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28F9" w:rsidRPr="00DD0E1C" w:rsidRDefault="008B12FE" w:rsidP="009328F9">
      <w:pPr>
        <w:pStyle w:val="a3"/>
        <w:spacing w:before="86"/>
        <w:rPr>
          <w:b/>
        </w:rPr>
      </w:pPr>
      <w:r w:rsidRPr="00DD0E1C">
        <w:t>ТБП</w:t>
      </w:r>
      <w:proofErr w:type="gramStart"/>
      <w:r w:rsidRPr="00DD0E1C">
        <w:t>49:Сформировать</w:t>
      </w:r>
      <w:proofErr w:type="gramEnd"/>
      <w:r w:rsidRPr="00DD0E1C">
        <w:t xml:space="preserve"> и подписать документ</w:t>
      </w:r>
      <w:r w:rsidRPr="00DD0E1C">
        <w:rPr>
          <w:b/>
        </w:rPr>
        <w:t xml:space="preserve"> </w:t>
      </w:r>
      <w:r w:rsidR="00960F81" w:rsidRPr="00DD0E1C">
        <w:rPr>
          <w:b/>
          <w:lang w:val="en-US"/>
        </w:rPr>
        <w:t>TO</w:t>
      </w:r>
      <w:r w:rsidR="00960F81" w:rsidRPr="00DD0E1C">
        <w:rPr>
          <w:b/>
        </w:rPr>
        <w:t xml:space="preserve"> </w:t>
      </w:r>
      <w:r w:rsidR="00960F81" w:rsidRPr="00DD0E1C">
        <w:rPr>
          <w:b/>
          <w:lang w:val="en-US"/>
        </w:rPr>
        <w:t>BE</w:t>
      </w:r>
    </w:p>
    <w:tbl>
      <w:tblPr>
        <w:tblStyle w:val="TableNormal"/>
        <w:tblW w:w="0" w:type="auto"/>
        <w:tblInd w:w="-8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Look w:val="01E0" w:firstRow="1" w:lastRow="1" w:firstColumn="1" w:lastColumn="1" w:noHBand="0" w:noVBand="0"/>
      </w:tblPr>
      <w:tblGrid>
        <w:gridCol w:w="1727"/>
        <w:gridCol w:w="9738"/>
      </w:tblGrid>
      <w:tr w:rsidR="009328F9" w:rsidRPr="00DD0E1C" w:rsidTr="008B12FE">
        <w:trPr>
          <w:trHeight w:val="280"/>
        </w:trPr>
        <w:tc>
          <w:tcPr>
            <w:tcW w:w="1727" w:type="dxa"/>
            <w:tcBorders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9328F9" w:rsidRPr="00DD0E1C" w:rsidRDefault="009328F9" w:rsidP="009873FD">
            <w:pPr>
              <w:pStyle w:val="TableParagraph"/>
              <w:spacing w:before="118" w:line="280" w:lineRule="auto"/>
              <w:ind w:left="152"/>
              <w:rPr>
                <w:b/>
                <w:sz w:val="24"/>
                <w:szCs w:val="24"/>
              </w:rPr>
            </w:pPr>
            <w:r w:rsidRPr="00DD0E1C">
              <w:rPr>
                <w:b/>
                <w:spacing w:val="-2"/>
                <w:w w:val="90"/>
                <w:sz w:val="24"/>
                <w:szCs w:val="24"/>
              </w:rPr>
              <w:t>Наименование</w:t>
            </w:r>
            <w:r w:rsidRPr="00DD0E1C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DD0E1C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738" w:type="dxa"/>
            <w:tcBorders>
              <w:left w:val="single" w:sz="6" w:space="0" w:color="C0C6D0"/>
              <w:right w:val="single" w:sz="4" w:space="0" w:color="C0C6D0"/>
            </w:tcBorders>
          </w:tcPr>
          <w:p w:rsidR="009328F9" w:rsidRPr="00DD0E1C" w:rsidRDefault="008B12FE" w:rsidP="009873FD">
            <w:pPr>
              <w:pStyle w:val="TableParagraph"/>
              <w:spacing w:before="0"/>
              <w:ind w:left="0"/>
              <w:jc w:val="both"/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ТБП</w:t>
            </w:r>
            <w:proofErr w:type="gramStart"/>
            <w:r w:rsidRPr="00DD0E1C">
              <w:rPr>
                <w:sz w:val="24"/>
                <w:szCs w:val="24"/>
              </w:rPr>
              <w:t>49:Сформировать</w:t>
            </w:r>
            <w:proofErr w:type="gramEnd"/>
            <w:r w:rsidRPr="00DD0E1C">
              <w:rPr>
                <w:sz w:val="24"/>
                <w:szCs w:val="24"/>
              </w:rPr>
              <w:t xml:space="preserve"> и подписать документ</w:t>
            </w:r>
          </w:p>
        </w:tc>
      </w:tr>
      <w:tr w:rsidR="009328F9" w:rsidRPr="00DD0E1C" w:rsidTr="008B12FE">
        <w:trPr>
          <w:trHeight w:val="188"/>
        </w:trPr>
        <w:tc>
          <w:tcPr>
            <w:tcW w:w="1727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9328F9" w:rsidRPr="00DD0E1C" w:rsidRDefault="009328F9" w:rsidP="009873FD">
            <w:pPr>
              <w:pStyle w:val="TableParagraph"/>
              <w:spacing w:before="118"/>
              <w:ind w:left="152"/>
              <w:rPr>
                <w:b/>
                <w:sz w:val="24"/>
                <w:szCs w:val="24"/>
              </w:rPr>
            </w:pPr>
            <w:r w:rsidRPr="00DD0E1C">
              <w:rPr>
                <w:b/>
                <w:w w:val="90"/>
                <w:sz w:val="24"/>
                <w:szCs w:val="24"/>
              </w:rPr>
              <w:t>Суть</w:t>
            </w:r>
            <w:r w:rsidRPr="00DD0E1C">
              <w:rPr>
                <w:b/>
                <w:spacing w:val="3"/>
                <w:sz w:val="24"/>
                <w:szCs w:val="24"/>
              </w:rPr>
              <w:t xml:space="preserve"> </w:t>
            </w:r>
            <w:r w:rsidRPr="00DD0E1C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738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9328F9" w:rsidRPr="00DD0E1C" w:rsidRDefault="008B12FE" w:rsidP="009873FD">
            <w:pPr>
              <w:jc w:val="both"/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 xml:space="preserve">Процесс направлен на подготовку, оформление и, при необходимости, подписание не процессуальных документов суда (запросов, сопроводительных писем, внутренних организационных документов </w:t>
            </w:r>
            <w:proofErr w:type="gramStart"/>
            <w:r w:rsidRPr="00DD0E1C">
              <w:rPr>
                <w:sz w:val="24"/>
                <w:szCs w:val="24"/>
              </w:rPr>
              <w:t>или  документов</w:t>
            </w:r>
            <w:proofErr w:type="gramEnd"/>
            <w:r w:rsidRPr="00DD0E1C">
              <w:rPr>
                <w:sz w:val="24"/>
                <w:szCs w:val="24"/>
              </w:rPr>
              <w:t xml:space="preserve"> обеспечивающего характера). Процесс начинается с возникновения необходимости сформировать не процессуальный документ. В рамках процесса определяется лицо, формирующее проект документа (судья либо сотрудник аппарата), а также способ его подготовки. После подготовки проекта </w:t>
            </w:r>
            <w:proofErr w:type="gramStart"/>
            <w:r w:rsidRPr="00DD0E1C">
              <w:rPr>
                <w:sz w:val="24"/>
                <w:szCs w:val="24"/>
              </w:rPr>
              <w:t>документа  он</w:t>
            </w:r>
            <w:proofErr w:type="gramEnd"/>
            <w:r w:rsidRPr="00DD0E1C">
              <w:rPr>
                <w:sz w:val="24"/>
                <w:szCs w:val="24"/>
              </w:rPr>
              <w:t xml:space="preserve"> проверяется судьей (если требует подписания у судьи) осуществляется контроль содержания, при необходимости вносятся изменения судьей либо исполнителем. Далее определяется способ подписания </w:t>
            </w:r>
            <w:r w:rsidR="007F2E13" w:rsidRPr="00DD0E1C">
              <w:rPr>
                <w:sz w:val="24"/>
                <w:szCs w:val="24"/>
              </w:rPr>
              <w:t>-</w:t>
            </w:r>
            <w:r w:rsidRPr="00DD0E1C">
              <w:rPr>
                <w:sz w:val="24"/>
                <w:szCs w:val="24"/>
              </w:rPr>
              <w:t xml:space="preserve"> усиленной квалифицированной электронной подписью (УКЭП) судьи/ судей коллегиально либо подписью сотрудника аппарата в пределах его полномочий. При необходимости изготавливается бумажная версия документа, обеспечивается его подписание всеми требуемыми лицами и проставление </w:t>
            </w:r>
            <w:proofErr w:type="gramStart"/>
            <w:r w:rsidRPr="00DD0E1C">
              <w:rPr>
                <w:sz w:val="24"/>
                <w:szCs w:val="24"/>
              </w:rPr>
              <w:t>соответствующей  печати</w:t>
            </w:r>
            <w:proofErr w:type="gramEnd"/>
            <w:r w:rsidRPr="00DD0E1C">
              <w:rPr>
                <w:sz w:val="24"/>
                <w:szCs w:val="24"/>
              </w:rPr>
              <w:t>. На завершающем этапе документу при необходимости присваивается номенклатурный номер, осуществляется его регистрация в системе электронного документооборота и формируется окончательная версия документа. Процесс завершается созданием надлежащим образом оформленного, подписанного и зарегистрированного документа, готового к дальнейшему использованию или направлению адресату.</w:t>
            </w:r>
          </w:p>
        </w:tc>
      </w:tr>
      <w:tr w:rsidR="009328F9" w:rsidRPr="00DD0E1C" w:rsidTr="008B12FE">
        <w:trPr>
          <w:trHeight w:val="282"/>
        </w:trPr>
        <w:tc>
          <w:tcPr>
            <w:tcW w:w="1727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9328F9" w:rsidRPr="00DD0E1C" w:rsidRDefault="009328F9" w:rsidP="009873FD">
            <w:pPr>
              <w:pStyle w:val="TableParagraph"/>
              <w:spacing w:before="121" w:line="280" w:lineRule="auto"/>
              <w:ind w:left="152"/>
              <w:rPr>
                <w:b/>
                <w:sz w:val="24"/>
                <w:szCs w:val="24"/>
              </w:rPr>
            </w:pPr>
            <w:r w:rsidRPr="00DD0E1C">
              <w:rPr>
                <w:b/>
                <w:spacing w:val="-2"/>
                <w:w w:val="90"/>
                <w:sz w:val="24"/>
                <w:szCs w:val="24"/>
              </w:rPr>
              <w:t>Участники</w:t>
            </w:r>
            <w:r w:rsidRPr="00DD0E1C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DD0E1C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738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9328F9" w:rsidRPr="00DD0E1C" w:rsidRDefault="008B12FE" w:rsidP="009873FD">
            <w:pPr>
              <w:jc w:val="both"/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Судья, помощник судьи, секретарь СЗ</w:t>
            </w:r>
          </w:p>
        </w:tc>
      </w:tr>
      <w:tr w:rsidR="009328F9" w:rsidRPr="00DD0E1C" w:rsidTr="008B12FE">
        <w:trPr>
          <w:trHeight w:val="1555"/>
        </w:trPr>
        <w:tc>
          <w:tcPr>
            <w:tcW w:w="1727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9328F9" w:rsidRPr="00DD0E1C" w:rsidRDefault="009328F9" w:rsidP="009873FD">
            <w:pPr>
              <w:pStyle w:val="TableParagraph"/>
              <w:spacing w:before="121"/>
              <w:ind w:left="152"/>
              <w:rPr>
                <w:b/>
                <w:sz w:val="24"/>
                <w:szCs w:val="24"/>
              </w:rPr>
            </w:pPr>
            <w:r w:rsidRPr="00DD0E1C">
              <w:rPr>
                <w:b/>
                <w:spacing w:val="-5"/>
                <w:sz w:val="24"/>
                <w:szCs w:val="24"/>
              </w:rPr>
              <w:t>НПА</w:t>
            </w:r>
          </w:p>
        </w:tc>
        <w:tc>
          <w:tcPr>
            <w:tcW w:w="9738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:rsidR="008B12FE" w:rsidRPr="00DD0E1C" w:rsidRDefault="008B12FE" w:rsidP="008B12FE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"Арбитражный процессуальный кодекс Российской Федерации" от 24.07.2002 N 95-ФЗ (ред. от 01.04.2025)</w:t>
            </w:r>
          </w:p>
          <w:p w:rsidR="008B12FE" w:rsidRPr="00DD0E1C" w:rsidRDefault="008B12FE" w:rsidP="008B12FE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  <w:p w:rsidR="008B12FE" w:rsidRPr="00DD0E1C" w:rsidRDefault="008B12FE" w:rsidP="008B12FE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Федеральный закон от 06.04.2011 N 63-ФЗ (ред. от 21.04.2025) "Об электронной подписи"</w:t>
            </w:r>
          </w:p>
          <w:p w:rsidR="009328F9" w:rsidRPr="00DD0E1C" w:rsidRDefault="008B12FE" w:rsidP="008B12FE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Приказ Судебного департамента при Верховном Суде РФ от 15.10.2014 N 221 (ред. от 19.09.2018) "Об утверждении Инструкции о порядке изготовления, учета, использования, хранения и уничтожения печатей с воспроизведением Государственного герба Российской Федерации в федеральных судах общей юрисдикции, федеральных арбитражных судах"</w:t>
            </w:r>
          </w:p>
        </w:tc>
      </w:tr>
    </w:tbl>
    <w:p w:rsidR="009328F9" w:rsidRPr="00DD0E1C" w:rsidRDefault="009328F9" w:rsidP="009328F9">
      <w:pPr>
        <w:pStyle w:val="a3"/>
        <w:spacing w:before="38"/>
        <w:rPr>
          <w:b/>
        </w:rPr>
      </w:pPr>
    </w:p>
    <w:p w:rsidR="009328F9" w:rsidRPr="00DD0E1C" w:rsidRDefault="009328F9" w:rsidP="009328F9">
      <w:pPr>
        <w:pStyle w:val="a3"/>
        <w:numPr>
          <w:ilvl w:val="0"/>
          <w:numId w:val="13"/>
        </w:numPr>
        <w:rPr>
          <w:spacing w:val="-5"/>
        </w:rPr>
      </w:pPr>
      <w:r w:rsidRPr="00DD0E1C">
        <w:t xml:space="preserve">Реестр </w:t>
      </w:r>
      <w:r w:rsidRPr="00DD0E1C">
        <w:rPr>
          <w:spacing w:val="-5"/>
        </w:rPr>
        <w:t>US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57"/>
        <w:gridCol w:w="1985"/>
        <w:gridCol w:w="10289"/>
        <w:gridCol w:w="10932"/>
      </w:tblGrid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DD0E1C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DD0E1C">
              <w:rPr>
                <w:b/>
                <w:bCs/>
                <w:sz w:val="24"/>
                <w:szCs w:val="24"/>
                <w:lang w:eastAsia="ru-RU"/>
              </w:rPr>
              <w:t>Я КАК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DD0E1C">
              <w:rPr>
                <w:b/>
                <w:bCs/>
                <w:sz w:val="24"/>
                <w:szCs w:val="24"/>
                <w:lang w:eastAsia="ru-RU"/>
              </w:rPr>
              <w:t>ХОЧУ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DD0E1C">
              <w:rPr>
                <w:b/>
                <w:bCs/>
                <w:sz w:val="24"/>
                <w:szCs w:val="24"/>
                <w:lang w:eastAsia="ru-RU"/>
              </w:rPr>
              <w:t>ЧТОБЫ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формировать не процессуальные документы по поручению судьи или по собственной инициативе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обеспечивать своевременное делопроизводство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определять будет ли судья формировать проект документа лично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правильно распределять обязанности по подготовке документов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использовать шаблоны документов с автозаполнением типовых разделов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ускорить процесс формирования проектов документов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Перенаправляла в карточку нового документа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система автоматически создавала карточку документа при формировании проекта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перенаправляться на шаблон документа с заполненными разделами по умолчанию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оперативно вносить необходимые изменения в проект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заполнять обязательные реквизиты проекта документа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обеспечить соответствие требованиям делопроизводства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прикреплять файлы/приложения к проекту документа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обеспечить полноту комплекта документов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Иметь возможность возвращаться к предыдущим версиям документа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чтобы система создавала версию проекта документа при сохранении изменений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направлять проект документа судье на согласование/подписание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обеспечить своевременное рассмотрение проекта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получать уведомления о действиях судьи по проекту документа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оперативно реагировать на изменения статуса проекта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вносить правки в проект документа по замечаниям судьи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обеспечить подготовку корректной итоговой версии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фиксировать итоговую готовность проекта документа для подписания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исключить передачу на подпись незавершённых проектов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Выбирать подпись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чтобы система рекомендовала способ подписания (КЭП/простая/иное) в зависимости от типа документа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выбирать способ подписания документа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обеспечить корректное оформление подписания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инициировать процедуру подписания документа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обеспечить запуск подписания без ручных обходных операций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 xml:space="preserve">Видеть в карточке документа информацию о подписи 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чтобы система добавляла информацию о подписи в карточку документа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получать подтверждение успешного подписания документа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убедиться в завершении операции подписания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Видеть отображение статуса документа в системе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чтобы система присваивала документу статус «Подписан» после успешного подписания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направлять подписанный документ адресатам/в необходимые подразделения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обеспечить доставку документа по маршруту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сохранять подписанный документ в электронном деле/хранилище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обеспечить сохранность и доступность документа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формировать проект документа лично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обеспечить подготовку документа без участия помощника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просматривать проект документа, подготовленный помощником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принять решение о подписании либо необходимости правок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возвращать проект документа на доработку с замечаниями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обеспечить корректировку содержания до подписания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 xml:space="preserve">подписывать документ </w:t>
            </w:r>
            <w:proofErr w:type="spellStart"/>
            <w:r w:rsidRPr="00DD0E1C">
              <w:rPr>
                <w:sz w:val="24"/>
                <w:szCs w:val="24"/>
                <w:lang w:eastAsia="ru-RU"/>
              </w:rPr>
              <w:t>электронно</w:t>
            </w:r>
            <w:proofErr w:type="spellEnd"/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обеспечить юридически значимое оформление документа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Получать сообщения от системы о обязательных полях/реквизитах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чтобы система автоматически проверяла заполненность обязательных реквизитов перед подписанием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Получать сообщения о ошибках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чтобы система автоматически отображала информацию о ошибках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определять необходимость коллегиального подписания документа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обеспечить соблюдение процессуальных норм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отмечать в карточке документа кто еще должен подписать документ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обеспечить автоматическую маршрутизацию по согласующим лицам</w:t>
            </w:r>
          </w:p>
        </w:tc>
      </w:tr>
      <w:tr w:rsidR="00FF6F48" w:rsidRPr="00DD0E1C" w:rsidTr="00D1606E"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определять необходимость создания документа на бумаге/вручения</w:t>
            </w:r>
          </w:p>
        </w:tc>
        <w:tc>
          <w:tcPr>
            <w:tcW w:w="0" w:type="auto"/>
            <w:hideMark/>
          </w:tcPr>
          <w:p w:rsidR="00FF6F48" w:rsidRPr="00DD0E1C" w:rsidRDefault="00FF6F48" w:rsidP="00FF6F4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D0E1C">
              <w:rPr>
                <w:sz w:val="24"/>
                <w:szCs w:val="24"/>
                <w:lang w:eastAsia="ru-RU"/>
              </w:rPr>
              <w:t>обеспечить его доставку соответствующим адресатам</w:t>
            </w:r>
          </w:p>
        </w:tc>
      </w:tr>
    </w:tbl>
    <w:p w:rsidR="009328F9" w:rsidRPr="00DD0E1C" w:rsidRDefault="009328F9" w:rsidP="009328F9">
      <w:pPr>
        <w:pStyle w:val="a3"/>
        <w:spacing w:before="63"/>
      </w:pPr>
    </w:p>
    <w:p w:rsidR="009328F9" w:rsidRPr="00DD0E1C" w:rsidRDefault="009328F9" w:rsidP="009328F9">
      <w:pPr>
        <w:pStyle w:val="a5"/>
        <w:numPr>
          <w:ilvl w:val="1"/>
          <w:numId w:val="9"/>
        </w:numPr>
        <w:tabs>
          <w:tab w:val="left" w:pos="600"/>
        </w:tabs>
        <w:rPr>
          <w:sz w:val="24"/>
          <w:szCs w:val="24"/>
        </w:rPr>
      </w:pPr>
      <w:r w:rsidRPr="00DD0E1C">
        <w:rPr>
          <w:sz w:val="24"/>
          <w:szCs w:val="24"/>
        </w:rPr>
        <w:t>Описание</w:t>
      </w:r>
      <w:r w:rsidRPr="00DD0E1C">
        <w:rPr>
          <w:spacing w:val="-7"/>
          <w:sz w:val="24"/>
          <w:szCs w:val="24"/>
        </w:rPr>
        <w:t xml:space="preserve"> </w:t>
      </w:r>
      <w:r w:rsidRPr="00DD0E1C">
        <w:rPr>
          <w:sz w:val="24"/>
          <w:szCs w:val="24"/>
        </w:rPr>
        <w:t>схемы</w:t>
      </w:r>
      <w:r w:rsidRPr="00DD0E1C">
        <w:rPr>
          <w:spacing w:val="-6"/>
          <w:sz w:val="24"/>
          <w:szCs w:val="24"/>
        </w:rPr>
        <w:t xml:space="preserve"> </w:t>
      </w:r>
      <w:r w:rsidRPr="00DD0E1C">
        <w:rPr>
          <w:spacing w:val="-2"/>
          <w:sz w:val="24"/>
          <w:szCs w:val="24"/>
        </w:rPr>
        <w:t>процесса</w:t>
      </w:r>
    </w:p>
    <w:tbl>
      <w:tblPr>
        <w:tblStyle w:val="a8"/>
        <w:tblW w:w="18560" w:type="dxa"/>
        <w:tblLook w:val="04A0" w:firstRow="1" w:lastRow="0" w:firstColumn="1" w:lastColumn="0" w:noHBand="0" w:noVBand="1"/>
      </w:tblPr>
      <w:tblGrid>
        <w:gridCol w:w="1260"/>
        <w:gridCol w:w="5680"/>
        <w:gridCol w:w="8400"/>
        <w:gridCol w:w="3220"/>
      </w:tblGrid>
      <w:tr w:rsidR="00564F90" w:rsidRPr="00DD0E1C" w:rsidTr="00D1606E">
        <w:trPr>
          <w:trHeight w:val="63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ind w:left="240"/>
              <w:rPr>
                <w:color w:val="000000"/>
                <w:sz w:val="24"/>
                <w:szCs w:val="24"/>
                <w:lang w:eastAsia="ru-RU"/>
              </w:rPr>
            </w:pPr>
            <w:bookmarkStart w:id="0" w:name="_GoBack"/>
            <w:r w:rsidRPr="00DD0E1C">
              <w:rPr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Выявленные нормативные ограничения</w:t>
            </w:r>
          </w:p>
        </w:tc>
      </w:tr>
      <w:tr w:rsidR="00564F90" w:rsidRPr="00DD0E1C" w:rsidTr="00D1606E">
        <w:trPr>
          <w:trHeight w:val="2205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Требуется сформировать или сформировать и подписать документ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Простое начальное событие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Зафиксировать</w:t>
            </w:r>
            <w:proofErr w:type="gramEnd"/>
            <w:r w:rsidRPr="00DD0E1C">
              <w:rPr>
                <w:sz w:val="24"/>
                <w:szCs w:val="24"/>
              </w:rPr>
              <w:t xml:space="preserve"> начало процесса подготовки документа: инициировать создание проекта не процессуального документа и при необходимости запуск операций подписания/заверения, регистрации и формирования финальной версии.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Помощник судьи/ Секретарь СЗ/другой сотрудник суда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2205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Определить роль пользователя, формирующего документ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Сервисная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Определить</w:t>
            </w:r>
            <w:proofErr w:type="gramEnd"/>
            <w:r w:rsidRPr="00DD0E1C">
              <w:rPr>
                <w:sz w:val="24"/>
                <w:szCs w:val="24"/>
              </w:rPr>
              <w:t xml:space="preserve"> роль инициатора формирования (судья/сотрудник аппарата) и права доступа, чтобы выбрать сценарий создания проекта документа, доступные шаблоны и операции (редактирование, версия, отправка на подпись).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Система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Кто формирует проект?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Развилка «ИЛИ/ИЛИ»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Выполнить</w:t>
            </w:r>
            <w:proofErr w:type="gramEnd"/>
            <w:r w:rsidRPr="00DD0E1C">
              <w:rPr>
                <w:sz w:val="24"/>
                <w:szCs w:val="24"/>
              </w:rPr>
              <w:t xml:space="preserve"> выбор исполнителя подготовки проекта документа (судья формирует лично / сотрудник аппарата формирует по поручению) для определения дальнейшего порядка подготовки, согласования и подписания.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Помощник судьи/ Секретарь СЗ/другой сотрудник суда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Выбрать вид документа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Пользовательская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Выбрать</w:t>
            </w:r>
            <w:proofErr w:type="gramEnd"/>
            <w:r w:rsidRPr="00DD0E1C">
              <w:rPr>
                <w:sz w:val="24"/>
                <w:szCs w:val="24"/>
              </w:rPr>
              <w:t xml:space="preserve"> вид (тип) документа для подстановки соответствующего шаблона, состава обязательных реквизитов и правил автозаполнения/проверки заполненности перед подписанием.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Судья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2205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 xml:space="preserve">Предложить </w:t>
            </w:r>
            <w:proofErr w:type="spellStart"/>
            <w:r w:rsidRPr="00DD0E1C">
              <w:rPr>
                <w:color w:val="000000"/>
                <w:sz w:val="24"/>
                <w:szCs w:val="24"/>
                <w:lang w:eastAsia="ru-RU"/>
              </w:rPr>
              <w:t>предзаполненный</w:t>
            </w:r>
            <w:proofErr w:type="spellEnd"/>
            <w:r w:rsidRPr="00DD0E1C">
              <w:rPr>
                <w:color w:val="000000"/>
                <w:sz w:val="24"/>
                <w:szCs w:val="24"/>
                <w:lang w:eastAsia="ru-RU"/>
              </w:rPr>
              <w:t xml:space="preserve"> шаблон документа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Сервисная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Автоматически</w:t>
            </w:r>
            <w:proofErr w:type="gramEnd"/>
            <w:r w:rsidRPr="00DD0E1C">
              <w:rPr>
                <w:sz w:val="24"/>
                <w:szCs w:val="24"/>
              </w:rPr>
              <w:t xml:space="preserve"> сформировать черновик документа по выбранному виду: создать карточку/файл проекта, </w:t>
            </w:r>
            <w:proofErr w:type="spellStart"/>
            <w:r w:rsidRPr="00DD0E1C">
              <w:rPr>
                <w:sz w:val="24"/>
                <w:szCs w:val="24"/>
              </w:rPr>
              <w:t>предзаполнить</w:t>
            </w:r>
            <w:proofErr w:type="spellEnd"/>
            <w:r w:rsidRPr="00DD0E1C">
              <w:rPr>
                <w:sz w:val="24"/>
                <w:szCs w:val="24"/>
              </w:rPr>
              <w:t xml:space="preserve"> реквизиты и типовые блоки, подсветить обязательные поля и возможные ошибки заполнения.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Система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Ознакомиться с шаблоном и данными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Пользовательская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Просмотреть</w:t>
            </w:r>
            <w:proofErr w:type="gramEnd"/>
            <w:r w:rsidRPr="00DD0E1C">
              <w:rPr>
                <w:sz w:val="24"/>
                <w:szCs w:val="24"/>
              </w:rPr>
              <w:t xml:space="preserve"> черновик проекта документа и </w:t>
            </w:r>
            <w:proofErr w:type="spellStart"/>
            <w:r w:rsidRPr="00DD0E1C">
              <w:rPr>
                <w:sz w:val="24"/>
                <w:szCs w:val="24"/>
              </w:rPr>
              <w:t>предзаполненные</w:t>
            </w:r>
            <w:proofErr w:type="spellEnd"/>
            <w:r w:rsidRPr="00DD0E1C">
              <w:rPr>
                <w:sz w:val="24"/>
                <w:szCs w:val="24"/>
              </w:rPr>
              <w:t xml:space="preserve"> реквизиты; подтвердить корректность данных либо выявить необходимость правок до сохранения версии проекта/подписания.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Судья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Сформировать проект документа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Пользовательская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Сформировать</w:t>
            </w:r>
            <w:proofErr w:type="gramEnd"/>
            <w:r w:rsidRPr="00DD0E1C">
              <w:rPr>
                <w:sz w:val="24"/>
                <w:szCs w:val="24"/>
              </w:rPr>
              <w:t xml:space="preserve"> (создать) проект документа в системе: сохранить первичную версию проекта, обеспечить возможность последующего редактирования и возврата к предыдущим версиям (</w:t>
            </w:r>
            <w:proofErr w:type="spellStart"/>
            <w:r w:rsidRPr="00DD0E1C">
              <w:rPr>
                <w:sz w:val="24"/>
                <w:szCs w:val="24"/>
              </w:rPr>
              <w:t>версионирование</w:t>
            </w:r>
            <w:proofErr w:type="spellEnd"/>
            <w:r w:rsidRPr="00DD0E1C">
              <w:rPr>
                <w:sz w:val="24"/>
                <w:szCs w:val="24"/>
              </w:rPr>
              <w:t>).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Судья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2205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Проставить связи документа и дела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Сервисная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Автоматически</w:t>
            </w:r>
            <w:proofErr w:type="gramEnd"/>
            <w:r w:rsidRPr="00DD0E1C">
              <w:rPr>
                <w:sz w:val="24"/>
                <w:szCs w:val="24"/>
              </w:rPr>
              <w:t xml:space="preserve"> проставить связи проекта документа с карточкой дела/контекстом и участниками; обеспечить включение проекта в электронное дело/хранилище для хранения и поиска.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Система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Выбрать вид документа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Пользовательская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Выбрать</w:t>
            </w:r>
            <w:proofErr w:type="gramEnd"/>
            <w:r w:rsidRPr="00DD0E1C">
              <w:rPr>
                <w:sz w:val="24"/>
                <w:szCs w:val="24"/>
              </w:rPr>
              <w:t xml:space="preserve"> вид (тип) документа для применения шаблона, набора обязательных реквизитов и правил автозаполнения/валидации проекта документа.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Помощник судьи/ Секретарь СЗ/другой сотрудник суда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2205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 xml:space="preserve">Предложить </w:t>
            </w:r>
            <w:proofErr w:type="spellStart"/>
            <w:r w:rsidRPr="00DD0E1C">
              <w:rPr>
                <w:color w:val="000000"/>
                <w:sz w:val="24"/>
                <w:szCs w:val="24"/>
                <w:lang w:eastAsia="ru-RU"/>
              </w:rPr>
              <w:t>предзаполненный</w:t>
            </w:r>
            <w:proofErr w:type="spellEnd"/>
            <w:r w:rsidRPr="00DD0E1C">
              <w:rPr>
                <w:color w:val="000000"/>
                <w:sz w:val="24"/>
                <w:szCs w:val="24"/>
                <w:lang w:eastAsia="ru-RU"/>
              </w:rPr>
              <w:t xml:space="preserve"> шаблон документа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Сервисная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Автоматически</w:t>
            </w:r>
            <w:proofErr w:type="gramEnd"/>
            <w:r w:rsidRPr="00DD0E1C">
              <w:rPr>
                <w:sz w:val="24"/>
                <w:szCs w:val="24"/>
              </w:rPr>
              <w:t xml:space="preserve"> сформировать черновик документа по выбранному виду: создать карточку/файл проекта, </w:t>
            </w:r>
            <w:proofErr w:type="spellStart"/>
            <w:r w:rsidRPr="00DD0E1C">
              <w:rPr>
                <w:sz w:val="24"/>
                <w:szCs w:val="24"/>
              </w:rPr>
              <w:t>предзаполнить</w:t>
            </w:r>
            <w:proofErr w:type="spellEnd"/>
            <w:r w:rsidRPr="00DD0E1C">
              <w:rPr>
                <w:sz w:val="24"/>
                <w:szCs w:val="24"/>
              </w:rPr>
              <w:t xml:space="preserve"> реквизиты и типовые блоки, подсветить обязательные поля и возможные ошибки заполнения.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Система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Ознакомиться с шаблоном и данными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Пользовательская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Просмотреть</w:t>
            </w:r>
            <w:proofErr w:type="gramEnd"/>
            <w:r w:rsidRPr="00DD0E1C">
              <w:rPr>
                <w:sz w:val="24"/>
                <w:szCs w:val="24"/>
              </w:rPr>
              <w:t xml:space="preserve"> черновик проекта документа и </w:t>
            </w:r>
            <w:proofErr w:type="spellStart"/>
            <w:r w:rsidRPr="00DD0E1C">
              <w:rPr>
                <w:sz w:val="24"/>
                <w:szCs w:val="24"/>
              </w:rPr>
              <w:t>предзаполненные</w:t>
            </w:r>
            <w:proofErr w:type="spellEnd"/>
            <w:r w:rsidRPr="00DD0E1C">
              <w:rPr>
                <w:sz w:val="24"/>
                <w:szCs w:val="24"/>
              </w:rPr>
              <w:t xml:space="preserve"> реквизиты; подтвердить корректность данных либо выявить необходимость правок до сохранения версии проекта/передачи судье.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Помощник судьи/ Секретарь СЗ/другой сотрудник суда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Сформировать проект документа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Пользовательская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Сформировать</w:t>
            </w:r>
            <w:proofErr w:type="gramEnd"/>
            <w:r w:rsidRPr="00DD0E1C">
              <w:rPr>
                <w:sz w:val="24"/>
                <w:szCs w:val="24"/>
              </w:rPr>
              <w:t xml:space="preserve"> (создать) проект документа в системе: сохранить первичную версию проекта, обеспечить возможность редактирования, прикрепления приложений и ведения версий проекта.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Помощник судьи/ Секретарь СЗ/другой сотрудник суда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2205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Проставить связи документа и дела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Сервисная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Автоматически</w:t>
            </w:r>
            <w:proofErr w:type="gramEnd"/>
            <w:r w:rsidRPr="00DD0E1C">
              <w:rPr>
                <w:sz w:val="24"/>
                <w:szCs w:val="24"/>
              </w:rPr>
              <w:t xml:space="preserve"> проставить связи проекта документа с карточкой дела/контекстом и участниками; обеспечить включение проекта в электронное дело/хранилище для хранения и поиска.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Система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Определить необходимость подписи на документе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Сервисная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Автоматически</w:t>
            </w:r>
            <w:proofErr w:type="gramEnd"/>
            <w:r w:rsidRPr="00DD0E1C">
              <w:rPr>
                <w:sz w:val="24"/>
                <w:szCs w:val="24"/>
              </w:rPr>
              <w:t xml:space="preserve"> определить, требуется ли подпись для выбранного вида документа и статуса подготовки; при необходимости, сформировать требование к подписанту и проверку заполненности обязательных реквизитов перед подписанием.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Система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Требуется подписание документа?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Развилка «ИЛИ/ИЛИ»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Определить</w:t>
            </w:r>
            <w:proofErr w:type="gramEnd"/>
            <w:r w:rsidRPr="00DD0E1C">
              <w:rPr>
                <w:sz w:val="24"/>
                <w:szCs w:val="24"/>
              </w:rPr>
              <w:t xml:space="preserve"> дальнейший сценарий по критерию «требуется подписание»: да, подготовить проект к подписанию (контроль реквизитов, статус, маршрутизация), нет, перейти к заверению/печати/регистрации при необходимости.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Помощник судьи/ Секретарь СЗ/другой сотрудник суда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Требуется подписание судьей/судьями?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Развилка «ИЛИ/ИЛИ»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Уточнить</w:t>
            </w:r>
            <w:proofErr w:type="gramEnd"/>
            <w:r w:rsidRPr="00DD0E1C">
              <w:rPr>
                <w:sz w:val="24"/>
                <w:szCs w:val="24"/>
              </w:rPr>
              <w:t xml:space="preserve"> подписанта по критерию «кто уполномочен подписывать»: судья/состав суда (в т.ч. коллегиально) либо сотрудник аппарата в пределах полномочий; сформировать список подписантов и маршрут подписания.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Помощник судьи/ Секретарь СЗ/другой сотрудник суда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Предложить подписать документ ЭП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Сервисная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Отобразить</w:t>
            </w:r>
            <w:proofErr w:type="gramEnd"/>
            <w:r w:rsidRPr="00DD0E1C">
              <w:rPr>
                <w:sz w:val="24"/>
                <w:szCs w:val="24"/>
              </w:rPr>
              <w:t xml:space="preserve"> в карточке проекта доступную операцию подписания ЭП и рекомендованный способ подписания (например, КЭП/иное) в зависимости от типа документа.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Система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Подписать документ ЭП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Пользовательская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Выполнить</w:t>
            </w:r>
            <w:proofErr w:type="gramEnd"/>
            <w:r w:rsidRPr="00DD0E1C">
              <w:rPr>
                <w:sz w:val="24"/>
                <w:szCs w:val="24"/>
              </w:rPr>
              <w:t xml:space="preserve"> подписание документа ЭП сотрудником в пределах полномочий; зафиксировать реквизиты подписи, перевести документ в статус «Подписан», сформировать подтверждение успешного подписания.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Помощник судьи/ Секретарь СЗ/другой сотрудник суда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Передать документ судье на подпись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Сервисная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Автоматически</w:t>
            </w:r>
            <w:proofErr w:type="gramEnd"/>
            <w:r w:rsidRPr="00DD0E1C">
              <w:rPr>
                <w:sz w:val="24"/>
                <w:szCs w:val="24"/>
              </w:rPr>
              <w:t xml:space="preserve"> направить проект/версию документа судье (или составу суда) на согласование/подпись, обеспечив маршрутизацию и доступ к операции подписания в карточке документа.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Система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2205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Уведомить пользователя о необходимости подписания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Сервисная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Автоматически</w:t>
            </w:r>
            <w:proofErr w:type="gramEnd"/>
            <w:r w:rsidRPr="00DD0E1C">
              <w:rPr>
                <w:sz w:val="24"/>
                <w:szCs w:val="24"/>
              </w:rPr>
              <w:t xml:space="preserve"> уведомить подписанта/участников о поступлении проекта на подпись и изменениях статуса (на подписи/подписан/возвращён), чтобы обеспечить своевременное действие по документу.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Система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Сходящаяся развилка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Объединить</w:t>
            </w:r>
            <w:proofErr w:type="gramEnd"/>
            <w:r w:rsidRPr="00DD0E1C">
              <w:rPr>
                <w:sz w:val="24"/>
                <w:szCs w:val="24"/>
              </w:rPr>
              <w:t xml:space="preserve"> результаты вариантов подписания/передачи на подпись в единый поток, сохранив актуальную версию и статус проекта для последующей проверки/оформления.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Судья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Проверить Проект документа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Пользовательская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Проверить</w:t>
            </w:r>
            <w:proofErr w:type="gramEnd"/>
            <w:r w:rsidRPr="00DD0E1C">
              <w:rPr>
                <w:sz w:val="24"/>
                <w:szCs w:val="24"/>
              </w:rPr>
              <w:t xml:space="preserve"> проект документа в карточке: выполнить контроль содержания и реквизитов; при необходимости система отображает сообщения о незаполненных обязательных полях/ошибках перед подписанием.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Судья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Документ составлен корректно?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Развилка «ИЛИ/ИЛИ»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Зафиксировать</w:t>
            </w:r>
            <w:proofErr w:type="gramEnd"/>
            <w:r w:rsidRPr="00DD0E1C">
              <w:rPr>
                <w:sz w:val="24"/>
                <w:szCs w:val="24"/>
              </w:rPr>
              <w:t xml:space="preserve"> результат проверки проекта: да, проект готов к подписанию/выпуску и может быть направлен на подписание; нет, требуется корректировка с фиксацией замечаний и управлением версиями.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Судья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Судья хочет внести изменения самостоятельно?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Развилка «ИЛИ/ИЛИ»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Определить</w:t>
            </w:r>
            <w:proofErr w:type="gramEnd"/>
            <w:r w:rsidRPr="00DD0E1C">
              <w:rPr>
                <w:sz w:val="24"/>
                <w:szCs w:val="24"/>
              </w:rPr>
              <w:t xml:space="preserve"> исполнителя правок по критерию «кто вносит изменения»: судья редактирует сам (с сохранением версии) либо поручает корректировку сотруднику (с постановкой задачи и уведомлениями).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Судья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Зафиксировать замечания к проекту документа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Пользовательская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Зафиксировать</w:t>
            </w:r>
            <w:proofErr w:type="gramEnd"/>
            <w:r w:rsidRPr="00DD0E1C">
              <w:rPr>
                <w:sz w:val="24"/>
                <w:szCs w:val="24"/>
              </w:rPr>
              <w:t xml:space="preserve"> в карточке документа замечания к проекту (текст/структурированные поля) как основание для корректировки и последующей повторной проверки, с привязкой к версии проекта.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Судья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Поставить задачу на корректировку документа по замечаниям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Сервисная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Автоматически</w:t>
            </w:r>
            <w:proofErr w:type="gramEnd"/>
            <w:r w:rsidRPr="00DD0E1C">
              <w:rPr>
                <w:sz w:val="24"/>
                <w:szCs w:val="24"/>
              </w:rPr>
              <w:t xml:space="preserve"> создать задачу на корректировку по замечаниям, назначить исполнителя, установить статус/контроль выполнения и обеспечить уведомления о постановке/закрытии задачи.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Система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Скорректировать проект документа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Пользовательская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Внести</w:t>
            </w:r>
            <w:proofErr w:type="gramEnd"/>
            <w:r w:rsidRPr="00DD0E1C">
              <w:rPr>
                <w:sz w:val="24"/>
                <w:szCs w:val="24"/>
              </w:rPr>
              <w:t xml:space="preserve"> правки по замечаниям в проект документа, при сохранении формировать новую версию проекта и при необходимости прикреплять/обновлять приложения; подготовить исправленную версию к повторной проверке.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Помощник судьи/ Секретарь СЗ/другой сотрудник суда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Передать скорректированный проект судье на подпись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Пользовательская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Направить</w:t>
            </w:r>
            <w:proofErr w:type="gramEnd"/>
            <w:r w:rsidRPr="00DD0E1C">
              <w:rPr>
                <w:sz w:val="24"/>
                <w:szCs w:val="24"/>
              </w:rPr>
              <w:t xml:space="preserve"> судье исправленную версию проекта документа на повторную проверку/подписание, сохранив историю версий и статус передачи.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Помощник судьи/ Секретарь СЗ/другой сотрудник суда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Закрыть задачу на корректировку документа по замечаниям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Сервисная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Автоматически</w:t>
            </w:r>
            <w:proofErr w:type="gramEnd"/>
            <w:r w:rsidRPr="00DD0E1C">
              <w:rPr>
                <w:sz w:val="24"/>
                <w:szCs w:val="24"/>
              </w:rPr>
              <w:t xml:space="preserve"> закрыть задачу на корректировку после сохранения исправленной версии проекта; зафиксировать факт выполнения и актуальность версии в карточке документа.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Система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2205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Уведомить пользователя об исправленном документе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Сервисная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Автоматически</w:t>
            </w:r>
            <w:proofErr w:type="gramEnd"/>
            <w:r w:rsidRPr="00DD0E1C">
              <w:rPr>
                <w:sz w:val="24"/>
                <w:szCs w:val="24"/>
              </w:rPr>
              <w:t xml:space="preserve"> уведомить судью/инициатора о готовности исправленного проекта и изменении статуса, чтобы инициировать повторную проверку/подписание.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Система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Внести изменения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Пользовательская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Внести</w:t>
            </w:r>
            <w:proofErr w:type="gramEnd"/>
            <w:r w:rsidRPr="00DD0E1C">
              <w:rPr>
                <w:sz w:val="24"/>
                <w:szCs w:val="24"/>
              </w:rPr>
              <w:t xml:space="preserve"> изменения судьёй в проект документа в карточке (текст/реквизиты/вложения) с обязательным сохранением новой версии проекта и возможностью возврата к предыдущим версиям.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Судья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Сходящаяся развилка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Объединить</w:t>
            </w:r>
            <w:proofErr w:type="gramEnd"/>
            <w:r w:rsidRPr="00DD0E1C">
              <w:rPr>
                <w:sz w:val="24"/>
                <w:szCs w:val="24"/>
              </w:rPr>
              <w:t xml:space="preserve"> результаты корректировки (правки судьи/правки сотрудника) в единый поток, фиксируя актуальную версию проекта для дальнейшего подписания и оформления.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Судья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Предложить подписать документ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Сервисная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Отобразить</w:t>
            </w:r>
            <w:proofErr w:type="gramEnd"/>
            <w:r w:rsidRPr="00DD0E1C">
              <w:rPr>
                <w:sz w:val="24"/>
                <w:szCs w:val="24"/>
              </w:rPr>
              <w:t xml:space="preserve"> в карточке документа возможность инициировать подписание и выполнить автоматическую проверку обязательных реквизитов/ошибок перед запуском подписания.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Система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2205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Подписать УКЭП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Пользовательская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Подписать</w:t>
            </w:r>
            <w:proofErr w:type="gramEnd"/>
            <w:r w:rsidRPr="00DD0E1C">
              <w:rPr>
                <w:sz w:val="24"/>
                <w:szCs w:val="24"/>
              </w:rPr>
              <w:t xml:space="preserve"> документ УКЭП судьи (при необходимости, УКЭП нескольких судей): зафиксировать реквизиты подписи(ей) в карточке, обновить статус «Подписан», сформировать подтверждение успешного подписания.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Судья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Сходящаяся развилка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Объединить</w:t>
            </w:r>
            <w:proofErr w:type="gramEnd"/>
            <w:r w:rsidRPr="00DD0E1C">
              <w:rPr>
                <w:sz w:val="24"/>
                <w:szCs w:val="24"/>
              </w:rPr>
              <w:t xml:space="preserve"> варианты подписания (судья/иное уполномоченное лицо) в единый поток, обеспечив наличие подписанной версии документа для последующего заверения печатью и/или регистрации.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Помощник судьи/ Секретарь СЗ/другой сотрудник суда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Проверить необходимость печати на документе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Сервисная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Автоматически</w:t>
            </w:r>
            <w:proofErr w:type="gramEnd"/>
            <w:r w:rsidRPr="00DD0E1C">
              <w:rPr>
                <w:sz w:val="24"/>
                <w:szCs w:val="24"/>
              </w:rPr>
              <w:t xml:space="preserve"> определить необходимость проставления печати (обычной/гербовой) по виду документа и способу выдачи/направления; подготовить документ к операции заверения и отобразить доступные действия.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Система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Требуется печать?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Развилка «ИЛИ/ИЛИ»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Выбрать</w:t>
            </w:r>
            <w:proofErr w:type="gramEnd"/>
            <w:r w:rsidRPr="00DD0E1C">
              <w:rPr>
                <w:sz w:val="24"/>
                <w:szCs w:val="24"/>
              </w:rPr>
              <w:t xml:space="preserve"> сценарий по критерию «требуется печать»: да, выполнить заверение печатью (с фиксацией реквизитов и статуса), нет, перейти к изготовлению бумажной копии/регистрации при необходимости.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Помощник судьи/ Секретарь СЗ/другой сотрудник суда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Требуется гербовая печать?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Развилка «ИЛИ/ИЛИ»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Уточнить</w:t>
            </w:r>
            <w:proofErr w:type="gramEnd"/>
            <w:r w:rsidRPr="00DD0E1C">
              <w:rPr>
                <w:sz w:val="24"/>
                <w:szCs w:val="24"/>
              </w:rPr>
              <w:t xml:space="preserve"> вид печати по критерию «требуется гербовая печать»: да, применить гербовую печать; нет, применить стандартную печать, при этом сохранить отметку о виде печати в карточке документа.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Помощник судьи/ Секретарь СЗ/другой сотрудник суда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Поставить электронную печать суда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Пользовательская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Инициировать</w:t>
            </w:r>
            <w:proofErr w:type="gramEnd"/>
            <w:r w:rsidRPr="00DD0E1C">
              <w:rPr>
                <w:sz w:val="24"/>
                <w:szCs w:val="24"/>
              </w:rPr>
              <w:t xml:space="preserve"> проставление электронной печати суда на документ и зафиксировать факт заверения (вид печати, дата/время, ответственный) в карточке документа.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Помощник судьи/ Секретарь СЗ/другой сотрудник суда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2205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Добавить к файлу квалифицированную печать суда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Сервисная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Автоматически</w:t>
            </w:r>
            <w:proofErr w:type="gramEnd"/>
            <w:r w:rsidRPr="00DD0E1C">
              <w:rPr>
                <w:sz w:val="24"/>
                <w:szCs w:val="24"/>
              </w:rPr>
              <w:t xml:space="preserve"> встроить квалифицированную электронную печать суда в файл подписанной версии документа и обеспечить неизменность заверенного содержания; отобразить сведения о печати в карточке.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Система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Поставить электронную гербовую печать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Пользовательская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Инициировать</w:t>
            </w:r>
            <w:proofErr w:type="gramEnd"/>
            <w:r w:rsidRPr="00DD0E1C">
              <w:rPr>
                <w:sz w:val="24"/>
                <w:szCs w:val="24"/>
              </w:rPr>
              <w:t xml:space="preserve"> проставление электронной гербовой печати суда на документ и зафиксировать факт заверения (гербовая печать, дата/время, ответственный) в карточке документа.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Помощник судьи/ Секретарь СЗ/другой сотрудник суда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2205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 xml:space="preserve">Добавить к файлу квалифицированную </w:t>
            </w:r>
            <w:proofErr w:type="gramStart"/>
            <w:r w:rsidRPr="00DD0E1C">
              <w:rPr>
                <w:color w:val="000000"/>
                <w:sz w:val="24"/>
                <w:szCs w:val="24"/>
                <w:lang w:eastAsia="ru-RU"/>
              </w:rPr>
              <w:t>гербовую  печать</w:t>
            </w:r>
            <w:proofErr w:type="gramEnd"/>
            <w:r w:rsidRPr="00DD0E1C">
              <w:rPr>
                <w:color w:val="000000"/>
                <w:sz w:val="24"/>
                <w:szCs w:val="24"/>
                <w:lang w:eastAsia="ru-RU"/>
              </w:rPr>
              <w:t xml:space="preserve"> суда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Сервисная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Автоматически</w:t>
            </w:r>
            <w:proofErr w:type="gramEnd"/>
            <w:r w:rsidRPr="00DD0E1C">
              <w:rPr>
                <w:sz w:val="24"/>
                <w:szCs w:val="24"/>
              </w:rPr>
              <w:t xml:space="preserve"> встроить квалифицированную электронную гербовую печать суда в файл подписанной версии документа и зафиксировать сведения о печати в карточке документа.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Система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Сходящаяся развилка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Объединить</w:t>
            </w:r>
            <w:proofErr w:type="gramEnd"/>
            <w:r w:rsidRPr="00DD0E1C">
              <w:rPr>
                <w:sz w:val="24"/>
                <w:szCs w:val="24"/>
              </w:rPr>
              <w:t xml:space="preserve"> варианты заверения (обычная/гербовая печать) в единый поток, сформировав заверенную версию документа для дальнейших действий (бумажная копия/регистрация).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Помощник судьи/ Секретарь СЗ/другой сотрудник суда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Сходящаяся развилка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Объединить</w:t>
            </w:r>
            <w:proofErr w:type="gramEnd"/>
            <w:r w:rsidRPr="00DD0E1C">
              <w:rPr>
                <w:sz w:val="24"/>
                <w:szCs w:val="24"/>
              </w:rPr>
              <w:t xml:space="preserve"> варианты, при которых печать не требуется либо уже выполнено заверение, в единый поток для определения необходимости изготовления бумажных копий.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Помощник судьи/ Секретарь СЗ/другой сотрудник суда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Необходимо изготовить бумажные копии электронного документа?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 xml:space="preserve">Тип: </w:t>
            </w:r>
            <w:r w:rsidR="00981DC7" w:rsidRPr="00DD0E1C">
              <w:rPr>
                <w:sz w:val="24"/>
                <w:szCs w:val="24"/>
              </w:rPr>
              <w:t>Развилка «ИЛИ/ИЛИ»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Определить</w:t>
            </w:r>
            <w:proofErr w:type="gramEnd"/>
            <w:r w:rsidRPr="00DD0E1C">
              <w:rPr>
                <w:sz w:val="24"/>
                <w:szCs w:val="24"/>
              </w:rPr>
              <w:t xml:space="preserve"> необходимость изготовления бумажных копий электронной версии документа (для выдачи/направления/вручения) и, при необходимости, подготовить документ к печати.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Помощник судьи/ Секретарь СЗ/другой сотрудник суда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Выбрать необходимое количество экземпляров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Пользовательская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Указать</w:t>
            </w:r>
            <w:proofErr w:type="gramEnd"/>
            <w:r w:rsidRPr="00DD0E1C">
              <w:rPr>
                <w:sz w:val="24"/>
                <w:szCs w:val="24"/>
              </w:rPr>
              <w:t xml:space="preserve"> количество бумажных экземпляров; система фиксирует параметр печати (тираж) в карточке документа для последующего изготовления.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Помощник судьи/ Секретарь СЗ/другой сотрудник суда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Распечатать документ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Пользовательская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Распечатать</w:t>
            </w:r>
            <w:proofErr w:type="gramEnd"/>
            <w:r w:rsidRPr="00DD0E1C">
              <w:rPr>
                <w:sz w:val="24"/>
                <w:szCs w:val="24"/>
              </w:rPr>
              <w:t xml:space="preserve"> документ в заданном количестве экземпляров и зафиксировать факт изготовления бумажных копий (количество, дата/время, ответственный) в карточке документа.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Помощник судьи/ Секретарь СЗ/другой сотрудник суда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Сходящаяся развилка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Объединить</w:t>
            </w:r>
            <w:proofErr w:type="gramEnd"/>
            <w:r w:rsidRPr="00DD0E1C">
              <w:rPr>
                <w:sz w:val="24"/>
                <w:szCs w:val="24"/>
              </w:rPr>
              <w:t xml:space="preserve"> варианты (бумажные копии изготовлены / не требуются) в единый поток для присвоения номенклатурного номера и регистрации документа при необходимости.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Помощник судьи/ Секретарь СЗ/другой сотрудник суда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Предложить присвоить номенклатурный номер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Сервисная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Отобразить</w:t>
            </w:r>
            <w:proofErr w:type="gramEnd"/>
            <w:r w:rsidRPr="00DD0E1C">
              <w:rPr>
                <w:sz w:val="24"/>
                <w:szCs w:val="24"/>
              </w:rPr>
              <w:t xml:space="preserve"> пользователю возможность инициировать присвоение номенклатурного (делопроизводственного) номера и подсказать необходимость номера по виду документа.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Система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Определить необходимость присвоения номенклатурного номера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Пользовательская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Определить</w:t>
            </w:r>
            <w:proofErr w:type="gramEnd"/>
            <w:r w:rsidRPr="00DD0E1C">
              <w:rPr>
                <w:sz w:val="24"/>
                <w:szCs w:val="24"/>
              </w:rPr>
              <w:t>, требуется ли присвоение номенклатурного номера по виду документа и правилам учета; при необходимости, подготовить документ к регистрации/учету и контролю статуса.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Помощник судьи/ Секретарь СЗ/другой сотрудник суда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Требуется присвоить номенклатурный номер?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Развилка «ИЛИ/ИЛИ»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Принять</w:t>
            </w:r>
            <w:proofErr w:type="gramEnd"/>
            <w:r w:rsidRPr="00DD0E1C">
              <w:rPr>
                <w:sz w:val="24"/>
                <w:szCs w:val="24"/>
              </w:rPr>
              <w:t xml:space="preserve"> решение по критерию «требуется номенклатурный номер»: да, присвоить номер и зафиксировать его в карточке; нет, завершить оформление без присвоения номенклатурного номера.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Помощник судьи/ Секретарь СЗ/другой сотрудник суда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Присвоить документу регистрационный номер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Сервисная задача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Зарегистрировать</w:t>
            </w:r>
            <w:proofErr w:type="gramEnd"/>
            <w:r w:rsidRPr="00DD0E1C">
              <w:rPr>
                <w:sz w:val="24"/>
                <w:szCs w:val="24"/>
              </w:rPr>
              <w:t xml:space="preserve"> документ в системе электронного документооборота (например, ЭОС «Дело») и присвоить регистрационный номер; зафиксировать номер, дату регистрации и статус документа.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Система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Сходящаяся развилка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Объединить</w:t>
            </w:r>
            <w:proofErr w:type="gramEnd"/>
            <w:r w:rsidRPr="00DD0E1C">
              <w:rPr>
                <w:sz w:val="24"/>
                <w:szCs w:val="24"/>
              </w:rPr>
              <w:t xml:space="preserve"> варианты (номер присвоен / регистрация не требуется) в единый поток для фиксации завершения подготовки финальной версии документа и готовности к использованию/направлению.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Помощник судьи/ Секретарь СЗ/другой сотрудник суда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564F90" w:rsidRPr="00DD0E1C" w:rsidTr="00D1606E">
        <w:trPr>
          <w:trHeight w:val="1890"/>
        </w:trPr>
        <w:tc>
          <w:tcPr>
            <w:tcW w:w="126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568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D0E1C">
              <w:rPr>
                <w:color w:val="000000"/>
                <w:sz w:val="24"/>
                <w:szCs w:val="24"/>
                <w:lang w:eastAsia="ru-RU"/>
              </w:rPr>
              <w:t>Документ сформирован и подписан</w:t>
            </w:r>
          </w:p>
        </w:tc>
        <w:tc>
          <w:tcPr>
            <w:tcW w:w="8400" w:type="dxa"/>
            <w:hideMark/>
          </w:tcPr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Тип: Простое завершающее событие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Назначение</w:t>
            </w:r>
            <w:proofErr w:type="gramStart"/>
            <w:r w:rsidRPr="00DD0E1C">
              <w:rPr>
                <w:sz w:val="24"/>
                <w:szCs w:val="24"/>
              </w:rPr>
              <w:t>: Зафиксировать</w:t>
            </w:r>
            <w:proofErr w:type="gramEnd"/>
            <w:r w:rsidRPr="00DD0E1C">
              <w:rPr>
                <w:sz w:val="24"/>
                <w:szCs w:val="24"/>
              </w:rPr>
              <w:t xml:space="preserve"> завершение процесса: сформирована финальная версия документа, при необходимости подписана/заверена печатью, при необходимости изготовлены бумажные копии и выполнена регистрация; документ готов к хранению в электронном деле и/или направлению адресату.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Роль: Помощник судьи/ Секретарь СЗ/другой сотрудник суда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Входящие данные: Отсутствуют</w:t>
            </w:r>
          </w:p>
          <w:p w:rsidR="00564F90" w:rsidRPr="00DD0E1C" w:rsidRDefault="00564F90" w:rsidP="00C42CF0">
            <w:pPr>
              <w:rPr>
                <w:sz w:val="24"/>
                <w:szCs w:val="24"/>
              </w:rPr>
            </w:pPr>
            <w:r w:rsidRPr="00DD0E1C">
              <w:rPr>
                <w:sz w:val="24"/>
                <w:szCs w:val="24"/>
              </w:rPr>
              <w:t>Исходящие данные</w:t>
            </w:r>
            <w:proofErr w:type="gramStart"/>
            <w:r w:rsidRPr="00DD0E1C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hideMark/>
          </w:tcPr>
          <w:p w:rsidR="00564F90" w:rsidRPr="00DD0E1C" w:rsidRDefault="00564F90" w:rsidP="00C42C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bookmarkEnd w:id="0"/>
    </w:tbl>
    <w:p w:rsidR="009328F9" w:rsidRPr="00DD0E1C" w:rsidRDefault="009328F9" w:rsidP="00BB1919">
      <w:pPr>
        <w:rPr>
          <w:sz w:val="24"/>
          <w:szCs w:val="24"/>
        </w:rPr>
      </w:pPr>
    </w:p>
    <w:p w:rsidR="009328F9" w:rsidRPr="00DD0E1C" w:rsidRDefault="009328F9" w:rsidP="009328F9">
      <w:pPr>
        <w:rPr>
          <w:sz w:val="24"/>
          <w:szCs w:val="24"/>
        </w:rPr>
      </w:pPr>
    </w:p>
    <w:p w:rsidR="009328F9" w:rsidRPr="00DD0E1C" w:rsidRDefault="008A04AB" w:rsidP="008A04AB">
      <w:pPr>
        <w:tabs>
          <w:tab w:val="left" w:pos="660"/>
        </w:tabs>
        <w:spacing w:line="280" w:lineRule="auto"/>
        <w:ind w:right="342"/>
        <w:rPr>
          <w:sz w:val="24"/>
          <w:szCs w:val="24"/>
        </w:rPr>
      </w:pPr>
      <w:r w:rsidRPr="00DD0E1C">
        <w:rPr>
          <w:sz w:val="24"/>
          <w:szCs w:val="24"/>
        </w:rPr>
        <w:t>3.</w:t>
      </w:r>
      <w:r w:rsidR="009328F9" w:rsidRPr="00DD0E1C">
        <w:rPr>
          <w:sz w:val="24"/>
          <w:szCs w:val="24"/>
        </w:rPr>
        <w:t>Реестр</w:t>
      </w:r>
      <w:r w:rsidR="009328F9" w:rsidRPr="00DD0E1C">
        <w:rPr>
          <w:spacing w:val="-4"/>
          <w:sz w:val="24"/>
          <w:szCs w:val="24"/>
        </w:rPr>
        <w:t xml:space="preserve"> </w:t>
      </w:r>
      <w:r w:rsidR="009328F9" w:rsidRPr="00DD0E1C">
        <w:rPr>
          <w:sz w:val="24"/>
          <w:szCs w:val="24"/>
        </w:rPr>
        <w:t>UC</w:t>
      </w:r>
      <w:r w:rsidR="009328F9" w:rsidRPr="00DD0E1C">
        <w:rPr>
          <w:spacing w:val="40"/>
          <w:sz w:val="24"/>
          <w:szCs w:val="24"/>
        </w:rPr>
        <w:t xml:space="preserve"> </w:t>
      </w:r>
      <w:r w:rsidR="009328F9" w:rsidRPr="00DD0E1C">
        <w:rPr>
          <w:sz w:val="24"/>
          <w:szCs w:val="24"/>
        </w:rPr>
        <w:t>(в</w:t>
      </w:r>
      <w:r w:rsidR="009328F9" w:rsidRPr="00DD0E1C">
        <w:rPr>
          <w:spacing w:val="-5"/>
          <w:sz w:val="24"/>
          <w:szCs w:val="24"/>
        </w:rPr>
        <w:t xml:space="preserve"> </w:t>
      </w:r>
      <w:r w:rsidR="009328F9" w:rsidRPr="00DD0E1C">
        <w:rPr>
          <w:sz w:val="24"/>
          <w:szCs w:val="24"/>
        </w:rPr>
        <w:t>части</w:t>
      </w:r>
      <w:r w:rsidR="009328F9" w:rsidRPr="00DD0E1C">
        <w:rPr>
          <w:spacing w:val="-5"/>
          <w:sz w:val="24"/>
          <w:szCs w:val="24"/>
        </w:rPr>
        <w:t xml:space="preserve"> </w:t>
      </w:r>
      <w:r w:rsidR="009328F9" w:rsidRPr="00DD0E1C">
        <w:rPr>
          <w:sz w:val="24"/>
          <w:szCs w:val="24"/>
        </w:rPr>
        <w:t>выполняемых</w:t>
      </w:r>
      <w:r w:rsidR="009328F9" w:rsidRPr="00DD0E1C">
        <w:rPr>
          <w:spacing w:val="40"/>
          <w:sz w:val="24"/>
          <w:szCs w:val="24"/>
        </w:rPr>
        <w:t xml:space="preserve"> </w:t>
      </w:r>
      <w:r w:rsidR="009328F9" w:rsidRPr="00DD0E1C">
        <w:rPr>
          <w:sz w:val="24"/>
          <w:szCs w:val="24"/>
        </w:rPr>
        <w:t>пользователем</w:t>
      </w:r>
      <w:r w:rsidR="009328F9" w:rsidRPr="00DD0E1C">
        <w:rPr>
          <w:spacing w:val="-5"/>
          <w:sz w:val="24"/>
          <w:szCs w:val="24"/>
        </w:rPr>
        <w:t xml:space="preserve"> </w:t>
      </w:r>
      <w:r w:rsidR="009328F9" w:rsidRPr="00DD0E1C">
        <w:rPr>
          <w:sz w:val="24"/>
          <w:szCs w:val="24"/>
        </w:rPr>
        <w:t>задач</w:t>
      </w:r>
      <w:r w:rsidR="009328F9" w:rsidRPr="00DD0E1C">
        <w:rPr>
          <w:spacing w:val="-5"/>
          <w:sz w:val="24"/>
          <w:szCs w:val="24"/>
        </w:rPr>
        <w:t xml:space="preserve"> </w:t>
      </w:r>
      <w:r w:rsidR="009328F9" w:rsidRPr="00DD0E1C">
        <w:rPr>
          <w:sz w:val="24"/>
          <w:szCs w:val="24"/>
        </w:rPr>
        <w:t>и</w:t>
      </w:r>
      <w:r w:rsidR="009328F9" w:rsidRPr="00DD0E1C">
        <w:rPr>
          <w:spacing w:val="-5"/>
          <w:sz w:val="24"/>
          <w:szCs w:val="24"/>
        </w:rPr>
        <w:t xml:space="preserve"> </w:t>
      </w:r>
      <w:r w:rsidR="009328F9" w:rsidRPr="00DD0E1C">
        <w:rPr>
          <w:sz w:val="24"/>
          <w:szCs w:val="24"/>
        </w:rPr>
        <w:t>рекомендованной</w:t>
      </w:r>
      <w:r w:rsidR="009328F9" w:rsidRPr="00DD0E1C">
        <w:rPr>
          <w:spacing w:val="-5"/>
          <w:sz w:val="24"/>
          <w:szCs w:val="24"/>
        </w:rPr>
        <w:t xml:space="preserve"> </w:t>
      </w:r>
      <w:r w:rsidR="009328F9" w:rsidRPr="00DD0E1C">
        <w:rPr>
          <w:sz w:val="24"/>
          <w:szCs w:val="24"/>
        </w:rPr>
        <w:t xml:space="preserve">функциональности </w:t>
      </w:r>
      <w:r w:rsidR="009328F9" w:rsidRPr="00DD0E1C">
        <w:rPr>
          <w:spacing w:val="-2"/>
          <w:sz w:val="24"/>
          <w:szCs w:val="24"/>
        </w:rPr>
        <w:t>Системы)</w:t>
      </w:r>
    </w:p>
    <w:p w:rsidR="009328F9" w:rsidRPr="00DD0E1C" w:rsidRDefault="009328F9" w:rsidP="009328F9">
      <w:pPr>
        <w:rPr>
          <w:sz w:val="24"/>
          <w:szCs w:val="24"/>
        </w:rPr>
      </w:pPr>
    </w:p>
    <w:p w:rsidR="009328F9" w:rsidRPr="00DD0E1C" w:rsidRDefault="009328F9" w:rsidP="009328F9">
      <w:pPr>
        <w:rPr>
          <w:sz w:val="24"/>
          <w:szCs w:val="24"/>
        </w:rPr>
      </w:pPr>
    </w:p>
    <w:p w:rsidR="009328F9" w:rsidRPr="00DD0E1C" w:rsidRDefault="009328F9" w:rsidP="009328F9">
      <w:pPr>
        <w:rPr>
          <w:sz w:val="24"/>
          <w:szCs w:val="24"/>
        </w:rPr>
      </w:pPr>
    </w:p>
    <w:p w:rsidR="00E17104" w:rsidRPr="00DD0E1C" w:rsidRDefault="00E17104" w:rsidP="009328F9">
      <w:pPr>
        <w:rPr>
          <w:sz w:val="24"/>
          <w:szCs w:val="24"/>
        </w:rPr>
      </w:pPr>
    </w:p>
    <w:sectPr w:rsidR="00E17104" w:rsidRPr="00DD0E1C" w:rsidSect="008B7535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47855"/>
    <w:multiLevelType w:val="hybridMultilevel"/>
    <w:tmpl w:val="30F0E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5" w15:restartNumberingAfterBreak="0">
    <w:nsid w:val="216C5F16"/>
    <w:multiLevelType w:val="hybridMultilevel"/>
    <w:tmpl w:val="4FAE2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7" w15:restartNumberingAfterBreak="0">
    <w:nsid w:val="2C52005B"/>
    <w:multiLevelType w:val="multilevel"/>
    <w:tmpl w:val="AE6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6429F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2DFB3AB5"/>
    <w:multiLevelType w:val="hybridMultilevel"/>
    <w:tmpl w:val="580C28A4"/>
    <w:lvl w:ilvl="0" w:tplc="9548920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0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11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12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13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4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5" w15:restartNumberingAfterBreak="0">
    <w:nsid w:val="6AD52CDF"/>
    <w:multiLevelType w:val="hybridMultilevel"/>
    <w:tmpl w:val="BBE839E0"/>
    <w:lvl w:ilvl="0" w:tplc="AF9A34A0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7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7"/>
  </w:num>
  <w:num w:numId="2">
    <w:abstractNumId w:val="12"/>
  </w:num>
  <w:num w:numId="3">
    <w:abstractNumId w:val="11"/>
  </w:num>
  <w:num w:numId="4">
    <w:abstractNumId w:val="6"/>
  </w:num>
  <w:num w:numId="5">
    <w:abstractNumId w:val="4"/>
  </w:num>
  <w:num w:numId="6">
    <w:abstractNumId w:val="16"/>
  </w:num>
  <w:num w:numId="7">
    <w:abstractNumId w:val="13"/>
  </w:num>
  <w:num w:numId="8">
    <w:abstractNumId w:val="10"/>
  </w:num>
  <w:num w:numId="9">
    <w:abstractNumId w:val="0"/>
  </w:num>
  <w:num w:numId="10">
    <w:abstractNumId w:val="2"/>
  </w:num>
  <w:num w:numId="11">
    <w:abstractNumId w:val="14"/>
  </w:num>
  <w:num w:numId="12">
    <w:abstractNumId w:val="1"/>
  </w:num>
  <w:num w:numId="13">
    <w:abstractNumId w:val="9"/>
  </w:num>
  <w:num w:numId="14">
    <w:abstractNumId w:val="7"/>
  </w:num>
  <w:num w:numId="15">
    <w:abstractNumId w:val="5"/>
  </w:num>
  <w:num w:numId="16">
    <w:abstractNumId w:val="8"/>
  </w:num>
  <w:num w:numId="17">
    <w:abstractNumId w:val="3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115E2"/>
    <w:rsid w:val="00035476"/>
    <w:rsid w:val="00063296"/>
    <w:rsid w:val="00077A60"/>
    <w:rsid w:val="000859A9"/>
    <w:rsid w:val="00085F72"/>
    <w:rsid w:val="0009118A"/>
    <w:rsid w:val="000C2891"/>
    <w:rsid w:val="000C3F05"/>
    <w:rsid w:val="000D085D"/>
    <w:rsid w:val="000D4014"/>
    <w:rsid w:val="000D60CE"/>
    <w:rsid w:val="00103293"/>
    <w:rsid w:val="001345D2"/>
    <w:rsid w:val="001379E5"/>
    <w:rsid w:val="00144A51"/>
    <w:rsid w:val="0014705C"/>
    <w:rsid w:val="00154ED0"/>
    <w:rsid w:val="001671EC"/>
    <w:rsid w:val="001735B3"/>
    <w:rsid w:val="00185F5D"/>
    <w:rsid w:val="0019472E"/>
    <w:rsid w:val="0019737F"/>
    <w:rsid w:val="001B271F"/>
    <w:rsid w:val="00211A77"/>
    <w:rsid w:val="00213CC9"/>
    <w:rsid w:val="002227F5"/>
    <w:rsid w:val="00230B66"/>
    <w:rsid w:val="00243A9B"/>
    <w:rsid w:val="002638E7"/>
    <w:rsid w:val="00287D99"/>
    <w:rsid w:val="002A465D"/>
    <w:rsid w:val="002C3097"/>
    <w:rsid w:val="002D119B"/>
    <w:rsid w:val="002D4FB1"/>
    <w:rsid w:val="002E1F72"/>
    <w:rsid w:val="002E7324"/>
    <w:rsid w:val="003137B3"/>
    <w:rsid w:val="003168C0"/>
    <w:rsid w:val="00324933"/>
    <w:rsid w:val="00335474"/>
    <w:rsid w:val="00335DBA"/>
    <w:rsid w:val="00367005"/>
    <w:rsid w:val="00374FA2"/>
    <w:rsid w:val="00376557"/>
    <w:rsid w:val="00383BA4"/>
    <w:rsid w:val="00384D09"/>
    <w:rsid w:val="00394B88"/>
    <w:rsid w:val="003C2B9D"/>
    <w:rsid w:val="003D2982"/>
    <w:rsid w:val="003E432D"/>
    <w:rsid w:val="004002CB"/>
    <w:rsid w:val="004111A0"/>
    <w:rsid w:val="0041133C"/>
    <w:rsid w:val="00412061"/>
    <w:rsid w:val="00423C75"/>
    <w:rsid w:val="00425F1B"/>
    <w:rsid w:val="00442B79"/>
    <w:rsid w:val="00454962"/>
    <w:rsid w:val="00456AB0"/>
    <w:rsid w:val="004714BB"/>
    <w:rsid w:val="00484C18"/>
    <w:rsid w:val="004A19CD"/>
    <w:rsid w:val="004A2B81"/>
    <w:rsid w:val="004B370A"/>
    <w:rsid w:val="004C29D1"/>
    <w:rsid w:val="004D25CB"/>
    <w:rsid w:val="004D49F5"/>
    <w:rsid w:val="004E0117"/>
    <w:rsid w:val="005215FC"/>
    <w:rsid w:val="00544396"/>
    <w:rsid w:val="00564F90"/>
    <w:rsid w:val="0059186B"/>
    <w:rsid w:val="005E2407"/>
    <w:rsid w:val="00604AD6"/>
    <w:rsid w:val="00606F10"/>
    <w:rsid w:val="006416B6"/>
    <w:rsid w:val="00651EAF"/>
    <w:rsid w:val="006744BC"/>
    <w:rsid w:val="00684CC4"/>
    <w:rsid w:val="00695D72"/>
    <w:rsid w:val="006A0B97"/>
    <w:rsid w:val="006A255B"/>
    <w:rsid w:val="006B038C"/>
    <w:rsid w:val="006E605E"/>
    <w:rsid w:val="006F4AAF"/>
    <w:rsid w:val="0071764A"/>
    <w:rsid w:val="00742EB0"/>
    <w:rsid w:val="007620EC"/>
    <w:rsid w:val="00791FB8"/>
    <w:rsid w:val="007922B4"/>
    <w:rsid w:val="00793922"/>
    <w:rsid w:val="007B7179"/>
    <w:rsid w:val="007C298F"/>
    <w:rsid w:val="007C40D1"/>
    <w:rsid w:val="007D552D"/>
    <w:rsid w:val="007F02B9"/>
    <w:rsid w:val="007F1BD3"/>
    <w:rsid w:val="007F2E13"/>
    <w:rsid w:val="00820F61"/>
    <w:rsid w:val="008215E9"/>
    <w:rsid w:val="008223B8"/>
    <w:rsid w:val="008A04AB"/>
    <w:rsid w:val="008A4188"/>
    <w:rsid w:val="008B12FE"/>
    <w:rsid w:val="008B7535"/>
    <w:rsid w:val="008D5EDC"/>
    <w:rsid w:val="008D781C"/>
    <w:rsid w:val="008F4C25"/>
    <w:rsid w:val="008F67B1"/>
    <w:rsid w:val="00911B56"/>
    <w:rsid w:val="00912ABD"/>
    <w:rsid w:val="0092657C"/>
    <w:rsid w:val="009328F9"/>
    <w:rsid w:val="00932A92"/>
    <w:rsid w:val="00932CE0"/>
    <w:rsid w:val="00935156"/>
    <w:rsid w:val="0094351D"/>
    <w:rsid w:val="00950104"/>
    <w:rsid w:val="00960F81"/>
    <w:rsid w:val="00981DC7"/>
    <w:rsid w:val="009873FD"/>
    <w:rsid w:val="00993DC5"/>
    <w:rsid w:val="009A689A"/>
    <w:rsid w:val="009B0B9B"/>
    <w:rsid w:val="009E0ED8"/>
    <w:rsid w:val="009E1034"/>
    <w:rsid w:val="009F737E"/>
    <w:rsid w:val="00A12027"/>
    <w:rsid w:val="00A25CB9"/>
    <w:rsid w:val="00A5497C"/>
    <w:rsid w:val="00A569EA"/>
    <w:rsid w:val="00A67607"/>
    <w:rsid w:val="00AA00FC"/>
    <w:rsid w:val="00AA4E1E"/>
    <w:rsid w:val="00AA58A0"/>
    <w:rsid w:val="00AE4624"/>
    <w:rsid w:val="00AF267C"/>
    <w:rsid w:val="00B04574"/>
    <w:rsid w:val="00B070D3"/>
    <w:rsid w:val="00B203CE"/>
    <w:rsid w:val="00B3122B"/>
    <w:rsid w:val="00B324E6"/>
    <w:rsid w:val="00B371DB"/>
    <w:rsid w:val="00B43A69"/>
    <w:rsid w:val="00B63112"/>
    <w:rsid w:val="00B7027C"/>
    <w:rsid w:val="00B719EB"/>
    <w:rsid w:val="00B97029"/>
    <w:rsid w:val="00BB1919"/>
    <w:rsid w:val="00BB395B"/>
    <w:rsid w:val="00BD753D"/>
    <w:rsid w:val="00C0783C"/>
    <w:rsid w:val="00C24343"/>
    <w:rsid w:val="00C466B6"/>
    <w:rsid w:val="00C61A16"/>
    <w:rsid w:val="00C8148E"/>
    <w:rsid w:val="00CB17CE"/>
    <w:rsid w:val="00CD3FC5"/>
    <w:rsid w:val="00CE0C4D"/>
    <w:rsid w:val="00D1606E"/>
    <w:rsid w:val="00D21217"/>
    <w:rsid w:val="00D44541"/>
    <w:rsid w:val="00DA2D9F"/>
    <w:rsid w:val="00DB3969"/>
    <w:rsid w:val="00DB5F31"/>
    <w:rsid w:val="00DC104C"/>
    <w:rsid w:val="00DD0E1C"/>
    <w:rsid w:val="00DE6A68"/>
    <w:rsid w:val="00E05EB0"/>
    <w:rsid w:val="00E17104"/>
    <w:rsid w:val="00E17A1A"/>
    <w:rsid w:val="00E22F8B"/>
    <w:rsid w:val="00E2711F"/>
    <w:rsid w:val="00E35B7D"/>
    <w:rsid w:val="00E46849"/>
    <w:rsid w:val="00E568B8"/>
    <w:rsid w:val="00E579C5"/>
    <w:rsid w:val="00E66BD8"/>
    <w:rsid w:val="00E84701"/>
    <w:rsid w:val="00EA6055"/>
    <w:rsid w:val="00F050E4"/>
    <w:rsid w:val="00F65448"/>
    <w:rsid w:val="00F73838"/>
    <w:rsid w:val="00FA2FEC"/>
    <w:rsid w:val="00FA4F17"/>
    <w:rsid w:val="00FA5036"/>
    <w:rsid w:val="00FC0421"/>
    <w:rsid w:val="00FC3562"/>
    <w:rsid w:val="00FD4532"/>
    <w:rsid w:val="00FE2C14"/>
    <w:rsid w:val="00FF49DC"/>
    <w:rsid w:val="00FF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2">
    <w:name w:val="heading 2"/>
    <w:basedOn w:val="a"/>
    <w:link w:val="20"/>
    <w:uiPriority w:val="9"/>
    <w:qFormat/>
    <w:rsid w:val="00E17A1A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6">
    <w:name w:val="Strong"/>
    <w:basedOn w:val="a0"/>
    <w:uiPriority w:val="22"/>
    <w:qFormat/>
    <w:rsid w:val="00383BA4"/>
    <w:rPr>
      <w:b/>
      <w:bCs/>
    </w:rPr>
  </w:style>
  <w:style w:type="table" w:styleId="a7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8">
    <w:name w:val="Table Grid"/>
    <w:basedOn w:val="a1"/>
    <w:uiPriority w:val="59"/>
    <w:rsid w:val="00A5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E17A1A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a9">
    <w:name w:val="Normal (Web)"/>
    <w:basedOn w:val="a"/>
    <w:uiPriority w:val="99"/>
    <w:unhideWhenUsed/>
    <w:rsid w:val="00E17A1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a">
    <w:name w:val="Hyperlink"/>
    <w:basedOn w:val="a0"/>
    <w:uiPriority w:val="99"/>
    <w:unhideWhenUsed/>
    <w:rsid w:val="00DB5F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1588</TotalTime>
  <Pages>1</Pages>
  <Words>3740</Words>
  <Characters>21319</Characters>
  <Application>Microsoft Office Word</Application>
  <DocSecurity>0</DocSecurity>
  <Lines>177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119</cp:revision>
  <dcterms:created xsi:type="dcterms:W3CDTF">2025-12-18T13:25:00Z</dcterms:created>
  <dcterms:modified xsi:type="dcterms:W3CDTF">2026-02-18T11:12:00Z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