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A85CB4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ТБП54 "Распределить дело судье"</w:t>
      </w:r>
    </w:p>
    <w:p w:rsidR="00000000" w:rsidRDefault="00A85CB4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акты, регулирующие процесс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2132239478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rPr>
                <w:rStyle w:val="a4"/>
              </w:rPr>
              <w:t>Название НПА с реквизитами</w:t>
            </w:r>
          </w:p>
        </w:tc>
      </w:tr>
      <w:tr w:rsidR="00000000">
        <w:trPr>
          <w:divId w:val="2132239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2132239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Приказ АСГМ № ПР-16/12 (С приложениями) от 29.0</w:t>
            </w:r>
            <w:r>
              <w:t>3.2024 (ЛНА)</w:t>
            </w:r>
          </w:p>
        </w:tc>
      </w:tr>
    </w:tbl>
    <w:p w:rsidR="00000000" w:rsidRDefault="00A85CB4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A85CB4">
      <w:pPr>
        <w:pStyle w:val="a3"/>
      </w:pPr>
      <w:r>
        <w:t>BPMN-файл: TBP54_raspredelit_delo_sudie_bpmn_asis.bpmn</w:t>
      </w:r>
    </w:p>
    <w:p w:rsidR="00000000" w:rsidRDefault="00A85CB4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589243447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rPr>
                <w:rStyle w:val="a4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rPr>
                <w:rStyle w:val="a4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rPr>
                <w:rStyle w:val="a4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rPr>
                <w:rStyle w:val="a4"/>
              </w:rPr>
              <w:t>Исходящие материалы (</w:t>
            </w:r>
            <w:r>
              <w:rPr>
                <w:rStyle w:val="a4"/>
              </w:rPr>
              <w:t>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rPr>
                <w:rStyle w:val="a4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rPr>
                <w:rStyle w:val="a4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rPr>
                <w:rStyle w:val="a4"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rPr>
                <w:rStyle w:val="a4"/>
              </w:rPr>
              <w:t>Предложения по автоматизации шага процесса</w:t>
            </w:r>
          </w:p>
        </w:tc>
      </w:tr>
      <w:tr w:rsidR="00000000">
        <w:trPr>
          <w:divId w:val="589243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Лицо, ответственное за распределение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Зарегистрированные в САС документы, требующие распределения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Документы зарегистрированы в САС и требуют распределения. 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Лицо, ответственное за распределение принял по реестру документ/дело, зарегистрированный с САС и требующий распредел</w:t>
            </w:r>
            <w:r>
              <w:t>ения судье. Старт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Автоматическое уведомление о поступлении документов для распределения</w:t>
            </w:r>
          </w:p>
        </w:tc>
      </w:tr>
      <w:tr w:rsidR="00000000">
        <w:trPr>
          <w:divId w:val="589243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Лицо, ответственное за распределение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Уведомление о необходимости распределения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Применяется автомат. распределение?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Лицо, ответствен</w:t>
            </w:r>
            <w:r>
              <w:t>ное за распределение решает, есть ли возможность автоматического распределения документа/дела судье.</w:t>
            </w:r>
          </w:p>
          <w:p w:rsidR="00000000" w:rsidRDefault="00A85CB4">
            <w:pPr>
              <w:pStyle w:val="a3"/>
            </w:pPr>
            <w:r>
              <w:t>Если «Да», то переход к шагу 2 процесса.</w:t>
            </w:r>
          </w:p>
          <w:p w:rsidR="00000000" w:rsidRDefault="00A85CB4">
            <w:pPr>
              <w:pStyle w:val="a3"/>
            </w:pPr>
            <w:r>
              <w:t>Если «Нет», то переход к шагу 25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Автоматическое определение возможности применения автоматического распр</w:t>
            </w:r>
            <w:r>
              <w:t>еделения на основе настроек системы</w:t>
            </w:r>
          </w:p>
        </w:tc>
      </w:tr>
      <w:tr w:rsidR="00000000">
        <w:trPr>
          <w:divId w:val="589243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Лицо, ответственное за распределение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Решение об автоматическом распределении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Проверить корректность указания специализации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Лицо, ответственное за распределение проверяет корректность указания специализации дела в карточке документа САС.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Автоматическая проверка соответствия специализации дела установленным категориям</w:t>
            </w:r>
          </w:p>
        </w:tc>
      </w:tr>
      <w:tr w:rsidR="00000000">
        <w:trPr>
          <w:divId w:val="589243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Лицо, ответственное за распределение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Результат проверки сп</w:t>
            </w:r>
            <w:r>
              <w:t>ециализации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Специализация указана верно?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Лицо, ответственное за распределение оценивает корректна ли указанная специализация.</w:t>
            </w:r>
          </w:p>
          <w:p w:rsidR="00000000" w:rsidRDefault="00A85CB4">
            <w:pPr>
              <w:pStyle w:val="a3"/>
            </w:pPr>
            <w:r>
              <w:t>Если «Да», то переход к шагу 5 процесса,</w:t>
            </w:r>
          </w:p>
          <w:p w:rsidR="00000000" w:rsidRDefault="00A85CB4">
            <w:pPr>
              <w:pStyle w:val="a3"/>
            </w:pPr>
            <w:r>
              <w:t>Если «Нет», то переход к шагу 4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Автоматическая валидаци</w:t>
            </w:r>
            <w:r>
              <w:t>я специализации с использованием справочников</w:t>
            </w:r>
          </w:p>
        </w:tc>
      </w:tr>
      <w:tr w:rsidR="00000000">
        <w:trPr>
          <w:divId w:val="589243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Лицо, ответственное за распределение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Неверно указанная специализация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Карточка документа с исправленной специализацией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Внести в карточку документа специализацию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Лицо, ответственное за распределение вно</w:t>
            </w:r>
            <w:r>
              <w:t>сит корректную специализацию дела в карточку документа в САС.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Автоматическое предложение корректной специализации на основе анализа содержания дела</w:t>
            </w:r>
          </w:p>
        </w:tc>
      </w:tr>
      <w:tr w:rsidR="00000000">
        <w:trPr>
          <w:divId w:val="589243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Лицо, ответственное за распределение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Закрывающий шлюз для шага 3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—</w:t>
            </w:r>
          </w:p>
        </w:tc>
      </w:tr>
      <w:tr w:rsidR="00000000">
        <w:trPr>
          <w:divId w:val="589243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Лицо, ответственное за распределение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Карточка документа с корректной специализацией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Проверить заполнение всех полей, необходимых для распределения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 xml:space="preserve">Лицо, ответственное за распределение проверяет заполнение всех обязательных полей в карточке документа с </w:t>
            </w:r>
            <w:r>
              <w:t>САС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Автоматическая проверка полноты заполнения обязательных полей</w:t>
            </w:r>
          </w:p>
        </w:tc>
      </w:tr>
      <w:tr w:rsidR="00000000">
        <w:trPr>
          <w:divId w:val="589243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Лицо, ответственное за распределение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Результат проверки полей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Все поля заполнены верно?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Лицо, ответственное за распределение оценивает корректно ли заполнены все поля карточки дела в САС, необходимые для автоматического распределения.</w:t>
            </w:r>
          </w:p>
          <w:p w:rsidR="00000000" w:rsidRDefault="00A85CB4">
            <w:pPr>
              <w:pStyle w:val="a3"/>
            </w:pPr>
            <w:r>
              <w:t>Если «Да», то переход к шагу 9 процесса.</w:t>
            </w:r>
          </w:p>
          <w:p w:rsidR="00000000" w:rsidRDefault="00A85CB4">
            <w:pPr>
              <w:pStyle w:val="a3"/>
            </w:pPr>
            <w:r>
              <w:t>Если «Нет», то переход к шагу 8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Автоматическая валидация з</w:t>
            </w:r>
            <w:r>
              <w:t>аполнения полей с указанием ошибок</w:t>
            </w:r>
          </w:p>
        </w:tc>
      </w:tr>
      <w:tr w:rsidR="00000000">
        <w:trPr>
          <w:divId w:val="589243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Лицо, ответственное за распределение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Неверно заполненные поля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Карточка документа с исправленными полями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Внести изменения в карточку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Лицо, ответственное за распределение вносит необходимые изменения в карточку докумен</w:t>
            </w:r>
            <w:r>
              <w:t>та в САС.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Автоматическое исправление типовых ошибок заполнения</w:t>
            </w:r>
          </w:p>
        </w:tc>
      </w:tr>
      <w:tr w:rsidR="00000000">
        <w:trPr>
          <w:divId w:val="589243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Лицо, ответственное за распределение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Закрывающий шлюз для шага 7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—</w:t>
            </w:r>
          </w:p>
        </w:tc>
      </w:tr>
      <w:tr w:rsidR="00000000">
        <w:trPr>
          <w:divId w:val="589243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Лицо, ответственное за распределение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Карточка документа с корректными полями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Проверить доступность судей для электронного распределения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Система должна автоматически, случайным образом выбрать судью из числа судей, которые не находятся в отпуске или командировке, не отстранены от рассмотрения дел, специализируются на данной катего</w:t>
            </w:r>
            <w:r>
              <w:t>рии споров. Лицо, ответственное за распределение проверяет доступность судей для электронного распределения дел. Такая проверка осуществляется раз в день.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Автоматическая проверка доступности судей на основе календаря и загруженности</w:t>
            </w:r>
          </w:p>
        </w:tc>
      </w:tr>
      <w:tr w:rsidR="00000000">
        <w:trPr>
          <w:divId w:val="589243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Лицо, ответственное</w:t>
            </w:r>
            <w:r>
              <w:t xml:space="preserve"> за распределение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Результат проверки доступности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Периоды недоступности заполнены верно?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Лицо, ответственное за распределение оценивает корректно ли заполнены периоды недоступности судей в системе.</w:t>
            </w:r>
          </w:p>
          <w:p w:rsidR="00000000" w:rsidRDefault="00A85CB4">
            <w:pPr>
              <w:pStyle w:val="a3"/>
            </w:pPr>
            <w:r>
              <w:t> Если «Да», то переход к шагу 13 пр</w:t>
            </w:r>
            <w:r>
              <w:t>оцесса.</w:t>
            </w:r>
          </w:p>
          <w:p w:rsidR="00000000" w:rsidRDefault="00A85CB4">
            <w:pPr>
              <w:pStyle w:val="a3"/>
            </w:pPr>
            <w:r>
              <w:t>Если «Нет» переход к шагу 12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Автоматическая валидация периодов недоступности судей</w:t>
            </w:r>
          </w:p>
        </w:tc>
      </w:tr>
      <w:tr w:rsidR="00000000">
        <w:trPr>
          <w:divId w:val="589243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Лицо, ответственное за распределение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Неверно заполненные периоды недоступности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Система с корректными данными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Внести корректные данные в систему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Лицо,</w:t>
            </w:r>
            <w:r>
              <w:t xml:space="preserve"> ответственное за распределение вносит корректные данные о периодах недоступности судей в систему.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Автоматическое исправление данных о периодах недоступности</w:t>
            </w:r>
          </w:p>
        </w:tc>
      </w:tr>
      <w:tr w:rsidR="00000000">
        <w:trPr>
          <w:divId w:val="589243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Лицо, ответственное за распределение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Закрывающий шлюз для шага 11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—</w:t>
            </w:r>
          </w:p>
        </w:tc>
      </w:tr>
      <w:tr w:rsidR="00000000">
        <w:trPr>
          <w:divId w:val="589243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Лицо, ответственное за распределение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Подготовленные данные для распределения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Запустить электронное распределение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Лицо, ответственное за распределение запускает процедуру электронного распределения дела.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Авто</w:t>
            </w:r>
            <w:r>
              <w:t>матический запуск электронного распределения при выполнении всех условий</w:t>
            </w:r>
          </w:p>
        </w:tc>
      </w:tr>
      <w:tr w:rsidR="00000000">
        <w:trPr>
          <w:divId w:val="589243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Запрос на электронное распределение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Результат распределения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Распределить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Система автоматически распределяет дело судье на основе установленных правил и доступности.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Улучшение алгоритмов распределения с использованием машинного обучения</w:t>
            </w:r>
          </w:p>
        </w:tc>
      </w:tr>
      <w:tr w:rsidR="00000000">
        <w:trPr>
          <w:divId w:val="589243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Лицо, ответственное за распределение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Результат распределения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Распределение прошло успешно?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Лицо, ответственное за распределение проверяет было ли дело успешно распределено на судью.</w:t>
            </w:r>
          </w:p>
          <w:p w:rsidR="00000000" w:rsidRDefault="00A85CB4">
            <w:pPr>
              <w:pStyle w:val="a3"/>
            </w:pPr>
            <w:r>
              <w:t>Если «Да», то переход к шагу 17 процесса.</w:t>
            </w:r>
          </w:p>
          <w:p w:rsidR="00000000" w:rsidRDefault="00A85CB4">
            <w:pPr>
              <w:pStyle w:val="a3"/>
            </w:pPr>
            <w:r>
              <w:t>Если «Нет», то переход к шагу 20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Автоматическая диагностика ошибок распределения</w:t>
            </w:r>
          </w:p>
        </w:tc>
      </w:tr>
      <w:tr w:rsidR="00000000">
        <w:trPr>
          <w:divId w:val="589243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Лицо, ответственное за распр</w:t>
            </w:r>
            <w:r>
              <w:t>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Успешный результат распределения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Акт АРПД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Распечатать акт об электронном распределении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Лицо, ответственное за распределение распечатывает акт АРПД (Акт автоматического распределения первичного документа).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Автоматическая генерация и печать акта</w:t>
            </w:r>
          </w:p>
        </w:tc>
      </w:tr>
      <w:tr w:rsidR="00000000">
        <w:trPr>
          <w:divId w:val="589243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Лицо, ответственное за распределение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Акт АРПД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Вложить акт в 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Лицо, ответственное за распределение вкладывает акт об электронном распределении в материалы дела.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Автоматическое добавление акта в электронное дело</w:t>
            </w:r>
          </w:p>
        </w:tc>
      </w:tr>
      <w:tr w:rsidR="00000000">
        <w:trPr>
          <w:divId w:val="589243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Лицо, ответственное за распределение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Материалы дела с актом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Распределение дела произведено. Завершающее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Завершение процесса распределения дела/документа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Автоматическое уведомление о завершении распределения</w:t>
            </w:r>
          </w:p>
        </w:tc>
      </w:tr>
      <w:tr w:rsidR="00000000">
        <w:trPr>
          <w:divId w:val="589243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Лицо, ответственное за распредел</w:t>
            </w:r>
            <w:r>
              <w:t>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Отчет об ошибке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Изучить отчет об ошибке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Лицо, ответственное за распределение изучает отчет об ошибке распределения в случае, если система не смогла автоматически распределить дело.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Автоматический анализ ошибок с предложениями по устранению</w:t>
            </w:r>
          </w:p>
        </w:tc>
      </w:tr>
      <w:tr w:rsidR="00000000">
        <w:trPr>
          <w:divId w:val="589243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Лиц</w:t>
            </w:r>
            <w:r>
              <w:t>о, ответственное за распределение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Отчет об ошибке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Измененные параметры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Изменить параметры распределяемого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Лицо, ответственное за распределение изменяет параметры документа на основе отчета об ошибке.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Автоматическое предложение изменений параметров</w:t>
            </w:r>
          </w:p>
        </w:tc>
      </w:tr>
      <w:tr w:rsidR="00000000">
        <w:trPr>
          <w:divId w:val="589243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Лицо, ответственное за распределение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Измененные параметры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Измененные параметры доступности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Изменить параметры доступности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Лицо, ответственное за распределение изменяет параметры доступно</w:t>
            </w:r>
            <w:r>
              <w:t>сти судей.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Автоматическое обновление параметров доступности</w:t>
            </w:r>
          </w:p>
        </w:tc>
      </w:tr>
      <w:tr w:rsidR="00000000">
        <w:trPr>
          <w:divId w:val="589243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Лицо, ответственное за распределение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Измененные параметры доступности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Измененные настройки АРПД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Изменить параметры настроек АРПД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Лицо, ответственное за распределение изменяет настройки автом</w:t>
            </w:r>
            <w:r>
              <w:t>атизированной системы распределения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Автоматическая оптимизация настроек АРПД</w:t>
            </w:r>
          </w:p>
        </w:tc>
      </w:tr>
      <w:tr w:rsidR="00000000">
        <w:trPr>
          <w:divId w:val="589243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Лицо, ответственное за распределение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Измененные настройки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Переход к шагу 14. Событие ссылка.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Лицо, ответственное за распределение возвращается к запуску электронного распределения с обновленными настройками. Процесс будет продолжен с шага 14.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Автоматический возврат к распределению с обновленными параметрами</w:t>
            </w:r>
          </w:p>
        </w:tc>
      </w:tr>
      <w:tr w:rsidR="00000000">
        <w:trPr>
          <w:divId w:val="589243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Лицо, ответственное за распределение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Решение о ручном распределении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Существует правило назначения судьи без участия руководства суда?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Лицо, ответственное за распределение установлены ли для поступившего документа/дела правила для назначения судьи без участия руководст</w:t>
            </w:r>
            <w:r>
              <w:t>ва, в тех случаях, когда автоматическое распределение невозможно.</w:t>
            </w:r>
          </w:p>
          <w:p w:rsidR="00000000" w:rsidRDefault="00A85CB4">
            <w:pPr>
              <w:pStyle w:val="a3"/>
            </w:pPr>
            <w:r>
              <w:t>Если «Да», то переход к шагу 26 процесса.</w:t>
            </w:r>
          </w:p>
          <w:p w:rsidR="00000000" w:rsidRDefault="00A85CB4">
            <w:pPr>
              <w:pStyle w:val="a3"/>
            </w:pPr>
            <w:r>
              <w:t>Если «Нет», то переход к шагу 29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Автоматическая проверка наличия правил распределения</w:t>
            </w:r>
          </w:p>
        </w:tc>
      </w:tr>
      <w:tr w:rsidR="00000000">
        <w:trPr>
          <w:divId w:val="589243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Лицо, ответственное за распределение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Наличие пра</w:t>
            </w:r>
            <w:r>
              <w:t>вил распределения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Воспользоваться правилом распределения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Лицо, ответственное за распределение применяет существующее правило для назначения судьи.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Автоматическое применение правил распределения</w:t>
            </w:r>
          </w:p>
        </w:tc>
      </w:tr>
      <w:tr w:rsidR="00000000">
        <w:trPr>
          <w:divId w:val="589243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Лицо, ответственное за распределение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Примененное правило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Назначить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Лицо, ответственное за распределение на основе примененного правила распределяет дело на судью вручную в системе.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Автоматическое назначение судьи по правилам</w:t>
            </w:r>
          </w:p>
        </w:tc>
      </w:tr>
      <w:tr w:rsidR="00000000">
        <w:trPr>
          <w:divId w:val="589243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Лицо, ответственное за распределение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Дело распреде</w:t>
            </w:r>
            <w:r>
              <w:t>лено. Завершающее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Завершение процесса распределения дела/документа.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Автоматическое уведомление о распределении</w:t>
            </w:r>
          </w:p>
        </w:tc>
      </w:tr>
      <w:tr w:rsidR="00000000">
        <w:trPr>
          <w:divId w:val="589243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Лицо, ответственное за распределение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Отсутствие правил распределения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ТБП106.Передать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Лицо, отв</w:t>
            </w:r>
            <w:r>
              <w:t>етственное за распределение передает документы для рассмотрения руководством. Возникающие между судебными составами разногласия по вопросу поступления исковых заявлений разрешаются председателем соответствующей судебной коллегии. Разногласия между судебным</w:t>
            </w:r>
            <w:r>
              <w:t>и коллегиями разрешаются председателем суда. Переход к типовому процессу «Передать документ». Результатом данного типового процесса будет передача дела/документа Председателю судебного состава/ Председателю коллегии/ Председателю суда для назначения судьи.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Автоматическая передача документов в электронном виде</w:t>
            </w:r>
          </w:p>
        </w:tc>
      </w:tr>
      <w:tr w:rsidR="00000000">
        <w:trPr>
          <w:divId w:val="589243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Председатель судебного состава/ Председатель коллегии/ 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Переданные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Рассмотрение пакета документов на резолюцию о назначении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Председатель судебного состава/ Председатель коллегии/ Председатель суда рассматривает пакет документов и принимает решение о назначении судьи.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Автоматическое формирование рекомендаций по назначению судьи</w:t>
            </w:r>
          </w:p>
        </w:tc>
      </w:tr>
      <w:tr w:rsidR="00000000">
        <w:trPr>
          <w:divId w:val="589243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Председатель судебного состава/ Председатель ко</w:t>
            </w:r>
            <w:r>
              <w:t>ллегии/ 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Рассмотренные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Требуется случайный выбор судьи?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Председатель судебного состава/ Председатель коллегии/ Председатель суда смотрит необходим ли случайный выбор судьи.</w:t>
            </w:r>
          </w:p>
          <w:p w:rsidR="00000000" w:rsidRDefault="00A85CB4">
            <w:pPr>
              <w:pStyle w:val="a3"/>
            </w:pPr>
            <w:r>
              <w:t xml:space="preserve">Если «Да», то переход к шагу 33 </w:t>
            </w:r>
            <w:r>
              <w:t>процесса.</w:t>
            </w:r>
          </w:p>
          <w:p w:rsidR="00000000" w:rsidRDefault="00A85CB4">
            <w:pPr>
              <w:pStyle w:val="a3"/>
            </w:pPr>
            <w:r>
              <w:t>Если «Нет». то переход к шагу 32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Автоматическое определение необходимости случайного выбора</w:t>
            </w:r>
          </w:p>
        </w:tc>
      </w:tr>
      <w:tr w:rsidR="00000000">
        <w:trPr>
          <w:divId w:val="589243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Председатель судебного состава/ Председатель коллегии/ 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Решение о назначении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Резолюция о выборе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Выбрать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Председатель судебного состава/ Председатель коллегии/ Председатель суда выбирает судью для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Автоматическое предложение кандидатур судей</w:t>
            </w:r>
          </w:p>
        </w:tc>
      </w:tr>
      <w:tr w:rsidR="00000000">
        <w:trPr>
          <w:divId w:val="589243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Председатель судебного состава/ Председатель коллегии/ 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Решение о случайном выборе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Выбрать судью случайной выборкой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Председатель судебного состава/ Председатель коллегии/ Председатель суда выбирает судью методом случайной выборки.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Автоматическая случайная выборка судьи</w:t>
            </w:r>
          </w:p>
        </w:tc>
      </w:tr>
      <w:tr w:rsidR="00000000">
        <w:trPr>
          <w:divId w:val="589243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Председатель судебного состава/ Пр</w:t>
            </w:r>
            <w:r>
              <w:t>едседатель коллегии/ 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Выбранный 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Закрывающий шлюз для шага 31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—</w:t>
            </w:r>
          </w:p>
        </w:tc>
      </w:tr>
      <w:tr w:rsidR="00000000">
        <w:trPr>
          <w:divId w:val="589243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Председатель судебного состава/ Председатель коллегии/ 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Выбранный 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Назначить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Председатель судебного состава/ Председатель коллегии/ Председатель суда назначает выбранного судью для рассмотрения дела в системе.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Автоматическое оформление назначения судьи</w:t>
            </w:r>
          </w:p>
        </w:tc>
      </w:tr>
      <w:tr w:rsidR="00000000">
        <w:trPr>
          <w:divId w:val="589243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Председатель судебного состава/ Председатель коллегии/ 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Наз</w:t>
            </w:r>
            <w:r>
              <w:t>наченный 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Судья назначен. Завершающее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Завершение процесса распределения дела/документа судье.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Автоматическое уведомление о назначении судьи</w:t>
            </w:r>
          </w:p>
        </w:tc>
      </w:tr>
    </w:tbl>
    <w:p w:rsidR="00000000" w:rsidRDefault="00A85CB4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379135442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rPr>
                <w:rStyle w:val="a4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rPr>
                <w:rStyle w:val="a4"/>
              </w:rPr>
              <w:t>Вы</w:t>
            </w:r>
            <w:r>
              <w:rPr>
                <w:rStyle w:val="a4"/>
              </w:rPr>
              <w:t>полняемые действия/функция</w:t>
            </w:r>
          </w:p>
        </w:tc>
      </w:tr>
      <w:tr w:rsidR="00000000">
        <w:trPr>
          <w:divId w:val="3791354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Лицо, ответственное за распределение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 xml:space="preserve">Проверка специализации дел, контроль заполнения полей карточек дел, запуск электронного распределения, устранение ошибок распределения, печать актов распределения, внесение </w:t>
            </w:r>
            <w:r>
              <w:t>изменений в параметры системы</w:t>
            </w:r>
          </w:p>
        </w:tc>
      </w:tr>
      <w:tr w:rsidR="00000000">
        <w:trPr>
          <w:divId w:val="3791354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Председатель судебного состава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Рассмотрение документов для назначения судьи, выбор судьи для рассмотрения дела, принятие решений о случайном выборе судьи, назначение судьи</w:t>
            </w:r>
          </w:p>
        </w:tc>
      </w:tr>
      <w:tr w:rsidR="00000000">
        <w:trPr>
          <w:divId w:val="3791354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Председатель коллегии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Рассмотрение документов для назначения судьи, выбор судьи для рассмотрения дела, принятие решений о случайном выборе судьи, назначение судьи, разрешение разногласий между судебными составами</w:t>
            </w:r>
          </w:p>
        </w:tc>
      </w:tr>
      <w:tr w:rsidR="00000000">
        <w:trPr>
          <w:divId w:val="3791354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Председатель арбитражног</w:t>
            </w:r>
            <w:r>
              <w:t>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Рассмотрение документов для назначения судьи, выбор судьи для рассмотрения дела, принятие решений о случайном выборе судьи, назначение судьи, разрешение разногласий между судебными коллегиями</w:t>
            </w:r>
          </w:p>
        </w:tc>
      </w:tr>
    </w:tbl>
    <w:p w:rsidR="00000000" w:rsidRDefault="00A85CB4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645743637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rPr>
                <w:rStyle w:val="a4"/>
              </w:rPr>
              <w:t>Название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rPr>
                <w:rStyle w:val="a4"/>
              </w:rPr>
              <w:t>Структура сп</w:t>
            </w:r>
            <w:r>
              <w:rPr>
                <w:rStyle w:val="a4"/>
              </w:rPr>
              <w:t>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rPr>
                <w:rStyle w:val="a4"/>
              </w:rPr>
              <w:t>Значения справочника</w:t>
            </w:r>
          </w:p>
        </w:tc>
      </w:tr>
      <w:tr w:rsidR="00000000">
        <w:trPr>
          <w:divId w:val="1645743637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Справочники (классификаторы) ПК САД указаны в Приложении к Заключению об обследовании текущего состояния субъектов автоматизации (3-я очередь).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—</w:t>
            </w:r>
          </w:p>
        </w:tc>
      </w:tr>
    </w:tbl>
    <w:p w:rsidR="00000000" w:rsidRDefault="00A85CB4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A85CB4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182091680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rPr>
                <w:rStyle w:val="a4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rPr>
                <w:rStyle w:val="a4"/>
              </w:rPr>
              <w:t>Образец / ссылка на облако, где располагается</w:t>
            </w:r>
          </w:p>
        </w:tc>
      </w:tr>
      <w:tr w:rsidR="00000000">
        <w:trPr>
          <w:divId w:val="1182091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Акт Автоматического Распределения Первичного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—</w:t>
            </w:r>
          </w:p>
        </w:tc>
      </w:tr>
      <w:tr w:rsidR="00000000">
        <w:trPr>
          <w:divId w:val="1182091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Резолюция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Резолюция о выборе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—</w:t>
            </w:r>
          </w:p>
        </w:tc>
      </w:tr>
    </w:tbl>
    <w:p w:rsidR="00000000" w:rsidRDefault="00A85CB4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977639166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rPr>
                <w:rStyle w:val="a4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rPr>
                <w:rStyle w:val="a4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rPr>
                <w:rStyle w:val="a4"/>
              </w:rPr>
              <w:t>Образец / ссылка на облако</w:t>
            </w:r>
          </w:p>
        </w:tc>
      </w:tr>
      <w:tr w:rsidR="00000000">
        <w:trPr>
          <w:divId w:val="19776391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—</w:t>
            </w:r>
          </w:p>
        </w:tc>
      </w:tr>
    </w:tbl>
    <w:p w:rsidR="00000000" w:rsidRDefault="00A85CB4">
      <w:pPr>
        <w:pStyle w:val="a3"/>
      </w:pPr>
      <w:r>
        <w:t>Примечание: В данном процессе не происходит вынесения судебных актов.</w:t>
      </w:r>
    </w:p>
    <w:p w:rsidR="00000000" w:rsidRDefault="00A85CB4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418794068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rPr>
                <w:rStyle w:val="a4"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rPr>
                <w:rStyle w:val="a4"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rPr>
                <w:rStyle w:val="a4"/>
              </w:rPr>
              <w:t>Сист</w:t>
            </w:r>
            <w:r>
              <w:rPr>
                <w:rStyle w:val="a4"/>
              </w:rPr>
              <w:t>ема</w:t>
            </w:r>
          </w:p>
        </w:tc>
      </w:tr>
      <w:tr w:rsidR="00000000">
        <w:trPr>
          <w:divId w:val="4187940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—</w:t>
            </w:r>
          </w:p>
        </w:tc>
      </w:tr>
    </w:tbl>
    <w:p w:rsidR="00000000" w:rsidRDefault="00A85CB4">
      <w:pPr>
        <w:pStyle w:val="a3"/>
      </w:pPr>
      <w:r>
        <w:t>Примечание: межведомственное взаимодействие отсутствует для данного процесса.</w:t>
      </w:r>
    </w:p>
    <w:p w:rsidR="00000000" w:rsidRDefault="00A85CB4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2055234491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rPr>
                <w:rStyle w:val="a4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rPr>
                <w:rStyle w:val="a4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rPr>
                <w:rStyle w:val="a4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rPr>
                <w:rStyle w:val="a4"/>
              </w:rPr>
              <w:t>Каким правовым актом установлен (при наличии)</w:t>
            </w:r>
          </w:p>
        </w:tc>
      </w:tr>
      <w:tr w:rsidR="00000000">
        <w:trPr>
          <w:divId w:val="20552344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0-36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Распределение дел судьям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В день поступления в суд или не позднее первой половины следующего дня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Инструкция по делопроизводству в арбитражных судах</w:t>
            </w:r>
          </w:p>
        </w:tc>
      </w:tr>
      <w:tr w:rsidR="00000000">
        <w:trPr>
          <w:divId w:val="20552344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Проверка доступности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Раз в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85CB4">
            <w:pPr>
              <w:pStyle w:val="a3"/>
            </w:pPr>
            <w:r>
              <w:t>Внутренние регламенты суда</w:t>
            </w:r>
          </w:p>
        </w:tc>
      </w:tr>
    </w:tbl>
    <w:p w:rsidR="00000000" w:rsidRDefault="00A85CB4">
      <w:pPr>
        <w:pStyle w:val="2"/>
        <w:spacing w:after="360" w:afterAutospacing="0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CB4"/>
    <w:rsid w:val="00A85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91354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40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4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916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36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91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344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394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2180</Words>
  <Characters>12430</Characters>
  <Application>Microsoft Office Word</Application>
  <DocSecurity>4</DocSecurity>
  <Lines>103</Lines>
  <Paragraphs>29</Paragraphs>
  <ScaleCrop>false</ScaleCrop>
  <Company/>
  <LinksUpToDate>false</LinksUpToDate>
  <CharactersWithSpaces>14581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ТБП54 "Распределить дело судье"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2025-11-19T10:10:00Z</dcterms:created>
  <dcterms:modified xsi:type="dcterms:W3CDTF">2025-11-19T10:10:00Z</dcterms:modified>
</cp:coreProperties>
</file>