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5DEC5" w14:textId="77777777" w:rsidR="005C1BE0" w:rsidRDefault="00000000">
      <w:pPr>
        <w:pStyle w:val="1"/>
        <w:spacing w:after="49"/>
        <w:rPr>
          <w:rFonts w:eastAsia="Times New Roman"/>
        </w:rPr>
      </w:pPr>
      <w:r>
        <w:rPr>
          <w:rFonts w:eastAsia="Times New Roman"/>
        </w:rPr>
        <w:t>ТБП-6</w:t>
      </w:r>
      <w:r w:rsidRPr="00787DE3">
        <w:rPr>
          <w:rFonts w:eastAsia="Times New Roman"/>
        </w:rPr>
        <w:t>3</w:t>
      </w:r>
      <w:proofErr w:type="gramStart"/>
      <w:r>
        <w:rPr>
          <w:rFonts w:eastAsia="Times New Roman"/>
        </w:rPr>
        <w:t>: Рассмотреть</w:t>
      </w:r>
      <w:proofErr w:type="gramEnd"/>
      <w:r>
        <w:rPr>
          <w:rFonts w:eastAsia="Times New Roman"/>
        </w:rPr>
        <w:t xml:space="preserve"> вопрос о приостановлении</w:t>
      </w:r>
    </w:p>
    <w:p w14:paraId="48300DCC" w14:textId="77777777" w:rsidR="005C1BE0" w:rsidRDefault="00000000">
      <w:pPr>
        <w:pStyle w:val="2"/>
        <w:spacing w:before="49" w:after="49"/>
        <w:rPr>
          <w:rFonts w:eastAsia="Times New Roman"/>
        </w:rPr>
      </w:pPr>
      <w:r>
        <w:rPr>
          <w:rFonts w:eastAsia="Times New Roman"/>
        </w:rPr>
        <w:t>1. Интервью </w:t>
      </w:r>
    </w:p>
    <w:p w14:paraId="2B2DD793" w14:textId="77777777" w:rsidR="00787DE3" w:rsidRPr="00787DE3" w:rsidRDefault="00787DE3" w:rsidP="00787DE3">
      <w:pPr>
        <w:pStyle w:val="2"/>
        <w:spacing w:before="49" w:after="49"/>
      </w:pPr>
      <w:r w:rsidRPr="00787DE3">
        <w:t>1. Интервью </w:t>
      </w:r>
    </w:p>
    <w:p w14:paraId="18B3FC2B" w14:textId="77777777" w:rsidR="00787DE3" w:rsidRPr="00787DE3" w:rsidRDefault="00787DE3" w:rsidP="00787DE3">
      <w:pPr>
        <w:pStyle w:val="western"/>
      </w:pPr>
      <w:r w:rsidRPr="00787DE3">
        <w:t>Информация содержится в интервью:</w:t>
      </w:r>
      <w:r w:rsidRPr="00787DE3">
        <w:br/>
      </w:r>
      <w:hyperlink r:id="rId4" w:history="1">
        <w:r w:rsidRPr="00787DE3">
          <w:rPr>
            <w:rStyle w:val="a5"/>
          </w:rPr>
          <w:t>ОЛ1. Интервью судьи банкротного состава АСГМ</w:t>
        </w:r>
      </w:hyperlink>
      <w:r w:rsidRPr="00787DE3">
        <w:br/>
      </w:r>
      <w:hyperlink r:id="rId5" w:history="1">
        <w:r w:rsidRPr="00787DE3">
          <w:rPr>
            <w:rStyle w:val="a5"/>
          </w:rPr>
          <w:t>ОЛ5. Интервью судьи АСГМ</w:t>
        </w:r>
      </w:hyperlink>
    </w:p>
    <w:p w14:paraId="46ECE749" w14:textId="77777777" w:rsidR="005C1BE0" w:rsidRDefault="00000000">
      <w:pPr>
        <w:pStyle w:val="2"/>
        <w:spacing w:before="49" w:after="49"/>
        <w:rPr>
          <w:rFonts w:eastAsia="Times New Roman"/>
        </w:rPr>
      </w:pPr>
      <w:r>
        <w:rPr>
          <w:rFonts w:eastAsia="Times New Roman"/>
        </w:rPr>
        <w:t>2. Перечень регламентирующих НПА</w:t>
      </w:r>
    </w:p>
    <w:tbl>
      <w:tblPr>
        <w:tblW w:w="9324" w:type="dxa"/>
        <w:tblInd w:w="27" w:type="dxa"/>
        <w:tblLayout w:type="fixed"/>
        <w:tblCellMar>
          <w:top w:w="75" w:type="dxa"/>
          <w:left w:w="75" w:type="dxa"/>
          <w:bottom w:w="75" w:type="dxa"/>
          <w:right w:w="75" w:type="dxa"/>
        </w:tblCellMar>
        <w:tblLook w:val="04A0" w:firstRow="1" w:lastRow="0" w:firstColumn="1" w:lastColumn="0" w:noHBand="0" w:noVBand="1"/>
      </w:tblPr>
      <w:tblGrid>
        <w:gridCol w:w="9324"/>
      </w:tblGrid>
      <w:tr w:rsidR="005C1BE0" w14:paraId="6916A9CD" w14:textId="77777777">
        <w:trPr>
          <w:cantSplit/>
          <w:tblHeader/>
        </w:trPr>
        <w:tc>
          <w:tcPr>
            <w:tcW w:w="9324" w:type="dxa"/>
            <w:tcBorders>
              <w:top w:val="single" w:sz="6" w:space="0" w:color="000000"/>
              <w:left w:val="single" w:sz="6" w:space="0" w:color="000000"/>
              <w:bottom w:val="single" w:sz="6" w:space="0" w:color="000000"/>
              <w:right w:val="single" w:sz="6" w:space="0" w:color="000000"/>
            </w:tcBorders>
            <w:vAlign w:val="center"/>
          </w:tcPr>
          <w:p w14:paraId="0971AD6B" w14:textId="77777777" w:rsidR="005C1BE0" w:rsidRDefault="00000000">
            <w:pPr>
              <w:pStyle w:val="ae"/>
            </w:pPr>
            <w:r>
              <w:rPr>
                <w:rStyle w:val="a3"/>
              </w:rPr>
              <w:t>Название НПА с реквизитами</w:t>
            </w:r>
          </w:p>
        </w:tc>
      </w:tr>
      <w:tr w:rsidR="005C1BE0" w14:paraId="485070E7" w14:textId="77777777">
        <w:trPr>
          <w:cantSplit/>
        </w:trPr>
        <w:tc>
          <w:tcPr>
            <w:tcW w:w="9324" w:type="dxa"/>
            <w:tcBorders>
              <w:top w:val="single" w:sz="6" w:space="0" w:color="000000"/>
              <w:left w:val="single" w:sz="6" w:space="0" w:color="000000"/>
              <w:bottom w:val="single" w:sz="6" w:space="0" w:color="000000"/>
              <w:right w:val="single" w:sz="6" w:space="0" w:color="000000"/>
            </w:tcBorders>
            <w:vAlign w:val="center"/>
          </w:tcPr>
          <w:p w14:paraId="257D05B3" w14:textId="77777777" w:rsidR="005C1BE0" w:rsidRDefault="00000000">
            <w:pPr>
              <w:pStyle w:val="ae"/>
            </w:pPr>
            <w:r>
              <w:t>"Арбитражный процессуальный кодекс Российской Федерации" от 24.07.2002 N 95-ФЗ (ред. от 01.04.2025)</w:t>
            </w:r>
          </w:p>
        </w:tc>
      </w:tr>
      <w:tr w:rsidR="005C1BE0" w14:paraId="4300B718" w14:textId="77777777">
        <w:trPr>
          <w:cantSplit/>
        </w:trPr>
        <w:tc>
          <w:tcPr>
            <w:tcW w:w="9324" w:type="dxa"/>
            <w:tcBorders>
              <w:top w:val="single" w:sz="6" w:space="0" w:color="000000"/>
              <w:left w:val="single" w:sz="6" w:space="0" w:color="000000"/>
              <w:bottom w:val="single" w:sz="6" w:space="0" w:color="000000"/>
              <w:right w:val="single" w:sz="6" w:space="0" w:color="000000"/>
            </w:tcBorders>
            <w:vAlign w:val="center"/>
          </w:tcPr>
          <w:p w14:paraId="510835B1" w14:textId="77777777" w:rsidR="005C1BE0" w:rsidRDefault="00000000">
            <w:pPr>
              <w:rPr>
                <w:rFonts w:eastAsia="Times New Roman"/>
              </w:rPr>
            </w:pPr>
            <w:r>
              <w:rPr>
                <w:rFonts w:eastAsia="Times New Roman"/>
              </w:rPr>
              <w:t>Постановление Пленума ВАС РФ от 25.12.2013 N 100 (ред. от 11.07.2014) "Об утверждении Инструкции по делопроизводству в арбитражных судах Российской Федерации (первой, апелляционной и кассационной инстанций)"</w:t>
            </w:r>
          </w:p>
        </w:tc>
      </w:tr>
      <w:tr w:rsidR="005C1BE0" w14:paraId="0CBDD81B" w14:textId="77777777">
        <w:trPr>
          <w:cantSplit/>
        </w:trPr>
        <w:tc>
          <w:tcPr>
            <w:tcW w:w="9324" w:type="dxa"/>
            <w:tcBorders>
              <w:top w:val="single" w:sz="6" w:space="0" w:color="000000"/>
              <w:left w:val="single" w:sz="6" w:space="0" w:color="000000"/>
              <w:bottom w:val="single" w:sz="6" w:space="0" w:color="000000"/>
              <w:right w:val="single" w:sz="6" w:space="0" w:color="000000"/>
            </w:tcBorders>
            <w:vAlign w:val="center"/>
          </w:tcPr>
          <w:p w14:paraId="0D7CEDDC" w14:textId="77777777" w:rsidR="005C1BE0" w:rsidRDefault="00000000">
            <w:pPr>
              <w:pStyle w:val="aa"/>
              <w:tabs>
                <w:tab w:val="left" w:pos="709"/>
              </w:tabs>
              <w:ind w:left="709"/>
            </w:pPr>
            <w:r>
              <w:rPr>
                <w:rFonts w:eastAsia="Times New Roman"/>
              </w:rPr>
              <w:t>Постановление Пленума Верховного Суда РФ от 04.06.2024 N 12 "О подготовке дела к судебному разбирательству в арбитражном суде"</w:t>
            </w:r>
          </w:p>
        </w:tc>
      </w:tr>
      <w:tr w:rsidR="005C1BE0" w14:paraId="4143D834" w14:textId="77777777">
        <w:trPr>
          <w:cantSplit/>
        </w:trPr>
        <w:tc>
          <w:tcPr>
            <w:tcW w:w="9324" w:type="dxa"/>
            <w:tcBorders>
              <w:top w:val="single" w:sz="6" w:space="0" w:color="000000"/>
              <w:left w:val="single" w:sz="6" w:space="0" w:color="000000"/>
              <w:bottom w:val="single" w:sz="6" w:space="0" w:color="000000"/>
              <w:right w:val="single" w:sz="6" w:space="0" w:color="000000"/>
            </w:tcBorders>
            <w:vAlign w:val="center"/>
          </w:tcPr>
          <w:p w14:paraId="6A184CB6" w14:textId="77777777" w:rsidR="005C1BE0" w:rsidRDefault="00000000">
            <w:pPr>
              <w:pStyle w:val="aa"/>
              <w:tabs>
                <w:tab w:val="left" w:pos="709"/>
              </w:tabs>
              <w:ind w:left="709"/>
            </w:pPr>
            <w:r>
              <w:rPr>
                <w:rFonts w:eastAsia="Times New Roman"/>
              </w:rPr>
              <w:t>Постановление Пленума Верховного Суда РФ от 23.12.2021 N 46 "О применении Арбитражного процессуального кодекса Российской Федерации при рассмотрении дел в суде первой инстанции"</w:t>
            </w:r>
          </w:p>
        </w:tc>
      </w:tr>
    </w:tbl>
    <w:p w14:paraId="62CA26EB" w14:textId="77777777" w:rsidR="005C1BE0" w:rsidRDefault="00000000">
      <w:pPr>
        <w:pStyle w:val="2"/>
        <w:spacing w:before="49" w:after="49"/>
        <w:rPr>
          <w:rFonts w:eastAsia="Times New Roman"/>
        </w:rPr>
      </w:pPr>
      <w:r>
        <w:rPr>
          <w:rFonts w:eastAsia="Times New Roman"/>
        </w:rPr>
        <w:t>3. Акторы </w:t>
      </w:r>
    </w:p>
    <w:tbl>
      <w:tblPr>
        <w:tblW w:w="14460" w:type="dxa"/>
        <w:tblLayout w:type="fixed"/>
        <w:tblCellMar>
          <w:top w:w="75" w:type="dxa"/>
          <w:left w:w="75" w:type="dxa"/>
          <w:bottom w:w="75" w:type="dxa"/>
          <w:right w:w="75" w:type="dxa"/>
        </w:tblCellMar>
        <w:tblLook w:val="04A0" w:firstRow="1" w:lastRow="0" w:firstColumn="1" w:lastColumn="0" w:noHBand="0" w:noVBand="1"/>
      </w:tblPr>
      <w:tblGrid>
        <w:gridCol w:w="3399"/>
        <w:gridCol w:w="11061"/>
      </w:tblGrid>
      <w:tr w:rsidR="005C1BE0" w14:paraId="5D3D7ED4" w14:textId="77777777">
        <w:tc>
          <w:tcPr>
            <w:tcW w:w="3399" w:type="dxa"/>
            <w:tcBorders>
              <w:top w:val="single" w:sz="6" w:space="0" w:color="000000"/>
              <w:left w:val="single" w:sz="6" w:space="0" w:color="000000"/>
              <w:bottom w:val="single" w:sz="6" w:space="0" w:color="000000"/>
              <w:right w:val="single" w:sz="6" w:space="0" w:color="000000"/>
            </w:tcBorders>
            <w:vAlign w:val="center"/>
          </w:tcPr>
          <w:p w14:paraId="0043F205" w14:textId="77777777" w:rsidR="005C1BE0" w:rsidRDefault="00000000">
            <w:pPr>
              <w:pStyle w:val="ae"/>
              <w:rPr>
                <w:b/>
                <w:bCs/>
              </w:rPr>
            </w:pPr>
            <w:r>
              <w:rPr>
                <w:b/>
                <w:bCs/>
              </w:rPr>
              <w:t>Бизнес-роль</w:t>
            </w:r>
          </w:p>
        </w:tc>
        <w:tc>
          <w:tcPr>
            <w:tcW w:w="11060" w:type="dxa"/>
            <w:tcBorders>
              <w:top w:val="single" w:sz="6" w:space="0" w:color="000000"/>
              <w:left w:val="single" w:sz="6" w:space="0" w:color="000000"/>
              <w:bottom w:val="single" w:sz="6" w:space="0" w:color="000000"/>
              <w:right w:val="single" w:sz="6" w:space="0" w:color="000000"/>
            </w:tcBorders>
            <w:vAlign w:val="center"/>
          </w:tcPr>
          <w:p w14:paraId="49A86BD4" w14:textId="77777777" w:rsidR="005C1BE0" w:rsidRDefault="00000000">
            <w:pPr>
              <w:pStyle w:val="ae"/>
              <w:rPr>
                <w:b/>
                <w:bCs/>
              </w:rPr>
            </w:pPr>
            <w:r>
              <w:rPr>
                <w:b/>
                <w:bCs/>
              </w:rPr>
              <w:t>Выполняемые действия/функция</w:t>
            </w:r>
          </w:p>
        </w:tc>
      </w:tr>
      <w:tr w:rsidR="005C1BE0" w14:paraId="11E44686" w14:textId="77777777">
        <w:trPr>
          <w:cantSplit/>
        </w:trPr>
        <w:tc>
          <w:tcPr>
            <w:tcW w:w="3399" w:type="dxa"/>
            <w:tcBorders>
              <w:top w:val="single" w:sz="6" w:space="0" w:color="000000"/>
              <w:left w:val="single" w:sz="6" w:space="0" w:color="000000"/>
              <w:bottom w:val="single" w:sz="6" w:space="0" w:color="000000"/>
              <w:right w:val="single" w:sz="6" w:space="0" w:color="000000"/>
            </w:tcBorders>
            <w:vAlign w:val="center"/>
          </w:tcPr>
          <w:p w14:paraId="1B3778F0" w14:textId="77777777" w:rsidR="005C1BE0" w:rsidRDefault="00000000">
            <w:pPr>
              <w:pStyle w:val="western"/>
            </w:pPr>
            <w:r>
              <w:t>Судья</w:t>
            </w:r>
          </w:p>
        </w:tc>
        <w:tc>
          <w:tcPr>
            <w:tcW w:w="11060" w:type="dxa"/>
            <w:tcBorders>
              <w:top w:val="single" w:sz="6" w:space="0" w:color="000000"/>
              <w:left w:val="single" w:sz="6" w:space="0" w:color="000000"/>
              <w:bottom w:val="single" w:sz="6" w:space="0" w:color="000000"/>
              <w:right w:val="single" w:sz="6" w:space="0" w:color="000000"/>
            </w:tcBorders>
            <w:vAlign w:val="center"/>
          </w:tcPr>
          <w:p w14:paraId="3A275492" w14:textId="77777777" w:rsidR="005C1BE0" w:rsidRDefault="00000000">
            <w:pPr>
              <w:pStyle w:val="western"/>
            </w:pPr>
            <w:r>
              <w:t>Проверка оснований для приостановления производства, оценка доказательств, принятие решений о приостановлении/возобновлении производства, вынесение судебных актов, мониторинг устранения обстоятельств</w:t>
            </w:r>
          </w:p>
        </w:tc>
      </w:tr>
      <w:tr w:rsidR="005C1BE0" w14:paraId="309D32C1" w14:textId="77777777">
        <w:trPr>
          <w:cantSplit/>
          <w:trHeight w:val="20"/>
        </w:trPr>
        <w:tc>
          <w:tcPr>
            <w:tcW w:w="3399" w:type="dxa"/>
            <w:tcBorders>
              <w:top w:val="single" w:sz="6" w:space="0" w:color="000000"/>
              <w:left w:val="single" w:sz="6" w:space="0" w:color="000000"/>
              <w:bottom w:val="single" w:sz="6" w:space="0" w:color="000000"/>
              <w:right w:val="single" w:sz="6" w:space="0" w:color="000000"/>
            </w:tcBorders>
            <w:vAlign w:val="center"/>
          </w:tcPr>
          <w:p w14:paraId="7D724237" w14:textId="77777777" w:rsidR="005C1BE0" w:rsidRDefault="00000000">
            <w:pPr>
              <w:pStyle w:val="western"/>
            </w:pPr>
            <w:r>
              <w:t>Канцелярия</w:t>
            </w:r>
          </w:p>
        </w:tc>
        <w:tc>
          <w:tcPr>
            <w:tcW w:w="11060" w:type="dxa"/>
            <w:tcBorders>
              <w:top w:val="single" w:sz="6" w:space="0" w:color="000000"/>
              <w:left w:val="single" w:sz="6" w:space="0" w:color="000000"/>
              <w:bottom w:val="single" w:sz="6" w:space="0" w:color="000000"/>
              <w:right w:val="single" w:sz="6" w:space="0" w:color="000000"/>
            </w:tcBorders>
            <w:vAlign w:val="center"/>
          </w:tcPr>
          <w:p w14:paraId="23633962" w14:textId="77777777" w:rsidR="005C1BE0" w:rsidRDefault="00000000">
            <w:pPr>
              <w:pStyle w:val="western"/>
            </w:pPr>
            <w:r>
              <w:t>Прием и регистрация документов, передача дел и документов судье, направление определений лицам, участвующим в деле</w:t>
            </w:r>
          </w:p>
        </w:tc>
      </w:tr>
      <w:tr w:rsidR="005C1BE0" w14:paraId="62A9DC2C" w14:textId="77777777">
        <w:trPr>
          <w:cantSplit/>
          <w:trHeight w:val="20"/>
        </w:trPr>
        <w:tc>
          <w:tcPr>
            <w:tcW w:w="3399" w:type="dxa"/>
            <w:tcBorders>
              <w:left w:val="single" w:sz="6" w:space="0" w:color="000000"/>
              <w:bottom w:val="single" w:sz="6" w:space="0" w:color="000000"/>
              <w:right w:val="single" w:sz="6" w:space="0" w:color="000000"/>
            </w:tcBorders>
            <w:vAlign w:val="center"/>
          </w:tcPr>
          <w:p w14:paraId="19B0DAE6" w14:textId="77777777" w:rsidR="005C1BE0" w:rsidRDefault="00000000">
            <w:pPr>
              <w:pStyle w:val="western"/>
            </w:pPr>
            <w:r>
              <w:t>Система</w:t>
            </w:r>
          </w:p>
        </w:tc>
        <w:tc>
          <w:tcPr>
            <w:tcW w:w="11060" w:type="dxa"/>
            <w:tcBorders>
              <w:left w:val="single" w:sz="6" w:space="0" w:color="000000"/>
              <w:bottom w:val="single" w:sz="6" w:space="0" w:color="000000"/>
              <w:right w:val="single" w:sz="6" w:space="0" w:color="000000"/>
            </w:tcBorders>
            <w:vAlign w:val="center"/>
          </w:tcPr>
          <w:p w14:paraId="30CA79A7" w14:textId="77777777" w:rsidR="005C1BE0" w:rsidRDefault="00000000">
            <w:pPr>
              <w:pStyle w:val="western"/>
            </w:pPr>
            <w:r>
              <w:t>Приостановление и возобновление течения процессуальных сроков (непосредственно в ИС)</w:t>
            </w:r>
          </w:p>
        </w:tc>
      </w:tr>
    </w:tbl>
    <w:p w14:paraId="29708264" w14:textId="77777777" w:rsidR="005C1BE0" w:rsidRDefault="005C1BE0">
      <w:pPr>
        <w:pStyle w:val="ae"/>
        <w:spacing w:before="49" w:after="49"/>
      </w:pPr>
    </w:p>
    <w:p w14:paraId="5C46FA36" w14:textId="77777777" w:rsidR="005C1BE0" w:rsidRDefault="00000000">
      <w:pPr>
        <w:pStyle w:val="2"/>
        <w:spacing w:before="49" w:after="49"/>
        <w:rPr>
          <w:rFonts w:eastAsia="Times New Roman"/>
        </w:rPr>
      </w:pPr>
      <w:r>
        <w:rPr>
          <w:rFonts w:eastAsia="Times New Roman"/>
        </w:rPr>
        <w:t>4. Процессуальные документы и их шаблоны (образцы)</w:t>
      </w:r>
    </w:p>
    <w:p w14:paraId="29F9D930" w14:textId="77777777" w:rsidR="005C1BE0" w:rsidRDefault="00000000">
      <w:pPr>
        <w:pStyle w:val="3"/>
        <w:spacing w:before="49" w:after="49"/>
        <w:rPr>
          <w:rFonts w:eastAsia="Times New Roman"/>
        </w:rPr>
      </w:pPr>
      <w:r>
        <w:rPr>
          <w:rFonts w:eastAsia="Times New Roman"/>
        </w:rPr>
        <w:t>4.1 Документы рассмотрения (документы входящие от участников процесса</w:t>
      </w:r>
    </w:p>
    <w:tbl>
      <w:tblPr>
        <w:tblW w:w="3900" w:type="pct"/>
        <w:tblLayout w:type="fixed"/>
        <w:tblCellMar>
          <w:top w:w="75" w:type="dxa"/>
          <w:left w:w="75" w:type="dxa"/>
          <w:bottom w:w="75" w:type="dxa"/>
          <w:right w:w="75" w:type="dxa"/>
        </w:tblCellMar>
        <w:tblLook w:val="04A0" w:firstRow="1" w:lastRow="0" w:firstColumn="1" w:lastColumn="0" w:noHBand="0" w:noVBand="1"/>
      </w:tblPr>
      <w:tblGrid>
        <w:gridCol w:w="395"/>
        <w:gridCol w:w="1716"/>
        <w:gridCol w:w="2252"/>
        <w:gridCol w:w="1446"/>
        <w:gridCol w:w="1609"/>
      </w:tblGrid>
      <w:tr w:rsidR="005C1BE0" w14:paraId="6C9D2BAA" w14:textId="77777777">
        <w:trPr>
          <w:cantSplit/>
          <w:tblHeader/>
        </w:trPr>
        <w:tc>
          <w:tcPr>
            <w:tcW w:w="389" w:type="dxa"/>
            <w:tcBorders>
              <w:top w:val="single" w:sz="6" w:space="0" w:color="000000"/>
              <w:left w:val="single" w:sz="6" w:space="0" w:color="000000"/>
              <w:bottom w:val="single" w:sz="6" w:space="0" w:color="000000"/>
              <w:right w:val="single" w:sz="6" w:space="0" w:color="000000"/>
            </w:tcBorders>
            <w:vAlign w:val="center"/>
          </w:tcPr>
          <w:p w14:paraId="710DCBAB" w14:textId="77777777" w:rsidR="005C1BE0" w:rsidRDefault="00000000">
            <w:pPr>
              <w:pStyle w:val="ae"/>
            </w:pPr>
            <w:r>
              <w:rPr>
                <w:rStyle w:val="a3"/>
              </w:rPr>
              <w:t>№</w:t>
            </w:r>
          </w:p>
        </w:tc>
        <w:tc>
          <w:tcPr>
            <w:tcW w:w="1689" w:type="dxa"/>
            <w:tcBorders>
              <w:top w:val="single" w:sz="6" w:space="0" w:color="000000"/>
              <w:left w:val="single" w:sz="6" w:space="0" w:color="000000"/>
              <w:bottom w:val="single" w:sz="6" w:space="0" w:color="000000"/>
              <w:right w:val="single" w:sz="6" w:space="0" w:color="000000"/>
            </w:tcBorders>
            <w:vAlign w:val="center"/>
          </w:tcPr>
          <w:p w14:paraId="394B5908" w14:textId="77777777" w:rsidR="005C1BE0" w:rsidRDefault="00000000">
            <w:pPr>
              <w:pStyle w:val="ae"/>
            </w:pPr>
            <w:r>
              <w:rPr>
                <w:rStyle w:val="a3"/>
              </w:rPr>
              <w:t>Вид документа</w:t>
            </w:r>
          </w:p>
        </w:tc>
        <w:tc>
          <w:tcPr>
            <w:tcW w:w="2216" w:type="dxa"/>
            <w:tcBorders>
              <w:top w:val="single" w:sz="6" w:space="0" w:color="000000"/>
              <w:left w:val="single" w:sz="6" w:space="0" w:color="000000"/>
              <w:bottom w:val="single" w:sz="6" w:space="0" w:color="000000"/>
              <w:right w:val="single" w:sz="6" w:space="0" w:color="000000"/>
            </w:tcBorders>
            <w:vAlign w:val="center"/>
          </w:tcPr>
          <w:p w14:paraId="1AA34FC4" w14:textId="77777777" w:rsidR="005C1BE0" w:rsidRDefault="00000000">
            <w:pPr>
              <w:pStyle w:val="ae"/>
            </w:pPr>
            <w:r>
              <w:rPr>
                <w:rStyle w:val="a3"/>
              </w:rPr>
              <w:t>Наименование документа</w:t>
            </w:r>
          </w:p>
        </w:tc>
        <w:tc>
          <w:tcPr>
            <w:tcW w:w="1423" w:type="dxa"/>
            <w:tcBorders>
              <w:top w:val="single" w:sz="6" w:space="0" w:color="000000"/>
              <w:left w:val="single" w:sz="6" w:space="0" w:color="000000"/>
              <w:bottom w:val="single" w:sz="6" w:space="0" w:color="000000"/>
              <w:right w:val="single" w:sz="6" w:space="0" w:color="000000"/>
            </w:tcBorders>
            <w:vAlign w:val="center"/>
          </w:tcPr>
          <w:p w14:paraId="0637CD1A" w14:textId="77777777" w:rsidR="005C1BE0" w:rsidRDefault="00000000">
            <w:pPr>
              <w:pStyle w:val="ae"/>
            </w:pPr>
            <w:r>
              <w:rPr>
                <w:rStyle w:val="a3"/>
              </w:rPr>
              <w:t>Форма документа</w:t>
            </w:r>
          </w:p>
        </w:tc>
        <w:tc>
          <w:tcPr>
            <w:tcW w:w="1583" w:type="dxa"/>
            <w:tcBorders>
              <w:top w:val="single" w:sz="6" w:space="0" w:color="000000"/>
              <w:left w:val="single" w:sz="6" w:space="0" w:color="000000"/>
              <w:bottom w:val="single" w:sz="6" w:space="0" w:color="000000"/>
              <w:right w:val="single" w:sz="6" w:space="0" w:color="000000"/>
            </w:tcBorders>
            <w:vAlign w:val="center"/>
          </w:tcPr>
          <w:p w14:paraId="25C40915" w14:textId="77777777" w:rsidR="005C1BE0" w:rsidRDefault="00000000">
            <w:pPr>
              <w:pStyle w:val="ae"/>
            </w:pPr>
            <w:r>
              <w:rPr>
                <w:rStyle w:val="a3"/>
              </w:rPr>
              <w:t>Образец</w:t>
            </w:r>
          </w:p>
        </w:tc>
      </w:tr>
      <w:tr w:rsidR="005C1BE0" w14:paraId="23F49C36" w14:textId="77777777">
        <w:trPr>
          <w:cantSplit/>
        </w:trPr>
        <w:tc>
          <w:tcPr>
            <w:tcW w:w="389" w:type="dxa"/>
            <w:tcBorders>
              <w:top w:val="single" w:sz="6" w:space="0" w:color="000000"/>
              <w:left w:val="single" w:sz="6" w:space="0" w:color="000000"/>
              <w:bottom w:val="single" w:sz="6" w:space="0" w:color="000000"/>
              <w:right w:val="single" w:sz="6" w:space="0" w:color="000000"/>
            </w:tcBorders>
            <w:vAlign w:val="center"/>
          </w:tcPr>
          <w:p w14:paraId="64A10C12" w14:textId="77777777" w:rsidR="005C1BE0" w:rsidRDefault="00000000">
            <w:pPr>
              <w:pStyle w:val="ae"/>
              <w:rPr>
                <w:lang w:val="en-US"/>
              </w:rPr>
            </w:pPr>
            <w:r>
              <w:rPr>
                <w:lang w:val="en-US"/>
              </w:rPr>
              <w:t>1</w:t>
            </w:r>
          </w:p>
        </w:tc>
        <w:tc>
          <w:tcPr>
            <w:tcW w:w="1689" w:type="dxa"/>
            <w:tcBorders>
              <w:top w:val="single" w:sz="6" w:space="0" w:color="000000"/>
              <w:left w:val="single" w:sz="6" w:space="0" w:color="000000"/>
              <w:bottom w:val="single" w:sz="6" w:space="0" w:color="000000"/>
              <w:right w:val="single" w:sz="6" w:space="0" w:color="000000"/>
            </w:tcBorders>
            <w:vAlign w:val="center"/>
          </w:tcPr>
          <w:p w14:paraId="1158FD5C" w14:textId="77777777" w:rsidR="005C1BE0" w:rsidRDefault="00000000">
            <w:pPr>
              <w:pStyle w:val="western"/>
            </w:pPr>
            <w:r>
              <w:t>Ходатайство</w:t>
            </w:r>
          </w:p>
        </w:tc>
        <w:tc>
          <w:tcPr>
            <w:tcW w:w="2216" w:type="dxa"/>
            <w:tcBorders>
              <w:top w:val="single" w:sz="6" w:space="0" w:color="000000"/>
              <w:left w:val="single" w:sz="6" w:space="0" w:color="000000"/>
              <w:bottom w:val="single" w:sz="6" w:space="0" w:color="000000"/>
              <w:right w:val="single" w:sz="6" w:space="0" w:color="000000"/>
            </w:tcBorders>
            <w:vAlign w:val="center"/>
          </w:tcPr>
          <w:p w14:paraId="1DFC7EB4" w14:textId="77777777" w:rsidR="005C1BE0" w:rsidRDefault="00000000">
            <w:pPr>
              <w:pStyle w:val="western"/>
            </w:pPr>
            <w:r>
              <w:t>Ходатайство о приостановлении производства по делу</w:t>
            </w:r>
          </w:p>
        </w:tc>
        <w:tc>
          <w:tcPr>
            <w:tcW w:w="1423" w:type="dxa"/>
            <w:tcBorders>
              <w:top w:val="single" w:sz="6" w:space="0" w:color="000000"/>
              <w:left w:val="single" w:sz="6" w:space="0" w:color="000000"/>
              <w:bottom w:val="single" w:sz="6" w:space="0" w:color="000000"/>
              <w:right w:val="single" w:sz="6" w:space="0" w:color="000000"/>
            </w:tcBorders>
            <w:vAlign w:val="center"/>
          </w:tcPr>
          <w:p w14:paraId="7A956F6B" w14:textId="77777777" w:rsidR="005C1BE0" w:rsidRDefault="00000000">
            <w:pPr>
              <w:pStyle w:val="western"/>
            </w:pPr>
            <w:r>
              <w:t>Письменная/электронная</w:t>
            </w:r>
          </w:p>
        </w:tc>
        <w:tc>
          <w:tcPr>
            <w:tcW w:w="1583" w:type="dxa"/>
            <w:tcBorders>
              <w:top w:val="single" w:sz="6" w:space="0" w:color="000000"/>
              <w:left w:val="single" w:sz="6" w:space="0" w:color="000000"/>
              <w:bottom w:val="single" w:sz="6" w:space="0" w:color="000000"/>
              <w:right w:val="single" w:sz="6" w:space="0" w:color="000000"/>
            </w:tcBorders>
          </w:tcPr>
          <w:p w14:paraId="51E04645" w14:textId="77777777" w:rsidR="005C1BE0" w:rsidRDefault="00000000">
            <w:pPr>
              <w:pStyle w:val="ae"/>
            </w:pPr>
            <w:r>
              <w:t>Не получен в ходе обследования</w:t>
            </w:r>
          </w:p>
        </w:tc>
      </w:tr>
      <w:tr w:rsidR="005C1BE0" w14:paraId="12BC578C" w14:textId="77777777">
        <w:trPr>
          <w:cantSplit/>
        </w:trPr>
        <w:tc>
          <w:tcPr>
            <w:tcW w:w="389" w:type="dxa"/>
            <w:tcBorders>
              <w:left w:val="single" w:sz="6" w:space="0" w:color="000000"/>
              <w:bottom w:val="single" w:sz="6" w:space="0" w:color="000000"/>
              <w:right w:val="single" w:sz="6" w:space="0" w:color="000000"/>
            </w:tcBorders>
            <w:vAlign w:val="center"/>
          </w:tcPr>
          <w:p w14:paraId="7A19809B" w14:textId="77777777" w:rsidR="005C1BE0" w:rsidRDefault="00000000">
            <w:pPr>
              <w:pStyle w:val="ae"/>
            </w:pPr>
            <w:r>
              <w:t>2</w:t>
            </w:r>
          </w:p>
        </w:tc>
        <w:tc>
          <w:tcPr>
            <w:tcW w:w="1689" w:type="dxa"/>
            <w:tcBorders>
              <w:left w:val="single" w:sz="6" w:space="0" w:color="000000"/>
              <w:bottom w:val="single" w:sz="6" w:space="0" w:color="000000"/>
              <w:right w:val="single" w:sz="6" w:space="0" w:color="000000"/>
            </w:tcBorders>
            <w:vAlign w:val="center"/>
          </w:tcPr>
          <w:p w14:paraId="3F67B4F7" w14:textId="77777777" w:rsidR="005C1BE0" w:rsidRDefault="00000000">
            <w:pPr>
              <w:pStyle w:val="western"/>
            </w:pPr>
            <w:r>
              <w:t>Ходатайство</w:t>
            </w:r>
          </w:p>
        </w:tc>
        <w:tc>
          <w:tcPr>
            <w:tcW w:w="2216" w:type="dxa"/>
            <w:tcBorders>
              <w:left w:val="single" w:sz="6" w:space="0" w:color="000000"/>
              <w:bottom w:val="single" w:sz="6" w:space="0" w:color="000000"/>
              <w:right w:val="single" w:sz="6" w:space="0" w:color="000000"/>
            </w:tcBorders>
            <w:vAlign w:val="center"/>
          </w:tcPr>
          <w:p w14:paraId="08964EE9" w14:textId="77777777" w:rsidR="005C1BE0" w:rsidRDefault="00000000">
            <w:pPr>
              <w:pStyle w:val="western"/>
            </w:pPr>
            <w:r>
              <w:t>Ходатайство о возобновлении производства по делу</w:t>
            </w:r>
          </w:p>
        </w:tc>
        <w:tc>
          <w:tcPr>
            <w:tcW w:w="1423" w:type="dxa"/>
            <w:tcBorders>
              <w:left w:val="single" w:sz="6" w:space="0" w:color="000000"/>
              <w:bottom w:val="single" w:sz="6" w:space="0" w:color="000000"/>
              <w:right w:val="single" w:sz="6" w:space="0" w:color="000000"/>
            </w:tcBorders>
            <w:vAlign w:val="center"/>
          </w:tcPr>
          <w:p w14:paraId="095DF8B2" w14:textId="77777777" w:rsidR="005C1BE0" w:rsidRDefault="00000000">
            <w:pPr>
              <w:pStyle w:val="western"/>
            </w:pPr>
            <w:r>
              <w:t>Письменная/электронная</w:t>
            </w:r>
          </w:p>
        </w:tc>
        <w:tc>
          <w:tcPr>
            <w:tcW w:w="1583" w:type="dxa"/>
            <w:tcBorders>
              <w:left w:val="single" w:sz="6" w:space="0" w:color="000000"/>
              <w:bottom w:val="single" w:sz="6" w:space="0" w:color="000000"/>
              <w:right w:val="single" w:sz="6" w:space="0" w:color="000000"/>
            </w:tcBorders>
          </w:tcPr>
          <w:p w14:paraId="751A730B" w14:textId="77777777" w:rsidR="005C1BE0" w:rsidRDefault="00000000">
            <w:pPr>
              <w:pStyle w:val="ae"/>
            </w:pPr>
            <w:r>
              <w:t>Не получен в ходе обследования</w:t>
            </w:r>
          </w:p>
        </w:tc>
      </w:tr>
    </w:tbl>
    <w:p w14:paraId="5E7754B9" w14:textId="77777777" w:rsidR="005C1BE0" w:rsidRDefault="005C1BE0">
      <w:pPr>
        <w:pStyle w:val="ae"/>
        <w:spacing w:before="49" w:after="49"/>
      </w:pPr>
    </w:p>
    <w:p w14:paraId="22FA2642" w14:textId="77777777" w:rsidR="005C1BE0" w:rsidRDefault="00000000">
      <w:pPr>
        <w:pStyle w:val="3"/>
        <w:spacing w:before="49" w:after="49"/>
      </w:pPr>
      <w:r>
        <w:rPr>
          <w:rFonts w:eastAsia="Times New Roman"/>
        </w:rPr>
        <w:t>4.2 Судебные акты</w:t>
      </w:r>
      <w:r>
        <w:t xml:space="preserve"> </w:t>
      </w:r>
    </w:p>
    <w:p w14:paraId="719A7EC6" w14:textId="77777777" w:rsidR="005C1BE0" w:rsidRDefault="005C1BE0">
      <w:pPr>
        <w:rPr>
          <w:rFonts w:eastAsia="Times New Roman"/>
        </w:rPr>
      </w:pPr>
    </w:p>
    <w:tbl>
      <w:tblPr>
        <w:tblW w:w="11640" w:type="dxa"/>
        <w:tblLayout w:type="fixed"/>
        <w:tblCellMar>
          <w:top w:w="75" w:type="dxa"/>
          <w:left w:w="75" w:type="dxa"/>
          <w:bottom w:w="75" w:type="dxa"/>
          <w:right w:w="75" w:type="dxa"/>
        </w:tblCellMar>
        <w:tblLook w:val="04A0" w:firstRow="1" w:lastRow="0" w:firstColumn="1" w:lastColumn="0" w:noHBand="0" w:noVBand="1"/>
      </w:tblPr>
      <w:tblGrid>
        <w:gridCol w:w="393"/>
        <w:gridCol w:w="1330"/>
        <w:gridCol w:w="1843"/>
        <w:gridCol w:w="3195"/>
        <w:gridCol w:w="1531"/>
        <w:gridCol w:w="3348"/>
      </w:tblGrid>
      <w:tr w:rsidR="005C1BE0" w14:paraId="399B9C02" w14:textId="77777777">
        <w:trPr>
          <w:cantSplit/>
        </w:trPr>
        <w:tc>
          <w:tcPr>
            <w:tcW w:w="392" w:type="dxa"/>
            <w:tcBorders>
              <w:top w:val="single" w:sz="6" w:space="0" w:color="000000"/>
              <w:left w:val="single" w:sz="6" w:space="0" w:color="000000"/>
              <w:bottom w:val="single" w:sz="6" w:space="0" w:color="000000"/>
              <w:right w:val="single" w:sz="6" w:space="0" w:color="000000"/>
            </w:tcBorders>
            <w:vAlign w:val="center"/>
          </w:tcPr>
          <w:p w14:paraId="4EFE791A" w14:textId="77777777" w:rsidR="005C1BE0" w:rsidRDefault="00000000">
            <w:pPr>
              <w:pStyle w:val="ae"/>
            </w:pPr>
            <w:r>
              <w:rPr>
                <w:rStyle w:val="a3"/>
              </w:rPr>
              <w:t>№</w:t>
            </w:r>
          </w:p>
        </w:tc>
        <w:tc>
          <w:tcPr>
            <w:tcW w:w="1330" w:type="dxa"/>
            <w:tcBorders>
              <w:top w:val="single" w:sz="6" w:space="0" w:color="000000"/>
              <w:left w:val="single" w:sz="6" w:space="0" w:color="000000"/>
              <w:bottom w:val="single" w:sz="6" w:space="0" w:color="000000"/>
              <w:right w:val="single" w:sz="6" w:space="0" w:color="000000"/>
            </w:tcBorders>
            <w:vAlign w:val="center"/>
          </w:tcPr>
          <w:p w14:paraId="1378A800" w14:textId="77777777" w:rsidR="005C1BE0" w:rsidRDefault="00000000">
            <w:pPr>
              <w:pStyle w:val="ae"/>
            </w:pPr>
            <w:r>
              <w:rPr>
                <w:rStyle w:val="a3"/>
              </w:rPr>
              <w:t>Вид документа</w:t>
            </w:r>
          </w:p>
        </w:tc>
        <w:tc>
          <w:tcPr>
            <w:tcW w:w="1843" w:type="dxa"/>
            <w:tcBorders>
              <w:top w:val="single" w:sz="6" w:space="0" w:color="000000"/>
              <w:left w:val="single" w:sz="6" w:space="0" w:color="000000"/>
              <w:bottom w:val="single" w:sz="6" w:space="0" w:color="000000"/>
              <w:right w:val="single" w:sz="6" w:space="0" w:color="000000"/>
            </w:tcBorders>
            <w:vAlign w:val="center"/>
          </w:tcPr>
          <w:p w14:paraId="16D1BB67" w14:textId="77777777" w:rsidR="005C1BE0" w:rsidRDefault="00000000">
            <w:pPr>
              <w:pStyle w:val="ae"/>
            </w:pPr>
            <w:r>
              <w:rPr>
                <w:rStyle w:val="a3"/>
              </w:rPr>
              <w:t>Наименование документа</w:t>
            </w:r>
          </w:p>
        </w:tc>
        <w:tc>
          <w:tcPr>
            <w:tcW w:w="3195" w:type="dxa"/>
            <w:tcBorders>
              <w:top w:val="single" w:sz="6" w:space="0" w:color="000000"/>
              <w:left w:val="single" w:sz="6" w:space="0" w:color="000000"/>
              <w:bottom w:val="single" w:sz="6" w:space="0" w:color="000000"/>
              <w:right w:val="single" w:sz="6" w:space="0" w:color="000000"/>
            </w:tcBorders>
            <w:vAlign w:val="center"/>
          </w:tcPr>
          <w:p w14:paraId="070F2920" w14:textId="77777777" w:rsidR="005C1BE0" w:rsidRDefault="00000000">
            <w:pPr>
              <w:pStyle w:val="ae"/>
            </w:pPr>
            <w:r>
              <w:rPr>
                <w:rStyle w:val="a3"/>
              </w:rPr>
              <w:t>Форма (протокольный/отдельный СА)</w:t>
            </w:r>
          </w:p>
        </w:tc>
        <w:tc>
          <w:tcPr>
            <w:tcW w:w="1531" w:type="dxa"/>
            <w:tcBorders>
              <w:top w:val="single" w:sz="6" w:space="0" w:color="000000"/>
              <w:left w:val="single" w:sz="6" w:space="0" w:color="000000"/>
              <w:bottom w:val="single" w:sz="6" w:space="0" w:color="000000"/>
              <w:right w:val="single" w:sz="6" w:space="0" w:color="000000"/>
            </w:tcBorders>
            <w:vAlign w:val="center"/>
          </w:tcPr>
          <w:p w14:paraId="6BA967C5" w14:textId="77777777" w:rsidR="005C1BE0" w:rsidRDefault="00000000">
            <w:pPr>
              <w:rPr>
                <w:rFonts w:eastAsia="Times New Roman"/>
              </w:rPr>
            </w:pPr>
            <w:r>
              <w:rPr>
                <w:rStyle w:val="a3"/>
                <w:rFonts w:eastAsia="Times New Roman"/>
              </w:rPr>
              <w:t>Обжалуется (да/нет)</w:t>
            </w:r>
          </w:p>
        </w:tc>
        <w:tc>
          <w:tcPr>
            <w:tcW w:w="3348" w:type="dxa"/>
            <w:tcBorders>
              <w:top w:val="single" w:sz="6" w:space="0" w:color="000000"/>
              <w:left w:val="single" w:sz="6" w:space="0" w:color="000000"/>
              <w:bottom w:val="single" w:sz="6" w:space="0" w:color="000000"/>
              <w:right w:val="single" w:sz="6" w:space="0" w:color="000000"/>
            </w:tcBorders>
            <w:vAlign w:val="center"/>
          </w:tcPr>
          <w:p w14:paraId="5CFEE4C7" w14:textId="77777777" w:rsidR="005C1BE0" w:rsidRDefault="00000000">
            <w:pPr>
              <w:rPr>
                <w:rFonts w:eastAsia="Times New Roman"/>
              </w:rPr>
            </w:pPr>
            <w:r>
              <w:rPr>
                <w:rStyle w:val="a3"/>
                <w:rFonts w:eastAsia="Times New Roman"/>
              </w:rPr>
              <w:t>Образец</w:t>
            </w:r>
          </w:p>
        </w:tc>
      </w:tr>
      <w:tr w:rsidR="005C1BE0" w14:paraId="1449DF7C" w14:textId="77777777">
        <w:trPr>
          <w:cantSplit/>
        </w:trPr>
        <w:tc>
          <w:tcPr>
            <w:tcW w:w="392" w:type="dxa"/>
            <w:tcBorders>
              <w:top w:val="single" w:sz="6" w:space="0" w:color="000000"/>
              <w:left w:val="single" w:sz="6" w:space="0" w:color="000000"/>
              <w:bottom w:val="single" w:sz="6" w:space="0" w:color="000000"/>
              <w:right w:val="single" w:sz="6" w:space="0" w:color="000000"/>
            </w:tcBorders>
            <w:vAlign w:val="center"/>
          </w:tcPr>
          <w:p w14:paraId="21BCB9EB" w14:textId="77777777" w:rsidR="005C1BE0" w:rsidRDefault="00000000">
            <w:pPr>
              <w:pStyle w:val="ae"/>
            </w:pPr>
            <w:r>
              <w:t>1</w:t>
            </w:r>
          </w:p>
        </w:tc>
        <w:tc>
          <w:tcPr>
            <w:tcW w:w="1330" w:type="dxa"/>
            <w:tcBorders>
              <w:top w:val="single" w:sz="6" w:space="0" w:color="000000"/>
              <w:left w:val="single" w:sz="6" w:space="0" w:color="000000"/>
              <w:bottom w:val="single" w:sz="6" w:space="0" w:color="000000"/>
              <w:right w:val="single" w:sz="6" w:space="0" w:color="000000"/>
            </w:tcBorders>
            <w:vAlign w:val="center"/>
          </w:tcPr>
          <w:p w14:paraId="603520E5" w14:textId="77777777" w:rsidR="005C1BE0" w:rsidRDefault="00000000">
            <w:pPr>
              <w:pStyle w:val="western"/>
            </w:pPr>
            <w:r>
              <w:t>Определение</w:t>
            </w:r>
          </w:p>
        </w:tc>
        <w:tc>
          <w:tcPr>
            <w:tcW w:w="1843" w:type="dxa"/>
            <w:tcBorders>
              <w:top w:val="single" w:sz="6" w:space="0" w:color="000000"/>
              <w:left w:val="single" w:sz="6" w:space="0" w:color="000000"/>
              <w:bottom w:val="single" w:sz="6" w:space="0" w:color="000000"/>
              <w:right w:val="single" w:sz="6" w:space="0" w:color="000000"/>
            </w:tcBorders>
            <w:vAlign w:val="center"/>
          </w:tcPr>
          <w:p w14:paraId="713BD7B1" w14:textId="77777777" w:rsidR="005C1BE0" w:rsidRDefault="00000000">
            <w:pPr>
              <w:pStyle w:val="western"/>
            </w:pPr>
            <w:r>
              <w:t>Определение о приостановлении производства по делу</w:t>
            </w:r>
          </w:p>
        </w:tc>
        <w:tc>
          <w:tcPr>
            <w:tcW w:w="3195" w:type="dxa"/>
            <w:tcBorders>
              <w:top w:val="single" w:sz="6" w:space="0" w:color="000000"/>
              <w:left w:val="single" w:sz="6" w:space="0" w:color="000000"/>
              <w:bottom w:val="single" w:sz="6" w:space="0" w:color="000000"/>
              <w:right w:val="single" w:sz="6" w:space="0" w:color="000000"/>
            </w:tcBorders>
            <w:vAlign w:val="center"/>
          </w:tcPr>
          <w:p w14:paraId="1FCE8DB9" w14:textId="77777777" w:rsidR="005C1BE0" w:rsidRDefault="00000000">
            <w:pPr>
              <w:pStyle w:val="western"/>
            </w:pPr>
            <w:r>
              <w:t>Отдельный СА</w:t>
            </w:r>
          </w:p>
        </w:tc>
        <w:tc>
          <w:tcPr>
            <w:tcW w:w="1531" w:type="dxa"/>
            <w:tcBorders>
              <w:top w:val="single" w:sz="6" w:space="0" w:color="000000"/>
              <w:left w:val="single" w:sz="6" w:space="0" w:color="000000"/>
              <w:bottom w:val="single" w:sz="6" w:space="0" w:color="000000"/>
              <w:right w:val="single" w:sz="6" w:space="0" w:color="000000"/>
            </w:tcBorders>
            <w:vAlign w:val="center"/>
          </w:tcPr>
          <w:p w14:paraId="521FC5C0" w14:textId="77777777" w:rsidR="005C1BE0" w:rsidRDefault="00000000">
            <w:pPr>
              <w:pStyle w:val="western"/>
            </w:pPr>
            <w:r>
              <w:t>Да</w:t>
            </w:r>
          </w:p>
        </w:tc>
        <w:tc>
          <w:tcPr>
            <w:tcW w:w="3348" w:type="dxa"/>
            <w:tcBorders>
              <w:top w:val="single" w:sz="6" w:space="0" w:color="000000"/>
              <w:left w:val="single" w:sz="6" w:space="0" w:color="000000"/>
              <w:bottom w:val="single" w:sz="6" w:space="0" w:color="000000"/>
              <w:right w:val="single" w:sz="6" w:space="0" w:color="000000"/>
            </w:tcBorders>
            <w:vAlign w:val="center"/>
          </w:tcPr>
          <w:p w14:paraId="27F244E5" w14:textId="77777777" w:rsidR="005C1BE0" w:rsidRDefault="00000000">
            <w:pPr>
              <w:pStyle w:val="ae"/>
            </w:pPr>
            <w:r>
              <w:t>Не получен в ходе обследования</w:t>
            </w:r>
          </w:p>
        </w:tc>
      </w:tr>
      <w:tr w:rsidR="005C1BE0" w14:paraId="681E262C" w14:textId="77777777">
        <w:trPr>
          <w:cantSplit/>
        </w:trPr>
        <w:tc>
          <w:tcPr>
            <w:tcW w:w="392" w:type="dxa"/>
            <w:tcBorders>
              <w:left w:val="single" w:sz="6" w:space="0" w:color="000000"/>
              <w:bottom w:val="single" w:sz="6" w:space="0" w:color="000000"/>
              <w:right w:val="single" w:sz="6" w:space="0" w:color="000000"/>
            </w:tcBorders>
            <w:vAlign w:val="center"/>
          </w:tcPr>
          <w:p w14:paraId="710F46CD" w14:textId="77777777" w:rsidR="005C1BE0" w:rsidRDefault="00000000">
            <w:pPr>
              <w:pStyle w:val="ae"/>
            </w:pPr>
            <w:r>
              <w:t>2</w:t>
            </w:r>
          </w:p>
        </w:tc>
        <w:tc>
          <w:tcPr>
            <w:tcW w:w="1330" w:type="dxa"/>
            <w:tcBorders>
              <w:left w:val="single" w:sz="6" w:space="0" w:color="000000"/>
              <w:bottom w:val="single" w:sz="6" w:space="0" w:color="000000"/>
              <w:right w:val="single" w:sz="6" w:space="0" w:color="000000"/>
            </w:tcBorders>
            <w:vAlign w:val="center"/>
          </w:tcPr>
          <w:p w14:paraId="721C0D7F" w14:textId="77777777" w:rsidR="005C1BE0" w:rsidRDefault="00000000">
            <w:pPr>
              <w:pStyle w:val="western"/>
            </w:pPr>
            <w:r>
              <w:t>Определение</w:t>
            </w:r>
          </w:p>
        </w:tc>
        <w:tc>
          <w:tcPr>
            <w:tcW w:w="1843" w:type="dxa"/>
            <w:tcBorders>
              <w:left w:val="single" w:sz="6" w:space="0" w:color="000000"/>
              <w:bottom w:val="single" w:sz="6" w:space="0" w:color="000000"/>
              <w:right w:val="single" w:sz="6" w:space="0" w:color="000000"/>
            </w:tcBorders>
            <w:vAlign w:val="center"/>
          </w:tcPr>
          <w:p w14:paraId="393EB80C" w14:textId="77777777" w:rsidR="005C1BE0" w:rsidRDefault="00000000">
            <w:pPr>
              <w:pStyle w:val="western"/>
            </w:pPr>
            <w:r>
              <w:t>Определение об отказе в приостановлении производства по делу</w:t>
            </w:r>
          </w:p>
        </w:tc>
        <w:tc>
          <w:tcPr>
            <w:tcW w:w="3195" w:type="dxa"/>
            <w:tcBorders>
              <w:left w:val="single" w:sz="6" w:space="0" w:color="000000"/>
              <w:bottom w:val="single" w:sz="6" w:space="0" w:color="000000"/>
              <w:right w:val="single" w:sz="6" w:space="0" w:color="000000"/>
            </w:tcBorders>
            <w:vAlign w:val="center"/>
          </w:tcPr>
          <w:p w14:paraId="36278864" w14:textId="77777777" w:rsidR="005C1BE0" w:rsidRDefault="00000000">
            <w:pPr>
              <w:pStyle w:val="western"/>
            </w:pPr>
            <w:r>
              <w:t>Отдельный СА</w:t>
            </w:r>
          </w:p>
        </w:tc>
        <w:tc>
          <w:tcPr>
            <w:tcW w:w="1531" w:type="dxa"/>
            <w:tcBorders>
              <w:left w:val="single" w:sz="6" w:space="0" w:color="000000"/>
              <w:bottom w:val="single" w:sz="6" w:space="0" w:color="000000"/>
              <w:right w:val="single" w:sz="6" w:space="0" w:color="000000"/>
            </w:tcBorders>
            <w:vAlign w:val="center"/>
          </w:tcPr>
          <w:p w14:paraId="25A82A9D" w14:textId="77777777" w:rsidR="005C1BE0" w:rsidRDefault="00000000">
            <w:pPr>
              <w:pStyle w:val="western"/>
            </w:pPr>
            <w:r>
              <w:t>Да</w:t>
            </w:r>
          </w:p>
        </w:tc>
        <w:tc>
          <w:tcPr>
            <w:tcW w:w="3348" w:type="dxa"/>
            <w:tcBorders>
              <w:left w:val="single" w:sz="6" w:space="0" w:color="000000"/>
              <w:bottom w:val="single" w:sz="6" w:space="0" w:color="000000"/>
              <w:right w:val="single" w:sz="6" w:space="0" w:color="000000"/>
            </w:tcBorders>
            <w:vAlign w:val="center"/>
          </w:tcPr>
          <w:p w14:paraId="3F778B0C" w14:textId="77777777" w:rsidR="005C1BE0" w:rsidRDefault="00000000">
            <w:pPr>
              <w:pStyle w:val="ae"/>
            </w:pPr>
            <w:r>
              <w:t>Не получен в ходе обследования</w:t>
            </w:r>
          </w:p>
        </w:tc>
      </w:tr>
      <w:tr w:rsidR="005C1BE0" w14:paraId="462FBF97" w14:textId="77777777">
        <w:trPr>
          <w:cantSplit/>
        </w:trPr>
        <w:tc>
          <w:tcPr>
            <w:tcW w:w="392" w:type="dxa"/>
            <w:tcBorders>
              <w:left w:val="single" w:sz="6" w:space="0" w:color="000000"/>
              <w:bottom w:val="single" w:sz="6" w:space="0" w:color="000000"/>
              <w:right w:val="single" w:sz="6" w:space="0" w:color="000000"/>
            </w:tcBorders>
            <w:vAlign w:val="center"/>
          </w:tcPr>
          <w:p w14:paraId="67AB4584" w14:textId="77777777" w:rsidR="005C1BE0" w:rsidRDefault="00000000">
            <w:pPr>
              <w:pStyle w:val="ae"/>
            </w:pPr>
            <w:r>
              <w:t>3</w:t>
            </w:r>
          </w:p>
        </w:tc>
        <w:tc>
          <w:tcPr>
            <w:tcW w:w="1330" w:type="dxa"/>
            <w:tcBorders>
              <w:left w:val="single" w:sz="6" w:space="0" w:color="000000"/>
              <w:bottom w:val="single" w:sz="6" w:space="0" w:color="000000"/>
              <w:right w:val="single" w:sz="6" w:space="0" w:color="000000"/>
            </w:tcBorders>
            <w:vAlign w:val="center"/>
          </w:tcPr>
          <w:p w14:paraId="3096C97F" w14:textId="77777777" w:rsidR="005C1BE0" w:rsidRDefault="00000000">
            <w:pPr>
              <w:pStyle w:val="western"/>
            </w:pPr>
            <w:r>
              <w:t>Определение</w:t>
            </w:r>
          </w:p>
        </w:tc>
        <w:tc>
          <w:tcPr>
            <w:tcW w:w="1843" w:type="dxa"/>
            <w:tcBorders>
              <w:left w:val="single" w:sz="6" w:space="0" w:color="000000"/>
              <w:bottom w:val="single" w:sz="6" w:space="0" w:color="000000"/>
              <w:right w:val="single" w:sz="6" w:space="0" w:color="000000"/>
            </w:tcBorders>
            <w:vAlign w:val="center"/>
          </w:tcPr>
          <w:p w14:paraId="23BCE03C" w14:textId="77777777" w:rsidR="005C1BE0" w:rsidRDefault="00000000">
            <w:pPr>
              <w:pStyle w:val="western"/>
            </w:pPr>
            <w:r>
              <w:t>Определение о возобновлении производства по делу</w:t>
            </w:r>
          </w:p>
        </w:tc>
        <w:tc>
          <w:tcPr>
            <w:tcW w:w="3195" w:type="dxa"/>
            <w:tcBorders>
              <w:left w:val="single" w:sz="6" w:space="0" w:color="000000"/>
              <w:bottom w:val="single" w:sz="6" w:space="0" w:color="000000"/>
              <w:right w:val="single" w:sz="6" w:space="0" w:color="000000"/>
            </w:tcBorders>
            <w:vAlign w:val="center"/>
          </w:tcPr>
          <w:p w14:paraId="1FF32222" w14:textId="77777777" w:rsidR="005C1BE0" w:rsidRDefault="00000000">
            <w:pPr>
              <w:pStyle w:val="western"/>
            </w:pPr>
            <w:r>
              <w:t>Отдельный СА</w:t>
            </w:r>
          </w:p>
        </w:tc>
        <w:tc>
          <w:tcPr>
            <w:tcW w:w="1531" w:type="dxa"/>
            <w:tcBorders>
              <w:left w:val="single" w:sz="6" w:space="0" w:color="000000"/>
              <w:bottom w:val="single" w:sz="6" w:space="0" w:color="000000"/>
              <w:right w:val="single" w:sz="6" w:space="0" w:color="000000"/>
            </w:tcBorders>
            <w:vAlign w:val="center"/>
          </w:tcPr>
          <w:p w14:paraId="4D713F01" w14:textId="77777777" w:rsidR="005C1BE0" w:rsidRDefault="00000000">
            <w:pPr>
              <w:pStyle w:val="western"/>
            </w:pPr>
            <w:r>
              <w:t>Да</w:t>
            </w:r>
          </w:p>
        </w:tc>
        <w:tc>
          <w:tcPr>
            <w:tcW w:w="3348" w:type="dxa"/>
            <w:tcBorders>
              <w:left w:val="single" w:sz="6" w:space="0" w:color="000000"/>
              <w:bottom w:val="single" w:sz="6" w:space="0" w:color="000000"/>
              <w:right w:val="single" w:sz="6" w:space="0" w:color="000000"/>
            </w:tcBorders>
            <w:vAlign w:val="center"/>
          </w:tcPr>
          <w:p w14:paraId="0C8ADC3D" w14:textId="77777777" w:rsidR="005C1BE0" w:rsidRDefault="00000000">
            <w:pPr>
              <w:pStyle w:val="ae"/>
            </w:pPr>
            <w:hyperlink r:id="rId6">
              <w:r>
                <w:rPr>
                  <w:rStyle w:val="a5"/>
                </w:rPr>
                <w:t>Образец</w:t>
              </w:r>
            </w:hyperlink>
          </w:p>
        </w:tc>
      </w:tr>
      <w:tr w:rsidR="005C1BE0" w14:paraId="706C0CEE" w14:textId="77777777">
        <w:trPr>
          <w:cantSplit/>
        </w:trPr>
        <w:tc>
          <w:tcPr>
            <w:tcW w:w="392" w:type="dxa"/>
            <w:tcBorders>
              <w:left w:val="single" w:sz="6" w:space="0" w:color="000000"/>
              <w:bottom w:val="single" w:sz="6" w:space="0" w:color="000000"/>
              <w:right w:val="single" w:sz="6" w:space="0" w:color="000000"/>
            </w:tcBorders>
            <w:vAlign w:val="center"/>
          </w:tcPr>
          <w:p w14:paraId="30D5DCDF" w14:textId="77777777" w:rsidR="005C1BE0" w:rsidRDefault="00000000">
            <w:pPr>
              <w:pStyle w:val="ae"/>
            </w:pPr>
            <w:r>
              <w:t>4</w:t>
            </w:r>
          </w:p>
        </w:tc>
        <w:tc>
          <w:tcPr>
            <w:tcW w:w="1330" w:type="dxa"/>
            <w:tcBorders>
              <w:left w:val="single" w:sz="6" w:space="0" w:color="000000"/>
              <w:bottom w:val="single" w:sz="6" w:space="0" w:color="000000"/>
              <w:right w:val="single" w:sz="6" w:space="0" w:color="000000"/>
            </w:tcBorders>
            <w:vAlign w:val="center"/>
          </w:tcPr>
          <w:p w14:paraId="178728C3" w14:textId="77777777" w:rsidR="005C1BE0" w:rsidRDefault="00000000">
            <w:pPr>
              <w:pStyle w:val="western"/>
            </w:pPr>
            <w:r>
              <w:t>Определение</w:t>
            </w:r>
          </w:p>
        </w:tc>
        <w:tc>
          <w:tcPr>
            <w:tcW w:w="1843" w:type="dxa"/>
            <w:tcBorders>
              <w:left w:val="single" w:sz="6" w:space="0" w:color="000000"/>
              <w:bottom w:val="single" w:sz="6" w:space="0" w:color="000000"/>
              <w:right w:val="single" w:sz="6" w:space="0" w:color="000000"/>
            </w:tcBorders>
            <w:vAlign w:val="center"/>
          </w:tcPr>
          <w:p w14:paraId="37337AD6" w14:textId="77777777" w:rsidR="005C1BE0" w:rsidRDefault="00000000">
            <w:pPr>
              <w:pStyle w:val="western"/>
            </w:pPr>
            <w:r>
              <w:t>Определение об отказе в возобновлении производства по делу</w:t>
            </w:r>
          </w:p>
        </w:tc>
        <w:tc>
          <w:tcPr>
            <w:tcW w:w="3195" w:type="dxa"/>
            <w:tcBorders>
              <w:left w:val="single" w:sz="6" w:space="0" w:color="000000"/>
              <w:bottom w:val="single" w:sz="6" w:space="0" w:color="000000"/>
              <w:right w:val="single" w:sz="6" w:space="0" w:color="000000"/>
            </w:tcBorders>
            <w:vAlign w:val="center"/>
          </w:tcPr>
          <w:p w14:paraId="4CFC2DD9" w14:textId="77777777" w:rsidR="005C1BE0" w:rsidRDefault="00000000">
            <w:pPr>
              <w:pStyle w:val="western"/>
            </w:pPr>
            <w:r>
              <w:t>Отдельный СА</w:t>
            </w:r>
          </w:p>
        </w:tc>
        <w:tc>
          <w:tcPr>
            <w:tcW w:w="1531" w:type="dxa"/>
            <w:tcBorders>
              <w:left w:val="single" w:sz="6" w:space="0" w:color="000000"/>
              <w:bottom w:val="single" w:sz="6" w:space="0" w:color="000000"/>
              <w:right w:val="single" w:sz="6" w:space="0" w:color="000000"/>
            </w:tcBorders>
            <w:vAlign w:val="center"/>
          </w:tcPr>
          <w:p w14:paraId="0177A9F7" w14:textId="77777777" w:rsidR="005C1BE0" w:rsidRDefault="00000000">
            <w:pPr>
              <w:pStyle w:val="western"/>
            </w:pPr>
            <w:r>
              <w:t>Да</w:t>
            </w:r>
          </w:p>
        </w:tc>
        <w:tc>
          <w:tcPr>
            <w:tcW w:w="3348" w:type="dxa"/>
            <w:tcBorders>
              <w:left w:val="single" w:sz="6" w:space="0" w:color="000000"/>
              <w:bottom w:val="single" w:sz="6" w:space="0" w:color="000000"/>
              <w:right w:val="single" w:sz="6" w:space="0" w:color="000000"/>
            </w:tcBorders>
            <w:vAlign w:val="center"/>
          </w:tcPr>
          <w:p w14:paraId="66C00AD2" w14:textId="77777777" w:rsidR="005C1BE0" w:rsidRDefault="00000000">
            <w:pPr>
              <w:pStyle w:val="ae"/>
            </w:pPr>
            <w:r>
              <w:t>Не получен в ходе обследования</w:t>
            </w:r>
          </w:p>
        </w:tc>
      </w:tr>
    </w:tbl>
    <w:p w14:paraId="7C38E850" w14:textId="77777777" w:rsidR="005C1BE0" w:rsidRDefault="00000000">
      <w:pPr>
        <w:pStyle w:val="2"/>
        <w:spacing w:before="49" w:after="49"/>
        <w:rPr>
          <w:rFonts w:eastAsia="Times New Roman"/>
        </w:rPr>
      </w:pPr>
      <w:r>
        <w:rPr>
          <w:rFonts w:eastAsia="Times New Roman"/>
        </w:rPr>
        <w:t>5.  Процессуальные сроки</w:t>
      </w:r>
    </w:p>
    <w:p w14:paraId="2E354DF5" w14:textId="77777777" w:rsidR="005C1BE0" w:rsidRDefault="005C1BE0">
      <w:pPr>
        <w:pStyle w:val="ae"/>
        <w:spacing w:before="49" w:after="49"/>
        <w:jc w:val="both"/>
      </w:pPr>
    </w:p>
    <w:tbl>
      <w:tblPr>
        <w:tblW w:w="9344" w:type="dxa"/>
        <w:tblLayout w:type="fixed"/>
        <w:tblCellMar>
          <w:top w:w="75" w:type="dxa"/>
          <w:left w:w="75" w:type="dxa"/>
          <w:bottom w:w="75" w:type="dxa"/>
          <w:right w:w="75" w:type="dxa"/>
        </w:tblCellMar>
        <w:tblLook w:val="04A0" w:firstRow="1" w:lastRow="0" w:firstColumn="1" w:lastColumn="0" w:noHBand="0" w:noVBand="1"/>
      </w:tblPr>
      <w:tblGrid>
        <w:gridCol w:w="1296"/>
        <w:gridCol w:w="3756"/>
        <w:gridCol w:w="1774"/>
        <w:gridCol w:w="2518"/>
      </w:tblGrid>
      <w:tr w:rsidR="005C1BE0" w14:paraId="70BD0D58" w14:textId="77777777">
        <w:tc>
          <w:tcPr>
            <w:tcW w:w="1295" w:type="dxa"/>
            <w:tcBorders>
              <w:top w:val="single" w:sz="6" w:space="0" w:color="000000"/>
              <w:left w:val="single" w:sz="6" w:space="0" w:color="000000"/>
              <w:bottom w:val="single" w:sz="6" w:space="0" w:color="000000"/>
              <w:right w:val="single" w:sz="6" w:space="0" w:color="000000"/>
            </w:tcBorders>
            <w:vAlign w:val="center"/>
          </w:tcPr>
          <w:p w14:paraId="4DFC8473" w14:textId="77777777" w:rsidR="005C1BE0" w:rsidRDefault="00000000">
            <w:pPr>
              <w:rPr>
                <w:rFonts w:eastAsia="Times New Roman"/>
                <w:b/>
                <w:bCs/>
              </w:rPr>
            </w:pPr>
            <w:r>
              <w:rPr>
                <w:rFonts w:eastAsia="Times New Roman"/>
                <w:b/>
                <w:bCs/>
              </w:rPr>
              <w:t>Шаг процесса</w:t>
            </w:r>
          </w:p>
        </w:tc>
        <w:tc>
          <w:tcPr>
            <w:tcW w:w="3756" w:type="dxa"/>
            <w:tcBorders>
              <w:top w:val="single" w:sz="6" w:space="0" w:color="000000"/>
              <w:left w:val="single" w:sz="6" w:space="0" w:color="000000"/>
              <w:bottom w:val="single" w:sz="6" w:space="0" w:color="000000"/>
              <w:right w:val="single" w:sz="6" w:space="0" w:color="000000"/>
            </w:tcBorders>
            <w:vAlign w:val="center"/>
          </w:tcPr>
          <w:p w14:paraId="6B71FE73" w14:textId="77777777" w:rsidR="005C1BE0" w:rsidRDefault="00000000">
            <w:pPr>
              <w:rPr>
                <w:rFonts w:eastAsia="Times New Roman"/>
                <w:b/>
                <w:bCs/>
              </w:rPr>
            </w:pPr>
            <w:r>
              <w:rPr>
                <w:rFonts w:eastAsia="Times New Roman"/>
                <w:b/>
                <w:bCs/>
              </w:rPr>
              <w:t>Описание процессуального действия, для которого установлен срок</w:t>
            </w:r>
          </w:p>
        </w:tc>
        <w:tc>
          <w:tcPr>
            <w:tcW w:w="1774" w:type="dxa"/>
            <w:tcBorders>
              <w:top w:val="single" w:sz="6" w:space="0" w:color="000000"/>
              <w:left w:val="single" w:sz="6" w:space="0" w:color="000000"/>
              <w:bottom w:val="single" w:sz="6" w:space="0" w:color="000000"/>
              <w:right w:val="single" w:sz="6" w:space="0" w:color="000000"/>
            </w:tcBorders>
            <w:vAlign w:val="center"/>
          </w:tcPr>
          <w:p w14:paraId="0F3B7758" w14:textId="77777777" w:rsidR="005C1BE0" w:rsidRDefault="00000000">
            <w:pPr>
              <w:rPr>
                <w:rFonts w:eastAsia="Times New Roman"/>
                <w:b/>
                <w:bCs/>
              </w:rPr>
            </w:pPr>
            <w:r>
              <w:rPr>
                <w:rFonts w:eastAsia="Times New Roman"/>
                <w:b/>
                <w:bCs/>
              </w:rPr>
              <w:t>Срок (год, месяц, день)</w:t>
            </w:r>
          </w:p>
        </w:tc>
        <w:tc>
          <w:tcPr>
            <w:tcW w:w="2518" w:type="dxa"/>
            <w:tcBorders>
              <w:top w:val="single" w:sz="6" w:space="0" w:color="000000"/>
              <w:left w:val="single" w:sz="6" w:space="0" w:color="000000"/>
              <w:bottom w:val="single" w:sz="6" w:space="0" w:color="000000"/>
              <w:right w:val="single" w:sz="6" w:space="0" w:color="000000"/>
            </w:tcBorders>
            <w:vAlign w:val="center"/>
          </w:tcPr>
          <w:p w14:paraId="775E1E4B" w14:textId="77777777" w:rsidR="005C1BE0" w:rsidRDefault="00000000">
            <w:pPr>
              <w:rPr>
                <w:rFonts w:eastAsia="Times New Roman"/>
                <w:b/>
                <w:bCs/>
              </w:rPr>
            </w:pPr>
            <w:r>
              <w:rPr>
                <w:rFonts w:eastAsia="Times New Roman"/>
                <w:b/>
                <w:bCs/>
              </w:rPr>
              <w:t>Применимые нормы (по возможности)</w:t>
            </w:r>
          </w:p>
        </w:tc>
      </w:tr>
      <w:tr w:rsidR="005C1BE0" w14:paraId="031D7147" w14:textId="77777777">
        <w:trPr>
          <w:cantSplit/>
        </w:trPr>
        <w:tc>
          <w:tcPr>
            <w:tcW w:w="1295" w:type="dxa"/>
            <w:tcBorders>
              <w:top w:val="single" w:sz="6" w:space="0" w:color="000000"/>
              <w:left w:val="single" w:sz="6" w:space="0" w:color="000000"/>
              <w:bottom w:val="single" w:sz="6" w:space="0" w:color="000000"/>
              <w:right w:val="single" w:sz="6" w:space="0" w:color="000000"/>
            </w:tcBorders>
            <w:vAlign w:val="center"/>
          </w:tcPr>
          <w:p w14:paraId="1FB5CA9A" w14:textId="77777777" w:rsidR="005C1BE0" w:rsidRDefault="00000000">
            <w:pPr>
              <w:pStyle w:val="af"/>
            </w:pPr>
            <w:r>
              <w:t>-</w:t>
            </w:r>
          </w:p>
        </w:tc>
        <w:tc>
          <w:tcPr>
            <w:tcW w:w="3756" w:type="dxa"/>
            <w:tcBorders>
              <w:top w:val="single" w:sz="6" w:space="0" w:color="000000"/>
              <w:left w:val="single" w:sz="6" w:space="0" w:color="000000"/>
              <w:bottom w:val="single" w:sz="6" w:space="0" w:color="000000"/>
              <w:right w:val="single" w:sz="6" w:space="0" w:color="000000"/>
            </w:tcBorders>
            <w:vAlign w:val="center"/>
          </w:tcPr>
          <w:p w14:paraId="1C2A4380" w14:textId="77777777" w:rsidR="005C1BE0" w:rsidRDefault="00000000">
            <w:pPr>
              <w:pStyle w:val="af"/>
            </w:pPr>
            <w:r>
              <w:t>-</w:t>
            </w:r>
          </w:p>
        </w:tc>
        <w:tc>
          <w:tcPr>
            <w:tcW w:w="1774" w:type="dxa"/>
            <w:tcBorders>
              <w:top w:val="single" w:sz="6" w:space="0" w:color="000000"/>
              <w:left w:val="single" w:sz="6" w:space="0" w:color="000000"/>
              <w:bottom w:val="single" w:sz="6" w:space="0" w:color="000000"/>
              <w:right w:val="single" w:sz="6" w:space="0" w:color="000000"/>
            </w:tcBorders>
            <w:vAlign w:val="center"/>
          </w:tcPr>
          <w:p w14:paraId="1C6C38E7" w14:textId="77777777" w:rsidR="005C1BE0" w:rsidRDefault="00000000">
            <w:pPr>
              <w:pStyle w:val="af"/>
            </w:pPr>
            <w:r>
              <w:t>-</w:t>
            </w:r>
          </w:p>
        </w:tc>
        <w:tc>
          <w:tcPr>
            <w:tcW w:w="2518" w:type="dxa"/>
            <w:tcBorders>
              <w:top w:val="single" w:sz="6" w:space="0" w:color="000000"/>
              <w:left w:val="single" w:sz="6" w:space="0" w:color="000000"/>
              <w:bottom w:val="single" w:sz="6" w:space="0" w:color="000000"/>
              <w:right w:val="single" w:sz="6" w:space="0" w:color="000000"/>
            </w:tcBorders>
            <w:vAlign w:val="center"/>
          </w:tcPr>
          <w:p w14:paraId="7ECFC09E" w14:textId="77777777" w:rsidR="005C1BE0" w:rsidRDefault="00000000">
            <w:pPr>
              <w:pStyle w:val="af"/>
            </w:pPr>
            <w:r>
              <w:t>-</w:t>
            </w:r>
          </w:p>
        </w:tc>
      </w:tr>
    </w:tbl>
    <w:p w14:paraId="1B8F5848" w14:textId="77777777" w:rsidR="005C1BE0" w:rsidRDefault="00000000">
      <w:pPr>
        <w:pStyle w:val="2"/>
        <w:spacing w:before="49" w:after="49"/>
        <w:rPr>
          <w:rFonts w:eastAsia="Times New Roman"/>
        </w:rPr>
      </w:pPr>
      <w:r>
        <w:rPr>
          <w:rFonts w:eastAsia="Times New Roman"/>
        </w:rPr>
        <w:t>6. Реестр справочников</w:t>
      </w:r>
    </w:p>
    <w:p w14:paraId="653A916E" w14:textId="77777777" w:rsidR="005C1BE0" w:rsidRDefault="005C1BE0">
      <w:pPr>
        <w:rPr>
          <w:rFonts w:eastAsia="Times New Roman"/>
        </w:rPr>
      </w:pPr>
    </w:p>
    <w:tbl>
      <w:tblPr>
        <w:tblW w:w="9436" w:type="dxa"/>
        <w:tblLayout w:type="fixed"/>
        <w:tblCellMar>
          <w:top w:w="75" w:type="dxa"/>
          <w:left w:w="75" w:type="dxa"/>
          <w:bottom w:w="75" w:type="dxa"/>
          <w:right w:w="75" w:type="dxa"/>
        </w:tblCellMar>
        <w:tblLook w:val="04A0" w:firstRow="1" w:lastRow="0" w:firstColumn="1" w:lastColumn="0" w:noHBand="0" w:noVBand="1"/>
      </w:tblPr>
      <w:tblGrid>
        <w:gridCol w:w="696"/>
        <w:gridCol w:w="2193"/>
        <w:gridCol w:w="2243"/>
        <w:gridCol w:w="2181"/>
        <w:gridCol w:w="2123"/>
      </w:tblGrid>
      <w:tr w:rsidR="005C1BE0" w14:paraId="74FADAA5" w14:textId="77777777">
        <w:trPr>
          <w:cantSplit/>
        </w:trPr>
        <w:tc>
          <w:tcPr>
            <w:tcW w:w="696" w:type="dxa"/>
            <w:tcBorders>
              <w:top w:val="single" w:sz="6" w:space="0" w:color="000000"/>
              <w:left w:val="single" w:sz="6" w:space="0" w:color="000000"/>
              <w:bottom w:val="single" w:sz="6" w:space="0" w:color="000000"/>
              <w:right w:val="single" w:sz="6" w:space="0" w:color="000000"/>
            </w:tcBorders>
            <w:vAlign w:val="center"/>
          </w:tcPr>
          <w:p w14:paraId="12EA208D" w14:textId="77777777" w:rsidR="005C1BE0" w:rsidRDefault="00000000">
            <w:pPr>
              <w:rPr>
                <w:rFonts w:eastAsia="Times New Roman"/>
              </w:rPr>
            </w:pPr>
            <w:r>
              <w:rPr>
                <w:rStyle w:val="a3"/>
                <w:rFonts w:eastAsia="Times New Roman"/>
              </w:rPr>
              <w:t>№</w:t>
            </w:r>
          </w:p>
        </w:tc>
        <w:tc>
          <w:tcPr>
            <w:tcW w:w="2193" w:type="dxa"/>
            <w:tcBorders>
              <w:top w:val="single" w:sz="6" w:space="0" w:color="000000"/>
              <w:left w:val="single" w:sz="6" w:space="0" w:color="000000"/>
              <w:bottom w:val="single" w:sz="6" w:space="0" w:color="000000"/>
              <w:right w:val="single" w:sz="6" w:space="0" w:color="000000"/>
            </w:tcBorders>
            <w:vAlign w:val="center"/>
          </w:tcPr>
          <w:p w14:paraId="3AEF70CE" w14:textId="77777777" w:rsidR="005C1BE0" w:rsidRDefault="00000000">
            <w:pPr>
              <w:rPr>
                <w:rFonts w:eastAsia="Times New Roman"/>
              </w:rPr>
            </w:pPr>
            <w:r>
              <w:rPr>
                <w:rStyle w:val="a3"/>
                <w:rFonts w:eastAsia="Times New Roman"/>
              </w:rPr>
              <w:t>Наименование справочника</w:t>
            </w:r>
          </w:p>
        </w:tc>
        <w:tc>
          <w:tcPr>
            <w:tcW w:w="2243" w:type="dxa"/>
            <w:tcBorders>
              <w:top w:val="single" w:sz="6" w:space="0" w:color="000000"/>
              <w:left w:val="single" w:sz="6" w:space="0" w:color="000000"/>
              <w:bottom w:val="single" w:sz="6" w:space="0" w:color="000000"/>
              <w:right w:val="single" w:sz="6" w:space="0" w:color="000000"/>
            </w:tcBorders>
            <w:vAlign w:val="center"/>
          </w:tcPr>
          <w:p w14:paraId="0EC74F6D" w14:textId="77777777" w:rsidR="005C1BE0" w:rsidRDefault="00000000">
            <w:pPr>
              <w:rPr>
                <w:rFonts w:eastAsia="Times New Roman"/>
              </w:rPr>
            </w:pPr>
            <w:r>
              <w:rPr>
                <w:rStyle w:val="a3"/>
                <w:rFonts w:eastAsia="Times New Roman"/>
              </w:rPr>
              <w:t>Назначение справочника</w:t>
            </w:r>
          </w:p>
        </w:tc>
        <w:tc>
          <w:tcPr>
            <w:tcW w:w="2181" w:type="dxa"/>
            <w:tcBorders>
              <w:top w:val="single" w:sz="6" w:space="0" w:color="000000"/>
              <w:left w:val="single" w:sz="6" w:space="0" w:color="000000"/>
              <w:bottom w:val="single" w:sz="6" w:space="0" w:color="000000"/>
              <w:right w:val="single" w:sz="6" w:space="0" w:color="000000"/>
            </w:tcBorders>
            <w:vAlign w:val="center"/>
          </w:tcPr>
          <w:p w14:paraId="0F3ED21B" w14:textId="77777777" w:rsidR="005C1BE0" w:rsidRDefault="00000000">
            <w:pPr>
              <w:pStyle w:val="ae"/>
            </w:pPr>
            <w:r>
              <w:rPr>
                <w:rStyle w:val="a3"/>
              </w:rPr>
              <w:t>Структура справочника</w:t>
            </w:r>
          </w:p>
        </w:tc>
        <w:tc>
          <w:tcPr>
            <w:tcW w:w="2123" w:type="dxa"/>
            <w:tcBorders>
              <w:top w:val="single" w:sz="6" w:space="0" w:color="000000"/>
              <w:left w:val="single" w:sz="6" w:space="0" w:color="000000"/>
              <w:bottom w:val="single" w:sz="6" w:space="0" w:color="000000"/>
              <w:right w:val="single" w:sz="6" w:space="0" w:color="000000"/>
            </w:tcBorders>
            <w:vAlign w:val="center"/>
          </w:tcPr>
          <w:p w14:paraId="780F108D" w14:textId="77777777" w:rsidR="005C1BE0" w:rsidRDefault="00000000">
            <w:pPr>
              <w:pStyle w:val="ae"/>
            </w:pPr>
            <w:r>
              <w:rPr>
                <w:rStyle w:val="a3"/>
              </w:rPr>
              <w:t>Значения справочника</w:t>
            </w:r>
          </w:p>
        </w:tc>
      </w:tr>
      <w:tr w:rsidR="005C1BE0" w14:paraId="6C811735" w14:textId="77777777">
        <w:trPr>
          <w:cantSplit/>
        </w:trPr>
        <w:tc>
          <w:tcPr>
            <w:tcW w:w="696" w:type="dxa"/>
            <w:tcBorders>
              <w:left w:val="single" w:sz="6" w:space="0" w:color="000000"/>
              <w:bottom w:val="single" w:sz="6" w:space="0" w:color="000000"/>
              <w:right w:val="single" w:sz="6" w:space="0" w:color="000000"/>
            </w:tcBorders>
            <w:vAlign w:val="center"/>
          </w:tcPr>
          <w:p w14:paraId="56A2DBA9" w14:textId="77777777" w:rsidR="005C1BE0" w:rsidRDefault="00000000">
            <w:pPr>
              <w:rPr>
                <w:rFonts w:eastAsia="Times New Roman"/>
              </w:rPr>
            </w:pPr>
            <w:r>
              <w:rPr>
                <w:rFonts w:eastAsia="Times New Roman"/>
              </w:rPr>
              <w:t>1.1</w:t>
            </w:r>
          </w:p>
        </w:tc>
        <w:tc>
          <w:tcPr>
            <w:tcW w:w="2193" w:type="dxa"/>
            <w:tcBorders>
              <w:left w:val="single" w:sz="6" w:space="0" w:color="000000"/>
              <w:bottom w:val="single" w:sz="6" w:space="0" w:color="000000"/>
              <w:right w:val="single" w:sz="6" w:space="0" w:color="000000"/>
            </w:tcBorders>
            <w:vAlign w:val="center"/>
          </w:tcPr>
          <w:p w14:paraId="40D1B5A4" w14:textId="77777777" w:rsidR="005C1BE0" w:rsidRDefault="00000000">
            <w:pPr>
              <w:rPr>
                <w:rFonts w:eastAsia="Times New Roman"/>
              </w:rPr>
            </w:pPr>
            <w:r>
              <w:rPr>
                <w:rFonts w:eastAsia="Times New Roman"/>
              </w:rPr>
              <w:t>Арбитражные суды</w:t>
            </w:r>
          </w:p>
        </w:tc>
        <w:tc>
          <w:tcPr>
            <w:tcW w:w="2243" w:type="dxa"/>
            <w:tcBorders>
              <w:left w:val="single" w:sz="6" w:space="0" w:color="000000"/>
              <w:bottom w:val="single" w:sz="6" w:space="0" w:color="000000"/>
              <w:right w:val="single" w:sz="6" w:space="0" w:color="000000"/>
            </w:tcBorders>
            <w:vAlign w:val="center"/>
          </w:tcPr>
          <w:p w14:paraId="483226D9" w14:textId="77777777" w:rsidR="005C1BE0" w:rsidRDefault="00000000">
            <w:pPr>
              <w:rPr>
                <w:rFonts w:eastAsia="Times New Roman"/>
              </w:rPr>
            </w:pPr>
            <w:r>
              <w:rPr>
                <w:rFonts w:eastAsia="Times New Roman"/>
              </w:rPr>
              <w:t>Наименования и коды арбитражных судов Российской Федерации</w:t>
            </w:r>
          </w:p>
        </w:tc>
        <w:tc>
          <w:tcPr>
            <w:tcW w:w="2181" w:type="dxa"/>
            <w:tcBorders>
              <w:left w:val="single" w:sz="6" w:space="0" w:color="000000"/>
              <w:bottom w:val="single" w:sz="6" w:space="0" w:color="000000"/>
              <w:right w:val="single" w:sz="6" w:space="0" w:color="000000"/>
            </w:tcBorders>
            <w:vAlign w:val="center"/>
          </w:tcPr>
          <w:p w14:paraId="47093D9B" w14:textId="77777777" w:rsidR="005C1BE0" w:rsidRDefault="00000000">
            <w:pPr>
              <w:pStyle w:val="ae"/>
            </w:pPr>
            <w:r>
              <w:t>см. страницу 1.1</w:t>
            </w:r>
          </w:p>
        </w:tc>
        <w:tc>
          <w:tcPr>
            <w:tcW w:w="2123" w:type="dxa"/>
            <w:tcBorders>
              <w:left w:val="single" w:sz="6" w:space="0" w:color="000000"/>
              <w:bottom w:val="single" w:sz="6" w:space="0" w:color="000000"/>
              <w:right w:val="single" w:sz="6" w:space="0" w:color="000000"/>
            </w:tcBorders>
            <w:vAlign w:val="center"/>
          </w:tcPr>
          <w:p w14:paraId="488D36EE" w14:textId="77777777" w:rsidR="005C1BE0" w:rsidRDefault="00000000">
            <w:pPr>
              <w:pStyle w:val="ae"/>
            </w:pPr>
            <w:hyperlink r:id="rId7">
              <w:r>
                <w:rPr>
                  <w:rStyle w:val="a5"/>
                </w:rPr>
                <w:t>Ссылка на справочник</w:t>
              </w:r>
            </w:hyperlink>
          </w:p>
        </w:tc>
      </w:tr>
      <w:tr w:rsidR="005C1BE0" w14:paraId="439189A5" w14:textId="77777777">
        <w:trPr>
          <w:cantSplit/>
          <w:trHeight w:val="20"/>
        </w:trPr>
        <w:tc>
          <w:tcPr>
            <w:tcW w:w="696" w:type="dxa"/>
            <w:tcBorders>
              <w:left w:val="single" w:sz="6" w:space="0" w:color="000000"/>
              <w:bottom w:val="single" w:sz="6" w:space="0" w:color="000000"/>
              <w:right w:val="single" w:sz="6" w:space="0" w:color="000000"/>
            </w:tcBorders>
            <w:vAlign w:val="center"/>
          </w:tcPr>
          <w:p w14:paraId="2F6448C9" w14:textId="77777777" w:rsidR="005C1BE0" w:rsidRDefault="00000000">
            <w:pPr>
              <w:rPr>
                <w:rFonts w:eastAsia="Times New Roman"/>
              </w:rPr>
            </w:pPr>
            <w:r>
              <w:rPr>
                <w:rFonts w:eastAsia="Times New Roman"/>
              </w:rPr>
              <w:t>1.15</w:t>
            </w:r>
          </w:p>
        </w:tc>
        <w:tc>
          <w:tcPr>
            <w:tcW w:w="2193" w:type="dxa"/>
            <w:tcBorders>
              <w:left w:val="single" w:sz="6" w:space="0" w:color="000000"/>
              <w:bottom w:val="single" w:sz="6" w:space="0" w:color="000000"/>
              <w:right w:val="single" w:sz="6" w:space="0" w:color="000000"/>
            </w:tcBorders>
            <w:vAlign w:val="center"/>
          </w:tcPr>
          <w:p w14:paraId="35491CAA" w14:textId="77777777" w:rsidR="005C1BE0" w:rsidRDefault="00000000">
            <w:pPr>
              <w:rPr>
                <w:rFonts w:eastAsia="Times New Roman"/>
              </w:rPr>
            </w:pPr>
            <w:r>
              <w:rPr>
                <w:rFonts w:eastAsia="Times New Roman"/>
              </w:rPr>
              <w:t>Основания процессуального действия (решения)</w:t>
            </w:r>
          </w:p>
        </w:tc>
        <w:tc>
          <w:tcPr>
            <w:tcW w:w="2243" w:type="dxa"/>
            <w:tcBorders>
              <w:left w:val="single" w:sz="6" w:space="0" w:color="000000"/>
              <w:bottom w:val="single" w:sz="6" w:space="0" w:color="000000"/>
              <w:right w:val="single" w:sz="6" w:space="0" w:color="000000"/>
            </w:tcBorders>
            <w:vAlign w:val="center"/>
          </w:tcPr>
          <w:p w14:paraId="50DD70D6" w14:textId="77777777" w:rsidR="005C1BE0" w:rsidRDefault="00000000">
            <w:pPr>
              <w:rPr>
                <w:rFonts w:eastAsia="Times New Roman"/>
              </w:rPr>
            </w:pPr>
            <w:r>
              <w:rPr>
                <w:rFonts w:eastAsia="Times New Roman"/>
              </w:rPr>
              <w:t>Основания процессуального действия (решения), выбираемые в судебном акте</w:t>
            </w:r>
          </w:p>
        </w:tc>
        <w:tc>
          <w:tcPr>
            <w:tcW w:w="2181" w:type="dxa"/>
            <w:tcBorders>
              <w:left w:val="single" w:sz="6" w:space="0" w:color="000000"/>
              <w:bottom w:val="single" w:sz="6" w:space="0" w:color="000000"/>
              <w:right w:val="single" w:sz="6" w:space="0" w:color="000000"/>
            </w:tcBorders>
            <w:vAlign w:val="center"/>
          </w:tcPr>
          <w:p w14:paraId="5A3E9BBB" w14:textId="77777777" w:rsidR="005C1BE0" w:rsidRDefault="00000000">
            <w:pPr>
              <w:pStyle w:val="ae"/>
            </w:pPr>
            <w:r>
              <w:rPr>
                <w:rFonts w:eastAsia="Times New Roman"/>
              </w:rPr>
              <w:t>см. страницу 1.15</w:t>
            </w:r>
          </w:p>
        </w:tc>
        <w:tc>
          <w:tcPr>
            <w:tcW w:w="2123" w:type="dxa"/>
            <w:tcBorders>
              <w:left w:val="single" w:sz="6" w:space="0" w:color="000000"/>
              <w:bottom w:val="single" w:sz="6" w:space="0" w:color="000000"/>
              <w:right w:val="single" w:sz="6" w:space="0" w:color="000000"/>
            </w:tcBorders>
            <w:vAlign w:val="center"/>
          </w:tcPr>
          <w:p w14:paraId="2EE9348B" w14:textId="77777777" w:rsidR="005C1BE0" w:rsidRDefault="00000000">
            <w:pPr>
              <w:rPr>
                <w:rFonts w:eastAsia="Times New Roman"/>
              </w:rPr>
            </w:pPr>
            <w:hyperlink r:id="rId8">
              <w:r>
                <w:rPr>
                  <w:rStyle w:val="a5"/>
                  <w:rFonts w:eastAsia="Times New Roman"/>
                </w:rPr>
                <w:t>Ссылка на справочник</w:t>
              </w:r>
            </w:hyperlink>
          </w:p>
        </w:tc>
      </w:tr>
    </w:tbl>
    <w:p w14:paraId="415A4DEB" w14:textId="77777777" w:rsidR="005C1BE0" w:rsidRDefault="00000000">
      <w:pPr>
        <w:pStyle w:val="2"/>
        <w:spacing w:before="49" w:after="49"/>
        <w:rPr>
          <w:rFonts w:eastAsia="Times New Roman"/>
        </w:rPr>
      </w:pPr>
      <w:r>
        <w:rPr>
          <w:rFonts w:eastAsia="Times New Roman"/>
        </w:rPr>
        <w:t>7. Межведомственное взаимодействие</w:t>
      </w:r>
    </w:p>
    <w:tbl>
      <w:tblPr>
        <w:tblW w:w="9432" w:type="dxa"/>
        <w:tblLayout w:type="fixed"/>
        <w:tblCellMar>
          <w:top w:w="75" w:type="dxa"/>
          <w:left w:w="75" w:type="dxa"/>
          <w:bottom w:w="75" w:type="dxa"/>
          <w:right w:w="75" w:type="dxa"/>
        </w:tblCellMar>
        <w:tblLook w:val="04A0" w:firstRow="1" w:lastRow="0" w:firstColumn="1" w:lastColumn="0" w:noHBand="0" w:noVBand="1"/>
      </w:tblPr>
      <w:tblGrid>
        <w:gridCol w:w="1522"/>
        <w:gridCol w:w="2237"/>
        <w:gridCol w:w="2950"/>
        <w:gridCol w:w="2723"/>
      </w:tblGrid>
      <w:tr w:rsidR="005C1BE0" w14:paraId="553720BA" w14:textId="77777777">
        <w:tc>
          <w:tcPr>
            <w:tcW w:w="1521" w:type="dxa"/>
            <w:tcBorders>
              <w:top w:val="single" w:sz="6" w:space="0" w:color="000000"/>
              <w:left w:val="single" w:sz="6" w:space="0" w:color="000000"/>
              <w:bottom w:val="single" w:sz="6" w:space="0" w:color="000000"/>
              <w:right w:val="single" w:sz="6" w:space="0" w:color="000000"/>
            </w:tcBorders>
            <w:vAlign w:val="center"/>
          </w:tcPr>
          <w:p w14:paraId="406BF515" w14:textId="77777777" w:rsidR="005C1BE0" w:rsidRDefault="00000000">
            <w:pPr>
              <w:pStyle w:val="ae"/>
              <w:rPr>
                <w:b/>
                <w:bCs/>
              </w:rPr>
            </w:pPr>
            <w:r>
              <w:rPr>
                <w:b/>
                <w:bCs/>
              </w:rPr>
              <w:t>Ведомство</w:t>
            </w:r>
          </w:p>
        </w:tc>
        <w:tc>
          <w:tcPr>
            <w:tcW w:w="2237" w:type="dxa"/>
            <w:tcBorders>
              <w:top w:val="single" w:sz="6" w:space="0" w:color="000000"/>
              <w:left w:val="single" w:sz="6" w:space="0" w:color="000000"/>
              <w:bottom w:val="single" w:sz="6" w:space="0" w:color="000000"/>
              <w:right w:val="single" w:sz="6" w:space="0" w:color="000000"/>
            </w:tcBorders>
            <w:vAlign w:val="center"/>
          </w:tcPr>
          <w:p w14:paraId="08A5EFC3" w14:textId="77777777" w:rsidR="005C1BE0" w:rsidRDefault="00000000">
            <w:pPr>
              <w:pStyle w:val="ae"/>
              <w:rPr>
                <w:b/>
                <w:bCs/>
              </w:rPr>
            </w:pPr>
            <w:r>
              <w:rPr>
                <w:b/>
                <w:bCs/>
              </w:rPr>
              <w:t>Вид взаимодействия</w:t>
            </w:r>
          </w:p>
        </w:tc>
        <w:tc>
          <w:tcPr>
            <w:tcW w:w="2950" w:type="dxa"/>
            <w:tcBorders>
              <w:top w:val="single" w:sz="6" w:space="0" w:color="000000"/>
              <w:left w:val="single" w:sz="6" w:space="0" w:color="000000"/>
              <w:bottom w:val="single" w:sz="6" w:space="0" w:color="000000"/>
              <w:right w:val="single" w:sz="6" w:space="0" w:color="000000"/>
            </w:tcBorders>
            <w:vAlign w:val="center"/>
          </w:tcPr>
          <w:p w14:paraId="60EBCA1B" w14:textId="77777777" w:rsidR="005C1BE0" w:rsidRDefault="00000000">
            <w:pPr>
              <w:pStyle w:val="ae"/>
              <w:rPr>
                <w:b/>
                <w:bCs/>
              </w:rPr>
            </w:pPr>
            <w:r>
              <w:rPr>
                <w:b/>
                <w:bCs/>
              </w:rPr>
              <w:t>Система</w:t>
            </w:r>
          </w:p>
        </w:tc>
        <w:tc>
          <w:tcPr>
            <w:tcW w:w="2723" w:type="dxa"/>
            <w:tcBorders>
              <w:top w:val="single" w:sz="6" w:space="0" w:color="000000"/>
              <w:left w:val="single" w:sz="6" w:space="0" w:color="000000"/>
              <w:bottom w:val="single" w:sz="6" w:space="0" w:color="000000"/>
              <w:right w:val="single" w:sz="6" w:space="0" w:color="000000"/>
            </w:tcBorders>
            <w:vAlign w:val="center"/>
          </w:tcPr>
          <w:p w14:paraId="50B54579" w14:textId="77777777" w:rsidR="005C1BE0" w:rsidRDefault="00000000">
            <w:pPr>
              <w:pStyle w:val="ae"/>
              <w:rPr>
                <w:b/>
                <w:bCs/>
              </w:rPr>
            </w:pPr>
            <w:r>
              <w:rPr>
                <w:b/>
                <w:bCs/>
              </w:rPr>
              <w:t>Суть взаимодействия</w:t>
            </w:r>
          </w:p>
        </w:tc>
      </w:tr>
      <w:tr w:rsidR="005C1BE0" w14:paraId="67A7E2B7" w14:textId="77777777">
        <w:trPr>
          <w:cantSplit/>
        </w:trPr>
        <w:tc>
          <w:tcPr>
            <w:tcW w:w="1521" w:type="dxa"/>
            <w:tcBorders>
              <w:top w:val="single" w:sz="6" w:space="0" w:color="000000"/>
              <w:left w:val="single" w:sz="6" w:space="0" w:color="000000"/>
              <w:bottom w:val="single" w:sz="6" w:space="0" w:color="000000"/>
              <w:right w:val="single" w:sz="6" w:space="0" w:color="000000"/>
            </w:tcBorders>
            <w:vAlign w:val="center"/>
          </w:tcPr>
          <w:p w14:paraId="3EEF5D62" w14:textId="77777777" w:rsidR="005C1BE0" w:rsidRDefault="00000000">
            <w:pPr>
              <w:pStyle w:val="af"/>
            </w:pPr>
            <w:r>
              <w:t>-</w:t>
            </w:r>
          </w:p>
        </w:tc>
        <w:tc>
          <w:tcPr>
            <w:tcW w:w="2237" w:type="dxa"/>
            <w:tcBorders>
              <w:top w:val="single" w:sz="6" w:space="0" w:color="000000"/>
              <w:left w:val="single" w:sz="6" w:space="0" w:color="000000"/>
              <w:bottom w:val="single" w:sz="6" w:space="0" w:color="000000"/>
              <w:right w:val="single" w:sz="6" w:space="0" w:color="000000"/>
            </w:tcBorders>
            <w:vAlign w:val="center"/>
          </w:tcPr>
          <w:p w14:paraId="7FDE3BF5" w14:textId="77777777" w:rsidR="005C1BE0" w:rsidRDefault="00000000">
            <w:pPr>
              <w:pStyle w:val="af"/>
            </w:pPr>
            <w:r>
              <w:t>-</w:t>
            </w:r>
          </w:p>
        </w:tc>
        <w:tc>
          <w:tcPr>
            <w:tcW w:w="2950" w:type="dxa"/>
            <w:tcBorders>
              <w:top w:val="single" w:sz="6" w:space="0" w:color="000000"/>
              <w:left w:val="single" w:sz="6" w:space="0" w:color="000000"/>
              <w:bottom w:val="single" w:sz="6" w:space="0" w:color="000000"/>
              <w:right w:val="single" w:sz="6" w:space="0" w:color="000000"/>
            </w:tcBorders>
            <w:vAlign w:val="center"/>
          </w:tcPr>
          <w:p w14:paraId="0BAF3186" w14:textId="77777777" w:rsidR="005C1BE0" w:rsidRDefault="00000000">
            <w:pPr>
              <w:pStyle w:val="af"/>
            </w:pPr>
            <w:r>
              <w:t>-</w:t>
            </w:r>
          </w:p>
        </w:tc>
        <w:tc>
          <w:tcPr>
            <w:tcW w:w="2723" w:type="dxa"/>
            <w:tcBorders>
              <w:top w:val="single" w:sz="6" w:space="0" w:color="000000"/>
              <w:left w:val="single" w:sz="6" w:space="0" w:color="000000"/>
              <w:bottom w:val="single" w:sz="6" w:space="0" w:color="000000"/>
              <w:right w:val="single" w:sz="6" w:space="0" w:color="000000"/>
            </w:tcBorders>
            <w:vAlign w:val="center"/>
          </w:tcPr>
          <w:p w14:paraId="5B0B9D8C" w14:textId="77777777" w:rsidR="005C1BE0" w:rsidRDefault="00000000">
            <w:pPr>
              <w:pStyle w:val="af"/>
            </w:pPr>
            <w:r>
              <w:t>-</w:t>
            </w:r>
          </w:p>
        </w:tc>
      </w:tr>
    </w:tbl>
    <w:p w14:paraId="2EB18509" w14:textId="77777777" w:rsidR="005C1BE0" w:rsidRDefault="00000000">
      <w:pPr>
        <w:pStyle w:val="2"/>
        <w:spacing w:before="49" w:after="49"/>
        <w:rPr>
          <w:b w:val="0"/>
          <w:bCs w:val="0"/>
          <w:sz w:val="24"/>
          <w:szCs w:val="24"/>
        </w:rPr>
      </w:pPr>
      <w:r>
        <w:rPr>
          <w:rFonts w:eastAsia="Times New Roman"/>
          <w:b w:val="0"/>
          <w:bCs w:val="0"/>
          <w:sz w:val="24"/>
          <w:szCs w:val="24"/>
        </w:rPr>
        <w:t>Примечание: в данном процессе не предусмотрено межведомственное взаимодействие</w:t>
      </w:r>
    </w:p>
    <w:p w14:paraId="6B497C17" w14:textId="77777777" w:rsidR="005C1BE0" w:rsidRPr="00787DE3" w:rsidRDefault="00000000">
      <w:pPr>
        <w:pStyle w:val="2"/>
        <w:spacing w:before="49" w:after="49"/>
        <w:rPr>
          <w:rFonts w:eastAsia="Times New Roman"/>
          <w:lang w:val="en-US"/>
        </w:rPr>
      </w:pPr>
      <w:r w:rsidRPr="00787DE3">
        <w:rPr>
          <w:rFonts w:eastAsia="Times New Roman"/>
          <w:lang w:val="en-US"/>
        </w:rPr>
        <w:t>8. AS IS</w:t>
      </w:r>
    </w:p>
    <w:p w14:paraId="7D2A65AE" w14:textId="77777777" w:rsidR="005C1BE0" w:rsidRPr="00787DE3" w:rsidRDefault="00000000">
      <w:pPr>
        <w:pStyle w:val="3"/>
        <w:spacing w:before="49" w:after="49"/>
        <w:rPr>
          <w:rFonts w:eastAsia="Times New Roman"/>
          <w:lang w:val="en-US"/>
        </w:rPr>
      </w:pPr>
      <w:proofErr w:type="gramStart"/>
      <w:r w:rsidRPr="00787DE3">
        <w:rPr>
          <w:rFonts w:eastAsia="Times New Roman"/>
          <w:lang w:val="en-US"/>
        </w:rPr>
        <w:t xml:space="preserve">8.1  </w:t>
      </w:r>
      <w:r>
        <w:rPr>
          <w:rFonts w:eastAsia="Times New Roman"/>
        </w:rPr>
        <w:t>Схема</w:t>
      </w:r>
      <w:proofErr w:type="gramEnd"/>
      <w:r w:rsidRPr="00787DE3">
        <w:rPr>
          <w:rFonts w:eastAsia="Times New Roman"/>
          <w:lang w:val="en-US"/>
        </w:rPr>
        <w:t xml:space="preserve"> </w:t>
      </w:r>
      <w:r>
        <w:rPr>
          <w:rFonts w:eastAsia="Times New Roman"/>
        </w:rPr>
        <w:t>процесса</w:t>
      </w:r>
      <w:r w:rsidRPr="00787DE3">
        <w:rPr>
          <w:rFonts w:eastAsia="Times New Roman"/>
          <w:lang w:val="en-US"/>
        </w:rPr>
        <w:t> </w:t>
      </w:r>
    </w:p>
    <w:p w14:paraId="5E8BB0A1" w14:textId="77777777" w:rsidR="005C1BE0" w:rsidRPr="00787DE3" w:rsidRDefault="00000000">
      <w:pPr>
        <w:pStyle w:val="western"/>
        <w:spacing w:before="49" w:after="49"/>
        <w:rPr>
          <w:lang w:val="en-US"/>
        </w:rPr>
      </w:pPr>
      <w:r>
        <w:rPr>
          <w:rStyle w:val="a8"/>
          <w:lang w:val="en-US"/>
        </w:rPr>
        <w:t>TBP63_rassmotr_vopros_priost_</w:t>
      </w:r>
      <w:proofErr w:type="gramStart"/>
      <w:r>
        <w:rPr>
          <w:rStyle w:val="a8"/>
          <w:lang w:val="en-US"/>
        </w:rPr>
        <w:t>asis.bpmn</w:t>
      </w:r>
      <w:proofErr w:type="gramEnd"/>
    </w:p>
    <w:p w14:paraId="30040A66" w14:textId="77777777" w:rsidR="005C1BE0" w:rsidRDefault="00000000">
      <w:pPr>
        <w:pStyle w:val="3"/>
        <w:spacing w:before="49" w:after="49"/>
        <w:rPr>
          <w:rFonts w:eastAsia="Times New Roman"/>
        </w:rPr>
      </w:pPr>
      <w:r>
        <w:rPr>
          <w:rFonts w:eastAsia="Times New Roman"/>
        </w:rPr>
        <w:t>8.2 Описание схемы</w:t>
      </w:r>
    </w:p>
    <w:p w14:paraId="260FB2D7" w14:textId="77777777" w:rsidR="005C1BE0" w:rsidRDefault="00000000">
      <w:pPr>
        <w:pStyle w:val="2"/>
        <w:spacing w:before="49" w:after="49"/>
        <w:rPr>
          <w:b w:val="0"/>
          <w:bCs w:val="0"/>
          <w:sz w:val="24"/>
          <w:szCs w:val="24"/>
        </w:rPr>
      </w:pPr>
      <w:r>
        <w:rPr>
          <w:rFonts w:eastAsia="Times New Roman"/>
          <w:sz w:val="24"/>
          <w:szCs w:val="24"/>
        </w:rPr>
        <w:t>Термины и сокращения:</w:t>
      </w:r>
      <w:r>
        <w:rPr>
          <w:rFonts w:eastAsia="Times New Roman"/>
          <w:b w:val="0"/>
          <w:bCs w:val="0"/>
          <w:sz w:val="24"/>
          <w:szCs w:val="24"/>
        </w:rPr>
        <w:t xml:space="preserve"> </w:t>
      </w:r>
      <w:hyperlink r:id="rId9">
        <w:r>
          <w:rPr>
            <w:rStyle w:val="a5"/>
            <w:rFonts w:eastAsia="Times New Roman"/>
            <w:b w:val="0"/>
            <w:bCs w:val="0"/>
            <w:sz w:val="24"/>
            <w:szCs w:val="24"/>
          </w:rPr>
          <w:t>https://itpm-wiki.mos.ru/pages/viewpage.action?pageId=533161398</w:t>
        </w:r>
      </w:hyperlink>
    </w:p>
    <w:tbl>
      <w:tblPr>
        <w:tblW w:w="9350" w:type="dxa"/>
        <w:tblLayout w:type="fixed"/>
        <w:tblLook w:val="04A0" w:firstRow="1" w:lastRow="0" w:firstColumn="1" w:lastColumn="0" w:noHBand="0" w:noVBand="1"/>
      </w:tblPr>
      <w:tblGrid>
        <w:gridCol w:w="835"/>
        <w:gridCol w:w="1635"/>
        <w:gridCol w:w="1326"/>
        <w:gridCol w:w="1631"/>
        <w:gridCol w:w="1790"/>
        <w:gridCol w:w="2133"/>
      </w:tblGrid>
      <w:tr w:rsidR="005C1BE0" w14:paraId="50088500" w14:textId="77777777">
        <w:tc>
          <w:tcPr>
            <w:tcW w:w="834" w:type="dxa"/>
            <w:tcBorders>
              <w:top w:val="single" w:sz="4" w:space="0" w:color="000000"/>
              <w:left w:val="single" w:sz="4" w:space="0" w:color="000000"/>
              <w:bottom w:val="single" w:sz="4" w:space="0" w:color="000000"/>
              <w:right w:val="single" w:sz="4" w:space="0" w:color="000000"/>
            </w:tcBorders>
          </w:tcPr>
          <w:p w14:paraId="434C9608" w14:textId="77777777" w:rsidR="005C1BE0" w:rsidRDefault="00000000">
            <w:pPr>
              <w:jc w:val="center"/>
            </w:pPr>
            <w:r>
              <w:rPr>
                <w:b/>
                <w:bCs/>
              </w:rPr>
              <w:t>Номер действия</w:t>
            </w:r>
          </w:p>
        </w:tc>
        <w:tc>
          <w:tcPr>
            <w:tcW w:w="1635" w:type="dxa"/>
            <w:tcBorders>
              <w:top w:val="single" w:sz="4" w:space="0" w:color="000000"/>
              <w:left w:val="single" w:sz="4" w:space="0" w:color="000000"/>
              <w:bottom w:val="single" w:sz="4" w:space="0" w:color="000000"/>
              <w:right w:val="single" w:sz="4" w:space="0" w:color="000000"/>
            </w:tcBorders>
          </w:tcPr>
          <w:p w14:paraId="6C248606" w14:textId="77777777" w:rsidR="005C1BE0" w:rsidRDefault="00000000">
            <w:pPr>
              <w:jc w:val="center"/>
            </w:pPr>
            <w:r>
              <w:rPr>
                <w:b/>
                <w:bCs/>
              </w:rPr>
              <w:t>Роль</w:t>
            </w:r>
            <w:r>
              <w:rPr>
                <w:b/>
                <w:bCs/>
              </w:rPr>
              <w:br/>
            </w:r>
            <w:r>
              <w:rPr>
                <w:rStyle w:val="a4"/>
                <w:b/>
                <w:bCs/>
              </w:rPr>
              <w:t xml:space="preserve">(актор на конкретном шаге, в </w:t>
            </w:r>
            <w:proofErr w:type="gramStart"/>
            <w:r>
              <w:rPr>
                <w:rStyle w:val="a4"/>
                <w:b/>
                <w:bCs/>
              </w:rPr>
              <w:t>т.ч.</w:t>
            </w:r>
            <w:proofErr w:type="gramEnd"/>
            <w:r>
              <w:rPr>
                <w:rStyle w:val="a4"/>
                <w:b/>
                <w:bCs/>
              </w:rPr>
              <w:t xml:space="preserve"> Система</w:t>
            </w:r>
          </w:p>
        </w:tc>
        <w:tc>
          <w:tcPr>
            <w:tcW w:w="1326" w:type="dxa"/>
            <w:tcBorders>
              <w:top w:val="single" w:sz="4" w:space="0" w:color="000000"/>
              <w:left w:val="single" w:sz="4" w:space="0" w:color="000000"/>
              <w:bottom w:val="single" w:sz="4" w:space="0" w:color="000000"/>
              <w:right w:val="single" w:sz="4" w:space="0" w:color="000000"/>
            </w:tcBorders>
          </w:tcPr>
          <w:p w14:paraId="50367B35" w14:textId="77777777" w:rsidR="005C1BE0" w:rsidRDefault="00000000">
            <w:pPr>
              <w:jc w:val="center"/>
            </w:pPr>
            <w:r>
              <w:rPr>
                <w:b/>
                <w:bCs/>
              </w:rPr>
              <w:t>Входящие материалы</w:t>
            </w:r>
            <w:r>
              <w:rPr>
                <w:b/>
                <w:bCs/>
              </w:rPr>
              <w:br/>
            </w:r>
            <w:r>
              <w:rPr>
                <w:rStyle w:val="a4"/>
                <w:b/>
                <w:bCs/>
              </w:rPr>
              <w:t>(объект/данные, инициирующие шаг</w:t>
            </w:r>
          </w:p>
        </w:tc>
        <w:tc>
          <w:tcPr>
            <w:tcW w:w="1631" w:type="dxa"/>
            <w:tcBorders>
              <w:top w:val="single" w:sz="4" w:space="0" w:color="000000"/>
              <w:left w:val="single" w:sz="4" w:space="0" w:color="000000"/>
              <w:bottom w:val="single" w:sz="4" w:space="0" w:color="000000"/>
              <w:right w:val="single" w:sz="4" w:space="0" w:color="000000"/>
            </w:tcBorders>
          </w:tcPr>
          <w:p w14:paraId="552170CD" w14:textId="77777777" w:rsidR="005C1BE0" w:rsidRDefault="00000000">
            <w:pPr>
              <w:jc w:val="center"/>
            </w:pPr>
            <w:r>
              <w:rPr>
                <w:b/>
                <w:bCs/>
              </w:rPr>
              <w:t>Исходящие материалы</w:t>
            </w:r>
            <w:r>
              <w:rPr>
                <w:b/>
                <w:bCs/>
              </w:rPr>
              <w:br/>
            </w:r>
            <w:r>
              <w:rPr>
                <w:rStyle w:val="a4"/>
                <w:b/>
                <w:bCs/>
              </w:rPr>
              <w:t>(объект, являющийся результатом действия</w:t>
            </w:r>
          </w:p>
        </w:tc>
        <w:tc>
          <w:tcPr>
            <w:tcW w:w="1790" w:type="dxa"/>
            <w:tcBorders>
              <w:top w:val="single" w:sz="4" w:space="0" w:color="000000"/>
              <w:left w:val="single" w:sz="4" w:space="0" w:color="000000"/>
              <w:bottom w:val="single" w:sz="4" w:space="0" w:color="000000"/>
              <w:right w:val="single" w:sz="4" w:space="0" w:color="000000"/>
            </w:tcBorders>
          </w:tcPr>
          <w:p w14:paraId="7EF14C6C" w14:textId="77777777" w:rsidR="005C1BE0" w:rsidRDefault="00000000">
            <w:pPr>
              <w:jc w:val="center"/>
            </w:pPr>
            <w:r>
              <w:rPr>
                <w:b/>
                <w:bCs/>
              </w:rPr>
              <w:t>Наименование шага процесса</w:t>
            </w:r>
          </w:p>
        </w:tc>
        <w:tc>
          <w:tcPr>
            <w:tcW w:w="2133" w:type="dxa"/>
            <w:tcBorders>
              <w:top w:val="single" w:sz="4" w:space="0" w:color="000000"/>
              <w:left w:val="single" w:sz="4" w:space="0" w:color="000000"/>
              <w:bottom w:val="single" w:sz="4" w:space="0" w:color="000000"/>
              <w:right w:val="single" w:sz="4" w:space="0" w:color="000000"/>
            </w:tcBorders>
          </w:tcPr>
          <w:p w14:paraId="0A0DD747" w14:textId="77777777" w:rsidR="005C1BE0" w:rsidRDefault="00000000">
            <w:pPr>
              <w:jc w:val="center"/>
            </w:pPr>
            <w:r>
              <w:rPr>
                <w:b/>
                <w:bCs/>
              </w:rPr>
              <w:t>Описание шага процесса</w:t>
            </w:r>
          </w:p>
        </w:tc>
      </w:tr>
      <w:tr w:rsidR="005C1BE0" w14:paraId="5994AB05" w14:textId="77777777">
        <w:trPr>
          <w:trHeight w:val="10712"/>
        </w:trPr>
        <w:tc>
          <w:tcPr>
            <w:tcW w:w="834" w:type="dxa"/>
            <w:tcBorders>
              <w:top w:val="single" w:sz="4" w:space="0" w:color="000000"/>
              <w:left w:val="single" w:sz="4" w:space="0" w:color="000000"/>
              <w:bottom w:val="single" w:sz="4" w:space="0" w:color="000000"/>
              <w:right w:val="single" w:sz="4" w:space="0" w:color="000000"/>
            </w:tcBorders>
          </w:tcPr>
          <w:p w14:paraId="71E33267" w14:textId="77777777" w:rsidR="005C1BE0" w:rsidRDefault="00000000">
            <w:pPr>
              <w:pStyle w:val="western"/>
            </w:pPr>
            <w:r>
              <w:t>0</w:t>
            </w:r>
          </w:p>
        </w:tc>
        <w:tc>
          <w:tcPr>
            <w:tcW w:w="1635" w:type="dxa"/>
            <w:tcBorders>
              <w:top w:val="single" w:sz="4" w:space="0" w:color="000000"/>
              <w:left w:val="single" w:sz="4" w:space="0" w:color="000000"/>
              <w:bottom w:val="single" w:sz="4" w:space="0" w:color="000000"/>
              <w:right w:val="single" w:sz="4" w:space="0" w:color="000000"/>
            </w:tcBorders>
          </w:tcPr>
          <w:p w14:paraId="34119EB7"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2302B1B7"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39688E26"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7B222B62" w14:textId="77777777" w:rsidR="005C1BE0" w:rsidRDefault="00000000">
            <w:pPr>
              <w:pStyle w:val="western"/>
            </w:pPr>
            <w:r>
              <w:t>Возникла необходимость рассмотреть вопрос о приостановлении производства по делу</w:t>
            </w:r>
          </w:p>
        </w:tc>
        <w:tc>
          <w:tcPr>
            <w:tcW w:w="2133" w:type="dxa"/>
            <w:tcBorders>
              <w:top w:val="single" w:sz="4" w:space="0" w:color="000000"/>
              <w:left w:val="single" w:sz="4" w:space="0" w:color="000000"/>
              <w:bottom w:val="single" w:sz="4" w:space="0" w:color="000000"/>
              <w:right w:val="single" w:sz="4" w:space="0" w:color="000000"/>
            </w:tcBorders>
          </w:tcPr>
          <w:p w14:paraId="68E737CC" w14:textId="77777777" w:rsidR="005C1BE0" w:rsidRDefault="00000000">
            <w:pPr>
              <w:pStyle w:val="western"/>
              <w:spacing w:after="49"/>
            </w:pPr>
            <w:r>
              <w:t>Приостановление производства по делу регулируется гл. 16 АПК РФ.</w:t>
            </w:r>
          </w:p>
          <w:p w14:paraId="09548E37" w14:textId="77777777" w:rsidR="005C1BE0" w:rsidRDefault="00000000">
            <w:pPr>
              <w:pStyle w:val="western"/>
              <w:spacing w:before="49" w:after="49"/>
            </w:pPr>
            <w:r>
              <w:t>Суд может приостановить производству по делу ввиду временной невозможности продолжить ход рассмотрения в силу:</w:t>
            </w:r>
          </w:p>
          <w:p w14:paraId="0BE08630" w14:textId="77777777" w:rsidR="005C1BE0" w:rsidRDefault="00000000">
            <w:pPr>
              <w:pStyle w:val="western"/>
              <w:spacing w:before="49" w:after="49"/>
            </w:pPr>
            <w:r>
              <w:t>1) Обязанности</w:t>
            </w:r>
          </w:p>
          <w:p w14:paraId="3F888760" w14:textId="77777777" w:rsidR="005C1BE0" w:rsidRDefault="00000000">
            <w:pPr>
              <w:pStyle w:val="western"/>
              <w:spacing w:before="49" w:after="49"/>
            </w:pPr>
            <w:r>
              <w:t>2) Или права</w:t>
            </w:r>
          </w:p>
          <w:p w14:paraId="73BE4098" w14:textId="77777777" w:rsidR="005C1BE0" w:rsidRDefault="005C1BE0">
            <w:pPr>
              <w:pStyle w:val="western"/>
              <w:spacing w:before="49" w:after="49"/>
            </w:pPr>
          </w:p>
          <w:p w14:paraId="64C0F570" w14:textId="77777777" w:rsidR="005C1BE0" w:rsidRDefault="00000000">
            <w:pPr>
              <w:pStyle w:val="western"/>
              <w:spacing w:before="49"/>
            </w:pPr>
            <w:r>
              <w:t>Судья арбитражного суда принимает решение о необходимости рассмотрения вопроса о приостановлении производства по делу.</w:t>
            </w:r>
          </w:p>
        </w:tc>
      </w:tr>
      <w:tr w:rsidR="005C1BE0" w14:paraId="4637CCCA" w14:textId="77777777">
        <w:tc>
          <w:tcPr>
            <w:tcW w:w="834" w:type="dxa"/>
            <w:tcBorders>
              <w:top w:val="single" w:sz="4" w:space="0" w:color="000000"/>
              <w:left w:val="single" w:sz="4" w:space="0" w:color="000000"/>
              <w:bottom w:val="single" w:sz="4" w:space="0" w:color="000000"/>
              <w:right w:val="single" w:sz="4" w:space="0" w:color="000000"/>
            </w:tcBorders>
          </w:tcPr>
          <w:p w14:paraId="3771B6C8" w14:textId="77777777" w:rsidR="005C1BE0" w:rsidRDefault="00000000">
            <w:pPr>
              <w:pStyle w:val="western"/>
            </w:pPr>
            <w:r>
              <w:t>1</w:t>
            </w:r>
          </w:p>
        </w:tc>
        <w:tc>
          <w:tcPr>
            <w:tcW w:w="1635" w:type="dxa"/>
            <w:tcBorders>
              <w:top w:val="single" w:sz="4" w:space="0" w:color="000000"/>
              <w:left w:val="single" w:sz="4" w:space="0" w:color="000000"/>
              <w:bottom w:val="single" w:sz="4" w:space="0" w:color="000000"/>
              <w:right w:val="single" w:sz="4" w:space="0" w:color="000000"/>
            </w:tcBorders>
          </w:tcPr>
          <w:p w14:paraId="207DF9F0"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1BEA3984"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03AD41D1"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28C29FA2" w14:textId="77777777" w:rsidR="005C1BE0" w:rsidRDefault="00000000">
            <w:pPr>
              <w:pStyle w:val="western"/>
            </w:pPr>
            <w:r>
              <w:t>Проверить наличие ходатайства стороны о приостановлении</w:t>
            </w:r>
          </w:p>
        </w:tc>
        <w:tc>
          <w:tcPr>
            <w:tcW w:w="2133" w:type="dxa"/>
            <w:tcBorders>
              <w:top w:val="single" w:sz="4" w:space="0" w:color="000000"/>
              <w:left w:val="single" w:sz="4" w:space="0" w:color="000000"/>
              <w:bottom w:val="single" w:sz="4" w:space="0" w:color="000000"/>
              <w:right w:val="single" w:sz="4" w:space="0" w:color="000000"/>
            </w:tcBorders>
          </w:tcPr>
          <w:p w14:paraId="4D72BFE0" w14:textId="77777777" w:rsidR="005C1BE0" w:rsidRDefault="00000000">
            <w:pPr>
              <w:pStyle w:val="western"/>
              <w:spacing w:after="49"/>
            </w:pPr>
            <w:r>
              <w:t>Судья проверяет, направляла ли сторона ходатайство о приостановлении производства по делу.</w:t>
            </w:r>
          </w:p>
        </w:tc>
      </w:tr>
      <w:tr w:rsidR="005C1BE0" w14:paraId="01BE50A7" w14:textId="77777777">
        <w:tc>
          <w:tcPr>
            <w:tcW w:w="834" w:type="dxa"/>
            <w:tcBorders>
              <w:top w:val="single" w:sz="4" w:space="0" w:color="000000"/>
              <w:left w:val="single" w:sz="4" w:space="0" w:color="000000"/>
              <w:bottom w:val="single" w:sz="4" w:space="0" w:color="000000"/>
              <w:right w:val="single" w:sz="4" w:space="0" w:color="000000"/>
            </w:tcBorders>
          </w:tcPr>
          <w:p w14:paraId="65B8481C" w14:textId="77777777" w:rsidR="005C1BE0" w:rsidRDefault="00000000">
            <w:pPr>
              <w:pStyle w:val="western"/>
            </w:pPr>
            <w:r>
              <w:t>2</w:t>
            </w:r>
          </w:p>
        </w:tc>
        <w:tc>
          <w:tcPr>
            <w:tcW w:w="1635" w:type="dxa"/>
            <w:tcBorders>
              <w:top w:val="single" w:sz="4" w:space="0" w:color="000000"/>
              <w:left w:val="single" w:sz="4" w:space="0" w:color="000000"/>
              <w:bottom w:val="single" w:sz="4" w:space="0" w:color="000000"/>
              <w:right w:val="single" w:sz="4" w:space="0" w:color="000000"/>
            </w:tcBorders>
          </w:tcPr>
          <w:p w14:paraId="69B33522"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1B0A46D3"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744BCE96"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1B414AB4" w14:textId="77777777" w:rsidR="005C1BE0" w:rsidRDefault="00000000">
            <w:pPr>
              <w:pStyle w:val="western"/>
              <w:spacing w:after="49"/>
            </w:pPr>
            <w:r>
              <w:t>По чьей инициативе рассматривается вопрос?</w:t>
            </w:r>
          </w:p>
          <w:p w14:paraId="32DB98C2" w14:textId="77777777" w:rsidR="005C1BE0" w:rsidRDefault="005C1BE0">
            <w:pPr>
              <w:pStyle w:val="western"/>
              <w:spacing w:before="49" w:after="49"/>
            </w:pPr>
          </w:p>
          <w:p w14:paraId="2D801B40" w14:textId="77777777" w:rsidR="005C1BE0" w:rsidRDefault="00000000">
            <w:pPr>
              <w:pStyle w:val="western"/>
              <w:spacing w:before="49"/>
            </w:pPr>
            <w:r>
              <w:t>Эксклюзивный шлюз.</w:t>
            </w:r>
          </w:p>
        </w:tc>
        <w:tc>
          <w:tcPr>
            <w:tcW w:w="2133" w:type="dxa"/>
            <w:tcBorders>
              <w:top w:val="single" w:sz="4" w:space="0" w:color="000000"/>
              <w:left w:val="single" w:sz="4" w:space="0" w:color="000000"/>
              <w:bottom w:val="single" w:sz="4" w:space="0" w:color="000000"/>
              <w:right w:val="single" w:sz="4" w:space="0" w:color="000000"/>
            </w:tcBorders>
          </w:tcPr>
          <w:p w14:paraId="26A238BF" w14:textId="77777777" w:rsidR="005C1BE0" w:rsidRDefault="00000000">
            <w:pPr>
              <w:pStyle w:val="western"/>
              <w:spacing w:after="49"/>
            </w:pPr>
            <w:r>
              <w:t>Если вопрос приостановления решается по ходатайству стороны, то переход к шагу 3,</w:t>
            </w:r>
          </w:p>
          <w:p w14:paraId="3867D0B4" w14:textId="77777777" w:rsidR="005C1BE0" w:rsidRDefault="00000000">
            <w:pPr>
              <w:pStyle w:val="western"/>
              <w:spacing w:before="49"/>
            </w:pPr>
            <w:r>
              <w:t>Если по инициативе суда - переход к шагу 19</w:t>
            </w:r>
          </w:p>
        </w:tc>
      </w:tr>
      <w:tr w:rsidR="005C1BE0" w14:paraId="67ED1B60" w14:textId="77777777">
        <w:tc>
          <w:tcPr>
            <w:tcW w:w="834" w:type="dxa"/>
            <w:tcBorders>
              <w:top w:val="single" w:sz="4" w:space="0" w:color="000000"/>
              <w:left w:val="single" w:sz="4" w:space="0" w:color="000000"/>
              <w:bottom w:val="single" w:sz="4" w:space="0" w:color="000000"/>
              <w:right w:val="single" w:sz="4" w:space="0" w:color="000000"/>
            </w:tcBorders>
          </w:tcPr>
          <w:p w14:paraId="7D28C02D" w14:textId="77777777" w:rsidR="005C1BE0" w:rsidRDefault="00000000">
            <w:pPr>
              <w:pStyle w:val="western"/>
            </w:pPr>
            <w:r>
              <w:t>3</w:t>
            </w:r>
          </w:p>
        </w:tc>
        <w:tc>
          <w:tcPr>
            <w:tcW w:w="1635" w:type="dxa"/>
            <w:tcBorders>
              <w:top w:val="single" w:sz="4" w:space="0" w:color="000000"/>
              <w:left w:val="single" w:sz="4" w:space="0" w:color="000000"/>
              <w:bottom w:val="single" w:sz="4" w:space="0" w:color="000000"/>
              <w:right w:val="single" w:sz="4" w:space="0" w:color="000000"/>
            </w:tcBorders>
          </w:tcPr>
          <w:p w14:paraId="1F617051"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781EA877"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4B31E3A7"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53F75269" w14:textId="77777777" w:rsidR="005C1BE0" w:rsidRDefault="00000000">
            <w:pPr>
              <w:pStyle w:val="western"/>
            </w:pPr>
            <w:r>
              <w:t>Проверить право на подачу</w:t>
            </w:r>
          </w:p>
        </w:tc>
        <w:tc>
          <w:tcPr>
            <w:tcW w:w="2133" w:type="dxa"/>
            <w:tcBorders>
              <w:top w:val="single" w:sz="4" w:space="0" w:color="000000"/>
              <w:left w:val="single" w:sz="4" w:space="0" w:color="000000"/>
              <w:bottom w:val="single" w:sz="4" w:space="0" w:color="000000"/>
              <w:right w:val="single" w:sz="4" w:space="0" w:color="000000"/>
            </w:tcBorders>
          </w:tcPr>
          <w:p w14:paraId="522170B1" w14:textId="77777777" w:rsidR="005C1BE0" w:rsidRDefault="00000000">
            <w:pPr>
              <w:pStyle w:val="western"/>
            </w:pPr>
            <w:r>
              <w:t>Судья проверяет наличие у лица права на подачу документа в суд</w:t>
            </w:r>
          </w:p>
        </w:tc>
      </w:tr>
      <w:tr w:rsidR="005C1BE0" w14:paraId="11FF40F2" w14:textId="77777777">
        <w:tc>
          <w:tcPr>
            <w:tcW w:w="834" w:type="dxa"/>
            <w:tcBorders>
              <w:top w:val="single" w:sz="4" w:space="0" w:color="000000"/>
              <w:left w:val="single" w:sz="4" w:space="0" w:color="000000"/>
              <w:bottom w:val="single" w:sz="4" w:space="0" w:color="000000"/>
              <w:right w:val="single" w:sz="4" w:space="0" w:color="000000"/>
            </w:tcBorders>
          </w:tcPr>
          <w:p w14:paraId="0E40335B" w14:textId="77777777" w:rsidR="005C1BE0" w:rsidRDefault="00000000">
            <w:pPr>
              <w:pStyle w:val="western"/>
            </w:pPr>
            <w:r>
              <w:t>4</w:t>
            </w:r>
          </w:p>
        </w:tc>
        <w:tc>
          <w:tcPr>
            <w:tcW w:w="1635" w:type="dxa"/>
            <w:tcBorders>
              <w:top w:val="single" w:sz="4" w:space="0" w:color="000000"/>
              <w:left w:val="single" w:sz="4" w:space="0" w:color="000000"/>
              <w:bottom w:val="single" w:sz="4" w:space="0" w:color="000000"/>
              <w:right w:val="single" w:sz="4" w:space="0" w:color="000000"/>
            </w:tcBorders>
          </w:tcPr>
          <w:p w14:paraId="4FFED8BD"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7ECDAAB7"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331B2970"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34118A60" w14:textId="77777777" w:rsidR="005C1BE0" w:rsidRDefault="00000000">
            <w:pPr>
              <w:pStyle w:val="western"/>
            </w:pPr>
            <w:r>
              <w:t>Проверить факт назначения экспертизы</w:t>
            </w:r>
          </w:p>
        </w:tc>
        <w:tc>
          <w:tcPr>
            <w:tcW w:w="2133" w:type="dxa"/>
            <w:tcBorders>
              <w:top w:val="single" w:sz="4" w:space="0" w:color="000000"/>
              <w:left w:val="single" w:sz="4" w:space="0" w:color="000000"/>
              <w:bottom w:val="single" w:sz="4" w:space="0" w:color="000000"/>
              <w:right w:val="single" w:sz="4" w:space="0" w:color="000000"/>
            </w:tcBorders>
          </w:tcPr>
          <w:p w14:paraId="1FF652CD" w14:textId="77777777" w:rsidR="005C1BE0" w:rsidRDefault="00000000">
            <w:pPr>
              <w:pStyle w:val="western"/>
              <w:spacing w:after="49"/>
            </w:pPr>
            <w:r>
              <w:t>П. 1 ст. 144 АПК РФ: суд вправе приостановить производство в случае назначения экспертизы.</w:t>
            </w:r>
          </w:p>
          <w:p w14:paraId="47D358B7" w14:textId="77777777" w:rsidR="005C1BE0" w:rsidRDefault="00000000">
            <w:pPr>
              <w:pStyle w:val="western"/>
              <w:spacing w:before="49"/>
            </w:pPr>
            <w:r>
              <w:t>Судья проверяет факт назначения экспертизы</w:t>
            </w:r>
          </w:p>
        </w:tc>
      </w:tr>
      <w:tr w:rsidR="005C1BE0" w14:paraId="18D3675B" w14:textId="77777777">
        <w:tc>
          <w:tcPr>
            <w:tcW w:w="834" w:type="dxa"/>
            <w:tcBorders>
              <w:top w:val="single" w:sz="4" w:space="0" w:color="000000"/>
              <w:left w:val="single" w:sz="4" w:space="0" w:color="000000"/>
              <w:bottom w:val="single" w:sz="4" w:space="0" w:color="000000"/>
              <w:right w:val="single" w:sz="4" w:space="0" w:color="000000"/>
            </w:tcBorders>
          </w:tcPr>
          <w:p w14:paraId="086B3CF0" w14:textId="77777777" w:rsidR="005C1BE0" w:rsidRDefault="00000000">
            <w:pPr>
              <w:pStyle w:val="western"/>
            </w:pPr>
            <w:r>
              <w:t>5</w:t>
            </w:r>
          </w:p>
        </w:tc>
        <w:tc>
          <w:tcPr>
            <w:tcW w:w="1635" w:type="dxa"/>
            <w:tcBorders>
              <w:top w:val="single" w:sz="4" w:space="0" w:color="000000"/>
              <w:left w:val="single" w:sz="4" w:space="0" w:color="000000"/>
              <w:bottom w:val="single" w:sz="4" w:space="0" w:color="000000"/>
              <w:right w:val="single" w:sz="4" w:space="0" w:color="000000"/>
            </w:tcBorders>
          </w:tcPr>
          <w:p w14:paraId="150D7F6F"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41DE7A4C"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0F069F90"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0C2404A6" w14:textId="77777777" w:rsidR="005C1BE0" w:rsidRDefault="00000000">
            <w:pPr>
              <w:pStyle w:val="western"/>
            </w:pPr>
            <w:r>
              <w:t>Проверить факт реорганизации ЛУВД</w:t>
            </w:r>
          </w:p>
        </w:tc>
        <w:tc>
          <w:tcPr>
            <w:tcW w:w="2133" w:type="dxa"/>
            <w:tcBorders>
              <w:top w:val="single" w:sz="4" w:space="0" w:color="000000"/>
              <w:left w:val="single" w:sz="4" w:space="0" w:color="000000"/>
              <w:bottom w:val="single" w:sz="4" w:space="0" w:color="000000"/>
              <w:right w:val="single" w:sz="4" w:space="0" w:color="000000"/>
            </w:tcBorders>
          </w:tcPr>
          <w:p w14:paraId="5CD303A8" w14:textId="77777777" w:rsidR="005C1BE0" w:rsidRDefault="00000000">
            <w:pPr>
              <w:pStyle w:val="western"/>
              <w:spacing w:after="49"/>
            </w:pPr>
            <w:r>
              <w:t>П. 2 ст. 144 АПК РФ: суд вправе приостановить производство в случае реорганизации организации, являющейся лицом, участвующим в дел.</w:t>
            </w:r>
          </w:p>
          <w:p w14:paraId="26403C71" w14:textId="77777777" w:rsidR="005C1BE0" w:rsidRDefault="005C1BE0">
            <w:pPr>
              <w:pStyle w:val="western"/>
              <w:spacing w:before="49" w:after="49"/>
            </w:pPr>
          </w:p>
          <w:p w14:paraId="095B90EC" w14:textId="77777777" w:rsidR="005C1BE0" w:rsidRDefault="00000000">
            <w:pPr>
              <w:pStyle w:val="western"/>
              <w:spacing w:before="49"/>
            </w:pPr>
            <w:r>
              <w:t>Судья проверяет факт реорганизации лица, участвующего в деле</w:t>
            </w:r>
          </w:p>
        </w:tc>
      </w:tr>
      <w:tr w:rsidR="005C1BE0" w14:paraId="2C6457B7" w14:textId="77777777">
        <w:tc>
          <w:tcPr>
            <w:tcW w:w="834" w:type="dxa"/>
            <w:tcBorders>
              <w:top w:val="single" w:sz="4" w:space="0" w:color="000000"/>
              <w:left w:val="single" w:sz="4" w:space="0" w:color="000000"/>
              <w:bottom w:val="single" w:sz="4" w:space="0" w:color="000000"/>
              <w:right w:val="single" w:sz="4" w:space="0" w:color="000000"/>
            </w:tcBorders>
          </w:tcPr>
          <w:p w14:paraId="0130DBB0" w14:textId="77777777" w:rsidR="005C1BE0" w:rsidRDefault="00000000">
            <w:pPr>
              <w:pStyle w:val="western"/>
            </w:pPr>
            <w:r>
              <w:t>6</w:t>
            </w:r>
          </w:p>
        </w:tc>
        <w:tc>
          <w:tcPr>
            <w:tcW w:w="1635" w:type="dxa"/>
            <w:tcBorders>
              <w:top w:val="single" w:sz="4" w:space="0" w:color="000000"/>
              <w:left w:val="single" w:sz="4" w:space="0" w:color="000000"/>
              <w:bottom w:val="single" w:sz="4" w:space="0" w:color="000000"/>
              <w:right w:val="single" w:sz="4" w:space="0" w:color="000000"/>
            </w:tcBorders>
          </w:tcPr>
          <w:p w14:paraId="4A68A94E"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2C340249"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62486D81"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0F9DD68B" w14:textId="77777777" w:rsidR="005C1BE0" w:rsidRDefault="00000000">
            <w:pPr>
              <w:pStyle w:val="western"/>
            </w:pPr>
            <w:r>
              <w:t>Проверить привлечение ЛУВД к гос. обязанности</w:t>
            </w:r>
          </w:p>
        </w:tc>
        <w:tc>
          <w:tcPr>
            <w:tcW w:w="2133" w:type="dxa"/>
            <w:tcBorders>
              <w:top w:val="single" w:sz="4" w:space="0" w:color="000000"/>
              <w:left w:val="single" w:sz="4" w:space="0" w:color="000000"/>
              <w:bottom w:val="single" w:sz="4" w:space="0" w:color="000000"/>
              <w:right w:val="single" w:sz="4" w:space="0" w:color="000000"/>
            </w:tcBorders>
          </w:tcPr>
          <w:p w14:paraId="353C3C75" w14:textId="77777777" w:rsidR="005C1BE0" w:rsidRDefault="00000000">
            <w:pPr>
              <w:pStyle w:val="western"/>
              <w:spacing w:after="49"/>
            </w:pPr>
            <w:r>
              <w:t>П. 3 ст. 144 АПК РФ: суд вправе приостановить производство в случае привлечения гражданина, являющегося лицом, участвующим в деле, для выполнения государственной обязанности.</w:t>
            </w:r>
          </w:p>
          <w:p w14:paraId="62E8238D" w14:textId="77777777" w:rsidR="005C1BE0" w:rsidRDefault="005C1BE0">
            <w:pPr>
              <w:pStyle w:val="western"/>
              <w:spacing w:before="49" w:after="49"/>
            </w:pPr>
          </w:p>
          <w:p w14:paraId="7EA8CA43" w14:textId="77777777" w:rsidR="005C1BE0" w:rsidRDefault="00000000">
            <w:pPr>
              <w:pStyle w:val="western"/>
              <w:spacing w:before="49"/>
            </w:pPr>
            <w:r>
              <w:t>Судья проверяет факт привлечения лица, участвующего в деле, к государственной обязанности</w:t>
            </w:r>
          </w:p>
        </w:tc>
      </w:tr>
      <w:tr w:rsidR="005C1BE0" w14:paraId="390DB51F" w14:textId="77777777">
        <w:tc>
          <w:tcPr>
            <w:tcW w:w="834" w:type="dxa"/>
            <w:tcBorders>
              <w:top w:val="single" w:sz="4" w:space="0" w:color="000000"/>
              <w:left w:val="single" w:sz="4" w:space="0" w:color="000000"/>
              <w:bottom w:val="single" w:sz="4" w:space="0" w:color="000000"/>
              <w:right w:val="single" w:sz="4" w:space="0" w:color="000000"/>
            </w:tcBorders>
          </w:tcPr>
          <w:p w14:paraId="2085C633" w14:textId="77777777" w:rsidR="005C1BE0" w:rsidRDefault="00000000">
            <w:pPr>
              <w:pStyle w:val="western"/>
            </w:pPr>
            <w:r>
              <w:t>7</w:t>
            </w:r>
          </w:p>
        </w:tc>
        <w:tc>
          <w:tcPr>
            <w:tcW w:w="1635" w:type="dxa"/>
            <w:tcBorders>
              <w:top w:val="single" w:sz="4" w:space="0" w:color="000000"/>
              <w:left w:val="single" w:sz="4" w:space="0" w:color="000000"/>
              <w:bottom w:val="single" w:sz="4" w:space="0" w:color="000000"/>
              <w:right w:val="single" w:sz="4" w:space="0" w:color="000000"/>
            </w:tcBorders>
          </w:tcPr>
          <w:p w14:paraId="47114747"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7CE843D5"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757F48CC"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2F18B538" w14:textId="77777777" w:rsidR="005C1BE0" w:rsidRDefault="00000000">
            <w:pPr>
              <w:pStyle w:val="western"/>
            </w:pPr>
            <w:r>
              <w:t>Проверить нахождение ЛУВД в лечебном учреждении</w:t>
            </w:r>
          </w:p>
        </w:tc>
        <w:tc>
          <w:tcPr>
            <w:tcW w:w="2133" w:type="dxa"/>
            <w:tcBorders>
              <w:top w:val="single" w:sz="4" w:space="0" w:color="000000"/>
              <w:left w:val="single" w:sz="4" w:space="0" w:color="000000"/>
              <w:bottom w:val="single" w:sz="4" w:space="0" w:color="000000"/>
              <w:right w:val="single" w:sz="4" w:space="0" w:color="000000"/>
            </w:tcBorders>
          </w:tcPr>
          <w:p w14:paraId="61ECE99A" w14:textId="77777777" w:rsidR="005C1BE0" w:rsidRDefault="00000000">
            <w:pPr>
              <w:pStyle w:val="western"/>
              <w:spacing w:after="49"/>
            </w:pPr>
            <w:r>
              <w:t>П. 4 ст. 144 АПК РФ: суд вправе приостановить производство в случае нахождения гражданина, являющегося лицом, участвующим в деле, в лечебном учреждении или длительной служебной командировке.</w:t>
            </w:r>
          </w:p>
          <w:p w14:paraId="58CAA4FE" w14:textId="77777777" w:rsidR="005C1BE0" w:rsidRDefault="005C1BE0">
            <w:pPr>
              <w:pStyle w:val="western"/>
              <w:spacing w:before="49" w:after="49"/>
            </w:pPr>
          </w:p>
          <w:p w14:paraId="71287B43" w14:textId="77777777" w:rsidR="005C1BE0" w:rsidRDefault="00000000">
            <w:pPr>
              <w:pStyle w:val="western"/>
              <w:spacing w:before="49"/>
            </w:pPr>
            <w:r>
              <w:t>Судья проверяет нахождение лица, участвующего в деле, в лечебном учреждении.</w:t>
            </w:r>
          </w:p>
        </w:tc>
      </w:tr>
      <w:tr w:rsidR="005C1BE0" w14:paraId="373A024C" w14:textId="77777777">
        <w:tc>
          <w:tcPr>
            <w:tcW w:w="834" w:type="dxa"/>
            <w:tcBorders>
              <w:top w:val="single" w:sz="4" w:space="0" w:color="000000"/>
              <w:left w:val="single" w:sz="4" w:space="0" w:color="000000"/>
              <w:bottom w:val="single" w:sz="4" w:space="0" w:color="000000"/>
              <w:right w:val="single" w:sz="4" w:space="0" w:color="000000"/>
            </w:tcBorders>
          </w:tcPr>
          <w:p w14:paraId="5DEA42CC" w14:textId="77777777" w:rsidR="005C1BE0" w:rsidRDefault="00000000">
            <w:pPr>
              <w:pStyle w:val="western"/>
            </w:pPr>
            <w:r>
              <w:t>8</w:t>
            </w:r>
          </w:p>
        </w:tc>
        <w:tc>
          <w:tcPr>
            <w:tcW w:w="1635" w:type="dxa"/>
            <w:tcBorders>
              <w:top w:val="single" w:sz="4" w:space="0" w:color="000000"/>
              <w:left w:val="single" w:sz="4" w:space="0" w:color="000000"/>
              <w:bottom w:val="single" w:sz="4" w:space="0" w:color="000000"/>
              <w:right w:val="single" w:sz="4" w:space="0" w:color="000000"/>
            </w:tcBorders>
          </w:tcPr>
          <w:p w14:paraId="7F117275"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5B60F75A"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31FE137C"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7B3E4313" w14:textId="77777777" w:rsidR="005C1BE0" w:rsidRDefault="00000000">
            <w:pPr>
              <w:pStyle w:val="western"/>
            </w:pPr>
            <w:r>
              <w:t>Проверить нахождение ЛУВД в командировке</w:t>
            </w:r>
          </w:p>
        </w:tc>
        <w:tc>
          <w:tcPr>
            <w:tcW w:w="2133" w:type="dxa"/>
            <w:tcBorders>
              <w:top w:val="single" w:sz="4" w:space="0" w:color="000000"/>
              <w:left w:val="single" w:sz="4" w:space="0" w:color="000000"/>
              <w:bottom w:val="single" w:sz="4" w:space="0" w:color="000000"/>
              <w:right w:val="single" w:sz="4" w:space="0" w:color="000000"/>
            </w:tcBorders>
          </w:tcPr>
          <w:p w14:paraId="1EA0379A" w14:textId="77777777" w:rsidR="005C1BE0" w:rsidRDefault="00000000">
            <w:pPr>
              <w:pStyle w:val="western"/>
              <w:spacing w:after="49"/>
            </w:pPr>
            <w:r>
              <w:t>П. 4 ст. 144 АПК РФ: суд вправе приостановить производство в случае нахождения гражданина, являющегося лицом, участвующим в деле, в лечебном учреждении или длительной служебной командировке.</w:t>
            </w:r>
          </w:p>
          <w:p w14:paraId="0381C0A0" w14:textId="77777777" w:rsidR="005C1BE0" w:rsidRDefault="005C1BE0">
            <w:pPr>
              <w:pStyle w:val="western"/>
              <w:spacing w:before="49" w:after="49"/>
            </w:pPr>
          </w:p>
          <w:p w14:paraId="23C77E03" w14:textId="77777777" w:rsidR="005C1BE0" w:rsidRDefault="00000000">
            <w:pPr>
              <w:pStyle w:val="western"/>
              <w:spacing w:before="49"/>
            </w:pPr>
            <w:r>
              <w:t>Судья проверяет нахождение лица, участвующего в деле, в командировке.</w:t>
            </w:r>
          </w:p>
        </w:tc>
      </w:tr>
      <w:tr w:rsidR="005C1BE0" w14:paraId="08D59CD0" w14:textId="77777777">
        <w:tc>
          <w:tcPr>
            <w:tcW w:w="834" w:type="dxa"/>
            <w:tcBorders>
              <w:top w:val="single" w:sz="4" w:space="0" w:color="000000"/>
              <w:left w:val="single" w:sz="4" w:space="0" w:color="000000"/>
              <w:bottom w:val="single" w:sz="4" w:space="0" w:color="000000"/>
              <w:right w:val="single" w:sz="4" w:space="0" w:color="000000"/>
            </w:tcBorders>
          </w:tcPr>
          <w:p w14:paraId="4776E2D8" w14:textId="77777777" w:rsidR="005C1BE0" w:rsidRDefault="00000000">
            <w:pPr>
              <w:pStyle w:val="western"/>
            </w:pPr>
            <w:r>
              <w:t>9</w:t>
            </w:r>
          </w:p>
        </w:tc>
        <w:tc>
          <w:tcPr>
            <w:tcW w:w="1635" w:type="dxa"/>
            <w:tcBorders>
              <w:top w:val="single" w:sz="4" w:space="0" w:color="000000"/>
              <w:left w:val="single" w:sz="4" w:space="0" w:color="000000"/>
              <w:bottom w:val="single" w:sz="4" w:space="0" w:color="000000"/>
              <w:right w:val="single" w:sz="4" w:space="0" w:color="000000"/>
            </w:tcBorders>
          </w:tcPr>
          <w:p w14:paraId="36E94C04"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2F15FD3C"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79A0C115"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271C3E1D" w14:textId="77777777" w:rsidR="005C1BE0" w:rsidRDefault="00000000">
            <w:pPr>
              <w:pStyle w:val="western"/>
            </w:pPr>
            <w:r>
              <w:t>Проверить возможность рассмотрения дела до разрешения другого дела</w:t>
            </w:r>
          </w:p>
        </w:tc>
        <w:tc>
          <w:tcPr>
            <w:tcW w:w="2133" w:type="dxa"/>
            <w:tcBorders>
              <w:top w:val="single" w:sz="4" w:space="0" w:color="000000"/>
              <w:left w:val="single" w:sz="4" w:space="0" w:color="000000"/>
              <w:bottom w:val="single" w:sz="4" w:space="0" w:color="000000"/>
              <w:right w:val="single" w:sz="4" w:space="0" w:color="000000"/>
            </w:tcBorders>
          </w:tcPr>
          <w:p w14:paraId="01879F34" w14:textId="77777777" w:rsidR="005C1BE0" w:rsidRDefault="00000000">
            <w:pPr>
              <w:pStyle w:val="western"/>
              <w:spacing w:after="49"/>
            </w:pPr>
            <w:r>
              <w:t>П. 5 ст. 144 АПК РФ: суд вправе приостановить производство в случае рассмотрения международным судом, судом иностранного государства другого дела, решение по которому может иметь значение для рассмотрения данного дела.</w:t>
            </w:r>
          </w:p>
          <w:p w14:paraId="4AF33800" w14:textId="77777777" w:rsidR="005C1BE0" w:rsidRDefault="005C1BE0">
            <w:pPr>
              <w:pStyle w:val="western"/>
              <w:spacing w:before="49" w:after="49"/>
            </w:pPr>
          </w:p>
          <w:p w14:paraId="6FB834FC" w14:textId="77777777" w:rsidR="005C1BE0" w:rsidRDefault="00000000">
            <w:pPr>
              <w:pStyle w:val="western"/>
              <w:spacing w:before="49"/>
            </w:pPr>
            <w:r>
              <w:t>Судья арбитражного суда проверяет возможность рассмотрения дела до разрешения другого дела международным судом/судом иностранного государства.</w:t>
            </w:r>
          </w:p>
        </w:tc>
      </w:tr>
      <w:tr w:rsidR="005C1BE0" w14:paraId="6D13622A" w14:textId="77777777">
        <w:trPr>
          <w:trHeight w:val="4022"/>
        </w:trPr>
        <w:tc>
          <w:tcPr>
            <w:tcW w:w="834" w:type="dxa"/>
            <w:tcBorders>
              <w:top w:val="single" w:sz="4" w:space="0" w:color="000000"/>
              <w:left w:val="single" w:sz="4" w:space="0" w:color="000000"/>
              <w:bottom w:val="single" w:sz="4" w:space="0" w:color="000000"/>
              <w:right w:val="single" w:sz="4" w:space="0" w:color="000000"/>
            </w:tcBorders>
          </w:tcPr>
          <w:p w14:paraId="05ED9562" w14:textId="77777777" w:rsidR="005C1BE0" w:rsidRDefault="00000000">
            <w:pPr>
              <w:pStyle w:val="western"/>
            </w:pPr>
            <w:r>
              <w:t>10</w:t>
            </w:r>
          </w:p>
        </w:tc>
        <w:tc>
          <w:tcPr>
            <w:tcW w:w="1635" w:type="dxa"/>
            <w:tcBorders>
              <w:top w:val="single" w:sz="4" w:space="0" w:color="000000"/>
              <w:left w:val="single" w:sz="4" w:space="0" w:color="000000"/>
              <w:bottom w:val="single" w:sz="4" w:space="0" w:color="000000"/>
              <w:right w:val="single" w:sz="4" w:space="0" w:color="000000"/>
            </w:tcBorders>
          </w:tcPr>
          <w:p w14:paraId="06887E76"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3D682EA3"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60D1FEC7"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7327F0C8" w14:textId="77777777" w:rsidR="005C1BE0" w:rsidRDefault="00000000">
            <w:pPr>
              <w:pStyle w:val="western"/>
              <w:spacing w:after="49"/>
            </w:pPr>
            <w:r>
              <w:t>Сторона - гражданин, осуществляющего полномочия единоличного исполнительного органа организации?</w:t>
            </w:r>
          </w:p>
          <w:p w14:paraId="5E4D165A" w14:textId="77777777" w:rsidR="005C1BE0" w:rsidRDefault="005C1BE0">
            <w:pPr>
              <w:pStyle w:val="western"/>
              <w:spacing w:before="49" w:after="49"/>
            </w:pPr>
          </w:p>
          <w:p w14:paraId="4E5F5189" w14:textId="77777777" w:rsidR="005C1BE0" w:rsidRDefault="00000000">
            <w:pPr>
              <w:pStyle w:val="western"/>
              <w:spacing w:before="49"/>
            </w:pPr>
            <w:r>
              <w:t>Эксклюзивный шлюз.</w:t>
            </w:r>
          </w:p>
        </w:tc>
        <w:tc>
          <w:tcPr>
            <w:tcW w:w="2133" w:type="dxa"/>
            <w:tcBorders>
              <w:top w:val="single" w:sz="4" w:space="0" w:color="000000"/>
              <w:left w:val="single" w:sz="4" w:space="0" w:color="000000"/>
              <w:bottom w:val="single" w:sz="4" w:space="0" w:color="000000"/>
              <w:right w:val="single" w:sz="4" w:space="0" w:color="000000"/>
            </w:tcBorders>
          </w:tcPr>
          <w:p w14:paraId="39C7E29D" w14:textId="77777777" w:rsidR="005C1BE0" w:rsidRDefault="00000000">
            <w:pPr>
              <w:pStyle w:val="western"/>
              <w:spacing w:after="49"/>
            </w:pPr>
            <w:r>
              <w:t>Судья арбитражного суда проверяет, является ли сторона гражданином, осуществляющим полномочия единоличного исполнительного органа организации. Проверка необходима для определения необходимости дальнейших проверок, связанных с п. 6 ст. 144 АПК РФ. Если «Да» - переход к шагу 11,</w:t>
            </w:r>
          </w:p>
          <w:p w14:paraId="444D85D0" w14:textId="77777777" w:rsidR="005C1BE0" w:rsidRDefault="00000000">
            <w:pPr>
              <w:pStyle w:val="western"/>
              <w:spacing w:before="49"/>
            </w:pPr>
            <w:r>
              <w:t>Если «Нет» - переход к шагу 18</w:t>
            </w:r>
          </w:p>
        </w:tc>
      </w:tr>
      <w:tr w:rsidR="005C1BE0" w14:paraId="2765D789" w14:textId="77777777">
        <w:tc>
          <w:tcPr>
            <w:tcW w:w="834" w:type="dxa"/>
            <w:tcBorders>
              <w:top w:val="single" w:sz="4" w:space="0" w:color="000000"/>
              <w:left w:val="single" w:sz="4" w:space="0" w:color="000000"/>
              <w:bottom w:val="single" w:sz="4" w:space="0" w:color="000000"/>
              <w:right w:val="single" w:sz="4" w:space="0" w:color="000000"/>
            </w:tcBorders>
          </w:tcPr>
          <w:p w14:paraId="1BA9CACA" w14:textId="77777777" w:rsidR="005C1BE0" w:rsidRDefault="00000000">
            <w:pPr>
              <w:pStyle w:val="western"/>
            </w:pPr>
            <w:r>
              <w:t>11</w:t>
            </w:r>
          </w:p>
        </w:tc>
        <w:tc>
          <w:tcPr>
            <w:tcW w:w="1635" w:type="dxa"/>
            <w:tcBorders>
              <w:top w:val="single" w:sz="4" w:space="0" w:color="000000"/>
              <w:left w:val="single" w:sz="4" w:space="0" w:color="000000"/>
              <w:bottom w:val="single" w:sz="4" w:space="0" w:color="000000"/>
              <w:right w:val="single" w:sz="4" w:space="0" w:color="000000"/>
            </w:tcBorders>
          </w:tcPr>
          <w:p w14:paraId="5BD55FA7"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23C37352"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1C2BC89D"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56BBEEDF" w14:textId="77777777" w:rsidR="005C1BE0" w:rsidRDefault="00000000">
            <w:pPr>
              <w:pStyle w:val="western"/>
            </w:pPr>
            <w:r>
              <w:t>Проверить участие в боевых/военных действиях</w:t>
            </w:r>
          </w:p>
        </w:tc>
        <w:tc>
          <w:tcPr>
            <w:tcW w:w="2133" w:type="dxa"/>
            <w:tcBorders>
              <w:top w:val="single" w:sz="4" w:space="0" w:color="000000"/>
              <w:left w:val="single" w:sz="4" w:space="0" w:color="000000"/>
              <w:bottom w:val="single" w:sz="4" w:space="0" w:color="000000"/>
              <w:right w:val="single" w:sz="4" w:space="0" w:color="000000"/>
            </w:tcBorders>
          </w:tcPr>
          <w:p w14:paraId="02C7D7ED" w14:textId="77777777" w:rsidR="005C1BE0" w:rsidRDefault="00000000">
            <w:pPr>
              <w:pStyle w:val="western"/>
              <w:spacing w:after="49"/>
            </w:pPr>
            <w:r>
              <w:t>П. 6 ст. 144 АПК РФ: суд вправе приостановить производство в случае участия гражданина, осуществляющего полномочия единоличного исполнительного органа организации, в боевых действиях в составе ВС РФ, других войск, воинских формирований и органов, созданных в соответствии с законодательством РФ, в проведении контртеррористической операции, призыва его на военную службу по мобилизации, заключения им контракта о добровольном содействии в выполнении задач, возложенных на ВС РФ или войска национальной гвардии РФ, выполнения им задач в условиях чрезвычайного или военного положения, вооруженного конфликта.</w:t>
            </w:r>
          </w:p>
          <w:p w14:paraId="47B35CB0" w14:textId="77777777" w:rsidR="005C1BE0" w:rsidRDefault="005C1BE0">
            <w:pPr>
              <w:pStyle w:val="western"/>
              <w:spacing w:before="49" w:after="49"/>
            </w:pPr>
          </w:p>
          <w:p w14:paraId="46F7B19E" w14:textId="77777777" w:rsidR="005C1BE0" w:rsidRDefault="00000000">
            <w:pPr>
              <w:pStyle w:val="western"/>
              <w:spacing w:before="49"/>
            </w:pPr>
            <w:r>
              <w:t>Судья арбитражного суда проверяет участие стороны в боевых или иных действиях, указанных в пункте статьи.</w:t>
            </w:r>
          </w:p>
        </w:tc>
      </w:tr>
      <w:tr w:rsidR="005C1BE0" w14:paraId="09E88B48" w14:textId="77777777">
        <w:tc>
          <w:tcPr>
            <w:tcW w:w="834" w:type="dxa"/>
            <w:tcBorders>
              <w:top w:val="single" w:sz="4" w:space="0" w:color="000000"/>
              <w:left w:val="single" w:sz="4" w:space="0" w:color="000000"/>
              <w:bottom w:val="single" w:sz="4" w:space="0" w:color="000000"/>
              <w:right w:val="single" w:sz="4" w:space="0" w:color="000000"/>
            </w:tcBorders>
          </w:tcPr>
          <w:p w14:paraId="090A7425" w14:textId="77777777" w:rsidR="005C1BE0" w:rsidRDefault="00000000">
            <w:pPr>
              <w:pStyle w:val="western"/>
            </w:pPr>
            <w:r>
              <w:t>12</w:t>
            </w:r>
          </w:p>
        </w:tc>
        <w:tc>
          <w:tcPr>
            <w:tcW w:w="1635" w:type="dxa"/>
            <w:tcBorders>
              <w:top w:val="single" w:sz="4" w:space="0" w:color="000000"/>
              <w:left w:val="single" w:sz="4" w:space="0" w:color="000000"/>
              <w:bottom w:val="single" w:sz="4" w:space="0" w:color="000000"/>
              <w:right w:val="single" w:sz="4" w:space="0" w:color="000000"/>
            </w:tcBorders>
          </w:tcPr>
          <w:p w14:paraId="71166CF4"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045ED1B8"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44A023BC"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4E87BD5C" w14:textId="77777777" w:rsidR="005C1BE0" w:rsidRDefault="00000000">
            <w:pPr>
              <w:pStyle w:val="western"/>
              <w:spacing w:after="49"/>
            </w:pPr>
            <w:r>
              <w:t>Лицо участвует в боевых/военных действиях?</w:t>
            </w:r>
          </w:p>
          <w:p w14:paraId="48785900" w14:textId="77777777" w:rsidR="005C1BE0" w:rsidRDefault="005C1BE0">
            <w:pPr>
              <w:pStyle w:val="western"/>
              <w:spacing w:before="49" w:after="49"/>
            </w:pPr>
          </w:p>
          <w:p w14:paraId="4BFB2207" w14:textId="77777777" w:rsidR="005C1BE0" w:rsidRDefault="00000000">
            <w:pPr>
              <w:pStyle w:val="western"/>
              <w:spacing w:before="49"/>
            </w:pPr>
            <w:r>
              <w:t>Эксклюзивный шлюз.</w:t>
            </w:r>
          </w:p>
        </w:tc>
        <w:tc>
          <w:tcPr>
            <w:tcW w:w="2133" w:type="dxa"/>
            <w:tcBorders>
              <w:top w:val="single" w:sz="4" w:space="0" w:color="000000"/>
              <w:left w:val="single" w:sz="4" w:space="0" w:color="000000"/>
              <w:bottom w:val="single" w:sz="4" w:space="0" w:color="000000"/>
              <w:right w:val="single" w:sz="4" w:space="0" w:color="000000"/>
            </w:tcBorders>
          </w:tcPr>
          <w:p w14:paraId="7C5535E4" w14:textId="77777777" w:rsidR="005C1BE0" w:rsidRDefault="00000000">
            <w:pPr>
              <w:pStyle w:val="western"/>
              <w:spacing w:after="49"/>
            </w:pPr>
            <w:r>
              <w:t>Если «Да» - переход к шагу 13,</w:t>
            </w:r>
          </w:p>
          <w:p w14:paraId="6C015360" w14:textId="77777777" w:rsidR="005C1BE0" w:rsidRDefault="00000000">
            <w:pPr>
              <w:pStyle w:val="western"/>
              <w:spacing w:before="49"/>
            </w:pPr>
            <w:r>
              <w:t>Если «Нет» - переход к шагу 18</w:t>
            </w:r>
          </w:p>
        </w:tc>
      </w:tr>
      <w:tr w:rsidR="005C1BE0" w14:paraId="56AF3BF8" w14:textId="77777777">
        <w:tc>
          <w:tcPr>
            <w:tcW w:w="834" w:type="dxa"/>
            <w:tcBorders>
              <w:top w:val="single" w:sz="4" w:space="0" w:color="000000"/>
              <w:left w:val="single" w:sz="4" w:space="0" w:color="000000"/>
              <w:bottom w:val="single" w:sz="4" w:space="0" w:color="000000"/>
              <w:right w:val="single" w:sz="4" w:space="0" w:color="000000"/>
            </w:tcBorders>
          </w:tcPr>
          <w:p w14:paraId="3933F0F2" w14:textId="77777777" w:rsidR="005C1BE0" w:rsidRDefault="00000000">
            <w:pPr>
              <w:pStyle w:val="western"/>
            </w:pPr>
            <w:r>
              <w:t>13</w:t>
            </w:r>
          </w:p>
        </w:tc>
        <w:tc>
          <w:tcPr>
            <w:tcW w:w="1635" w:type="dxa"/>
            <w:tcBorders>
              <w:top w:val="single" w:sz="4" w:space="0" w:color="000000"/>
              <w:left w:val="single" w:sz="4" w:space="0" w:color="000000"/>
              <w:bottom w:val="single" w:sz="4" w:space="0" w:color="000000"/>
              <w:right w:val="single" w:sz="4" w:space="0" w:color="000000"/>
            </w:tcBorders>
          </w:tcPr>
          <w:p w14:paraId="18AF38B3"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151EFB21"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6094DB22"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49A77F64" w14:textId="77777777" w:rsidR="005C1BE0" w:rsidRDefault="00000000">
            <w:pPr>
              <w:pStyle w:val="western"/>
            </w:pPr>
            <w:r>
              <w:t>Проверить факт передачи полномочий по управлению организацией</w:t>
            </w:r>
          </w:p>
        </w:tc>
        <w:tc>
          <w:tcPr>
            <w:tcW w:w="2133" w:type="dxa"/>
            <w:tcBorders>
              <w:top w:val="single" w:sz="4" w:space="0" w:color="000000"/>
              <w:left w:val="single" w:sz="4" w:space="0" w:color="000000"/>
              <w:bottom w:val="single" w:sz="4" w:space="0" w:color="000000"/>
              <w:right w:val="single" w:sz="4" w:space="0" w:color="000000"/>
            </w:tcBorders>
          </w:tcPr>
          <w:p w14:paraId="39CF0994" w14:textId="77777777" w:rsidR="005C1BE0" w:rsidRDefault="00000000">
            <w:pPr>
              <w:pStyle w:val="western"/>
            </w:pPr>
            <w:r>
              <w:t>Судья арбитражного суда проверяет факт передачи полномочий по управлению организацией иному лицу. Если полномочия переданы иному лицу, дело не может быть приостановлено по основанию п. 6 ст. 144 АПК РФ.</w:t>
            </w:r>
          </w:p>
        </w:tc>
      </w:tr>
      <w:tr w:rsidR="005C1BE0" w14:paraId="1E0DF841" w14:textId="77777777">
        <w:tc>
          <w:tcPr>
            <w:tcW w:w="834" w:type="dxa"/>
            <w:tcBorders>
              <w:top w:val="single" w:sz="4" w:space="0" w:color="000000"/>
              <w:left w:val="single" w:sz="4" w:space="0" w:color="000000"/>
              <w:bottom w:val="single" w:sz="4" w:space="0" w:color="000000"/>
              <w:right w:val="single" w:sz="4" w:space="0" w:color="000000"/>
            </w:tcBorders>
          </w:tcPr>
          <w:p w14:paraId="1B9C84B1" w14:textId="77777777" w:rsidR="005C1BE0" w:rsidRDefault="00000000">
            <w:pPr>
              <w:pStyle w:val="western"/>
            </w:pPr>
            <w:r>
              <w:t>14</w:t>
            </w:r>
          </w:p>
        </w:tc>
        <w:tc>
          <w:tcPr>
            <w:tcW w:w="1635" w:type="dxa"/>
            <w:tcBorders>
              <w:top w:val="single" w:sz="4" w:space="0" w:color="000000"/>
              <w:left w:val="single" w:sz="4" w:space="0" w:color="000000"/>
              <w:bottom w:val="single" w:sz="4" w:space="0" w:color="000000"/>
              <w:right w:val="single" w:sz="4" w:space="0" w:color="000000"/>
            </w:tcBorders>
          </w:tcPr>
          <w:p w14:paraId="5E9B4DD8"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0706459E"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16A97254"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7D93AF44" w14:textId="77777777" w:rsidR="005C1BE0" w:rsidRDefault="00000000">
            <w:pPr>
              <w:pStyle w:val="western"/>
              <w:spacing w:after="49"/>
            </w:pPr>
            <w:r>
              <w:t>Полномочия переданы?</w:t>
            </w:r>
          </w:p>
          <w:p w14:paraId="25B7D118" w14:textId="77777777" w:rsidR="005C1BE0" w:rsidRDefault="005C1BE0">
            <w:pPr>
              <w:pStyle w:val="western"/>
              <w:spacing w:before="49" w:after="49"/>
            </w:pPr>
          </w:p>
          <w:p w14:paraId="17DD5645" w14:textId="77777777" w:rsidR="005C1BE0" w:rsidRDefault="00000000">
            <w:pPr>
              <w:pStyle w:val="western"/>
              <w:spacing w:before="49"/>
            </w:pPr>
            <w:r>
              <w:t>Эксклюзивный шлюз.</w:t>
            </w:r>
          </w:p>
        </w:tc>
        <w:tc>
          <w:tcPr>
            <w:tcW w:w="2133" w:type="dxa"/>
            <w:tcBorders>
              <w:top w:val="single" w:sz="4" w:space="0" w:color="000000"/>
              <w:left w:val="single" w:sz="4" w:space="0" w:color="000000"/>
              <w:bottom w:val="single" w:sz="4" w:space="0" w:color="000000"/>
              <w:right w:val="single" w:sz="4" w:space="0" w:color="000000"/>
            </w:tcBorders>
          </w:tcPr>
          <w:p w14:paraId="214352A9" w14:textId="77777777" w:rsidR="005C1BE0" w:rsidRDefault="00000000">
            <w:pPr>
              <w:pStyle w:val="western"/>
              <w:spacing w:after="49"/>
            </w:pPr>
            <w:r>
              <w:t>Если «Да» - переход к шагу 17,</w:t>
            </w:r>
          </w:p>
          <w:p w14:paraId="2EC6DCB6" w14:textId="77777777" w:rsidR="005C1BE0" w:rsidRDefault="00000000">
            <w:pPr>
              <w:pStyle w:val="western"/>
              <w:spacing w:before="49"/>
            </w:pPr>
            <w:r>
              <w:t>Если «Нет» - переход к шагу 15</w:t>
            </w:r>
          </w:p>
        </w:tc>
      </w:tr>
      <w:tr w:rsidR="005C1BE0" w14:paraId="5DA23A36" w14:textId="77777777">
        <w:tc>
          <w:tcPr>
            <w:tcW w:w="834" w:type="dxa"/>
            <w:tcBorders>
              <w:top w:val="single" w:sz="4" w:space="0" w:color="000000"/>
              <w:left w:val="single" w:sz="4" w:space="0" w:color="000000"/>
              <w:bottom w:val="single" w:sz="4" w:space="0" w:color="000000"/>
              <w:right w:val="single" w:sz="4" w:space="0" w:color="000000"/>
            </w:tcBorders>
          </w:tcPr>
          <w:p w14:paraId="18F989B1" w14:textId="77777777" w:rsidR="005C1BE0" w:rsidRDefault="00000000">
            <w:pPr>
              <w:pStyle w:val="western"/>
            </w:pPr>
            <w:r>
              <w:t>15</w:t>
            </w:r>
          </w:p>
        </w:tc>
        <w:tc>
          <w:tcPr>
            <w:tcW w:w="1635" w:type="dxa"/>
            <w:tcBorders>
              <w:top w:val="single" w:sz="4" w:space="0" w:color="000000"/>
              <w:left w:val="single" w:sz="4" w:space="0" w:color="000000"/>
              <w:bottom w:val="single" w:sz="4" w:space="0" w:color="000000"/>
              <w:right w:val="single" w:sz="4" w:space="0" w:color="000000"/>
            </w:tcBorders>
          </w:tcPr>
          <w:p w14:paraId="382407FE"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59537A0E"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727E62AB"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759C366D" w14:textId="77777777" w:rsidR="005C1BE0" w:rsidRDefault="00000000">
            <w:pPr>
              <w:pStyle w:val="western"/>
              <w:spacing w:after="49"/>
            </w:pPr>
            <w:r>
              <w:t>Рассмотрение дела возможно без участия данного лица?</w:t>
            </w:r>
          </w:p>
          <w:p w14:paraId="04E0DAA1" w14:textId="77777777" w:rsidR="005C1BE0" w:rsidRDefault="005C1BE0">
            <w:pPr>
              <w:pStyle w:val="western"/>
              <w:spacing w:before="49" w:after="49"/>
            </w:pPr>
          </w:p>
          <w:p w14:paraId="412FFCAC" w14:textId="77777777" w:rsidR="005C1BE0" w:rsidRDefault="00000000">
            <w:pPr>
              <w:pStyle w:val="western"/>
              <w:spacing w:before="49"/>
            </w:pPr>
            <w:r>
              <w:t>Эксклюзивный шлюз.</w:t>
            </w:r>
          </w:p>
        </w:tc>
        <w:tc>
          <w:tcPr>
            <w:tcW w:w="2133" w:type="dxa"/>
            <w:tcBorders>
              <w:top w:val="single" w:sz="4" w:space="0" w:color="000000"/>
              <w:left w:val="single" w:sz="4" w:space="0" w:color="000000"/>
              <w:bottom w:val="single" w:sz="4" w:space="0" w:color="000000"/>
              <w:right w:val="single" w:sz="4" w:space="0" w:color="000000"/>
            </w:tcBorders>
          </w:tcPr>
          <w:p w14:paraId="68FD3670" w14:textId="77777777" w:rsidR="005C1BE0" w:rsidRDefault="00000000">
            <w:pPr>
              <w:pStyle w:val="western"/>
              <w:spacing w:after="49"/>
            </w:pPr>
            <w:r>
              <w:t>Приостановление в силу п. 6 ст. 144 возможно в случае, если дальнейшее рассмотрение дела невозможно без участия лица, осуществляющего полномочия единоличного исполнительного органа организации.</w:t>
            </w:r>
          </w:p>
          <w:p w14:paraId="551E4C5D" w14:textId="77777777" w:rsidR="005C1BE0" w:rsidRDefault="005C1BE0">
            <w:pPr>
              <w:pStyle w:val="western"/>
              <w:spacing w:before="49" w:after="49"/>
            </w:pPr>
          </w:p>
          <w:p w14:paraId="06647849" w14:textId="77777777" w:rsidR="005C1BE0" w:rsidRDefault="00000000">
            <w:pPr>
              <w:pStyle w:val="western"/>
              <w:spacing w:before="49" w:after="49"/>
            </w:pPr>
            <w:r>
              <w:t>Судья определяет, возможно ли рассмотрение дела без участия данного лица.</w:t>
            </w:r>
          </w:p>
          <w:p w14:paraId="57673C98" w14:textId="77777777" w:rsidR="005C1BE0" w:rsidRDefault="00000000">
            <w:pPr>
              <w:pStyle w:val="western"/>
              <w:spacing w:before="49" w:after="49"/>
            </w:pPr>
            <w:r>
              <w:t>Если «Да» - переход к шагу 17,</w:t>
            </w:r>
          </w:p>
          <w:p w14:paraId="2E8C7646" w14:textId="77777777" w:rsidR="005C1BE0" w:rsidRDefault="00000000">
            <w:pPr>
              <w:pStyle w:val="western"/>
              <w:spacing w:before="49"/>
            </w:pPr>
            <w:r>
              <w:t>Если «Нет» - переход к шагу 16</w:t>
            </w:r>
          </w:p>
        </w:tc>
      </w:tr>
      <w:tr w:rsidR="005C1BE0" w14:paraId="20396BFE" w14:textId="77777777">
        <w:tc>
          <w:tcPr>
            <w:tcW w:w="834" w:type="dxa"/>
            <w:tcBorders>
              <w:top w:val="single" w:sz="4" w:space="0" w:color="000000"/>
              <w:left w:val="single" w:sz="4" w:space="0" w:color="000000"/>
              <w:bottom w:val="single" w:sz="4" w:space="0" w:color="000000"/>
              <w:right w:val="single" w:sz="4" w:space="0" w:color="000000"/>
            </w:tcBorders>
          </w:tcPr>
          <w:p w14:paraId="33A02134" w14:textId="77777777" w:rsidR="005C1BE0" w:rsidRDefault="00000000">
            <w:pPr>
              <w:pStyle w:val="western"/>
            </w:pPr>
            <w:r>
              <w:t>16</w:t>
            </w:r>
          </w:p>
        </w:tc>
        <w:tc>
          <w:tcPr>
            <w:tcW w:w="1635" w:type="dxa"/>
            <w:tcBorders>
              <w:top w:val="single" w:sz="4" w:space="0" w:color="000000"/>
              <w:left w:val="single" w:sz="4" w:space="0" w:color="000000"/>
              <w:bottom w:val="single" w:sz="4" w:space="0" w:color="000000"/>
              <w:right w:val="single" w:sz="4" w:space="0" w:color="000000"/>
            </w:tcBorders>
          </w:tcPr>
          <w:p w14:paraId="21269DD6"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6181DB54"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4DC81562"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0FE931B6" w14:textId="77777777" w:rsidR="005C1BE0" w:rsidRDefault="00000000">
            <w:pPr>
              <w:pStyle w:val="western"/>
            </w:pPr>
            <w:proofErr w:type="gramStart"/>
            <w:r>
              <w:t>Установить</w:t>
            </w:r>
            <w:proofErr w:type="gramEnd"/>
            <w:r>
              <w:t xml:space="preserve"> как основание для приостановления</w:t>
            </w:r>
          </w:p>
        </w:tc>
        <w:tc>
          <w:tcPr>
            <w:tcW w:w="2133" w:type="dxa"/>
            <w:tcBorders>
              <w:top w:val="single" w:sz="4" w:space="0" w:color="000000"/>
              <w:left w:val="single" w:sz="4" w:space="0" w:color="000000"/>
              <w:bottom w:val="single" w:sz="4" w:space="0" w:color="000000"/>
              <w:right w:val="single" w:sz="4" w:space="0" w:color="000000"/>
            </w:tcBorders>
          </w:tcPr>
          <w:p w14:paraId="0024D62F" w14:textId="77777777" w:rsidR="005C1BE0" w:rsidRDefault="00000000">
            <w:pPr>
              <w:pStyle w:val="western"/>
            </w:pPr>
            <w:r>
              <w:t>Судья устанавливает невозможность рассмотрения дела без участия лица, участвующего в военных/боевых действиях, в качестве основания для приостановления производства по делу.</w:t>
            </w:r>
          </w:p>
        </w:tc>
      </w:tr>
      <w:tr w:rsidR="005C1BE0" w14:paraId="17C0CE01" w14:textId="77777777">
        <w:tc>
          <w:tcPr>
            <w:tcW w:w="834" w:type="dxa"/>
            <w:tcBorders>
              <w:top w:val="single" w:sz="4" w:space="0" w:color="000000"/>
              <w:left w:val="single" w:sz="4" w:space="0" w:color="000000"/>
              <w:bottom w:val="single" w:sz="4" w:space="0" w:color="000000"/>
              <w:right w:val="single" w:sz="4" w:space="0" w:color="000000"/>
            </w:tcBorders>
          </w:tcPr>
          <w:p w14:paraId="55F0BB7A" w14:textId="77777777" w:rsidR="005C1BE0" w:rsidRDefault="00000000">
            <w:pPr>
              <w:pStyle w:val="western"/>
            </w:pPr>
            <w:r>
              <w:t>17</w:t>
            </w:r>
          </w:p>
        </w:tc>
        <w:tc>
          <w:tcPr>
            <w:tcW w:w="1635" w:type="dxa"/>
            <w:tcBorders>
              <w:top w:val="single" w:sz="4" w:space="0" w:color="000000"/>
              <w:left w:val="single" w:sz="4" w:space="0" w:color="000000"/>
              <w:bottom w:val="single" w:sz="4" w:space="0" w:color="000000"/>
              <w:right w:val="single" w:sz="4" w:space="0" w:color="000000"/>
            </w:tcBorders>
          </w:tcPr>
          <w:p w14:paraId="0F551522"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4E187CB6"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1C753746"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57D63425" w14:textId="77777777" w:rsidR="005C1BE0" w:rsidRDefault="00000000">
            <w:pPr>
              <w:pStyle w:val="western"/>
            </w:pPr>
            <w:r>
              <w:t>Закрывающий шлюз</w:t>
            </w:r>
          </w:p>
        </w:tc>
        <w:tc>
          <w:tcPr>
            <w:tcW w:w="2133" w:type="dxa"/>
            <w:tcBorders>
              <w:top w:val="single" w:sz="4" w:space="0" w:color="000000"/>
              <w:left w:val="single" w:sz="4" w:space="0" w:color="000000"/>
              <w:bottom w:val="single" w:sz="4" w:space="0" w:color="000000"/>
              <w:right w:val="single" w:sz="4" w:space="0" w:color="000000"/>
            </w:tcBorders>
          </w:tcPr>
          <w:p w14:paraId="4F9B66BA" w14:textId="77777777" w:rsidR="005C1BE0" w:rsidRDefault="00000000">
            <w:pPr>
              <w:pStyle w:val="western"/>
            </w:pPr>
            <w:r>
              <w:t>Закрывающий шлюз, объединяющий потоки из шагов 14, 15, 16</w:t>
            </w:r>
          </w:p>
        </w:tc>
      </w:tr>
      <w:tr w:rsidR="005C1BE0" w14:paraId="1D2D6142" w14:textId="77777777">
        <w:tc>
          <w:tcPr>
            <w:tcW w:w="834" w:type="dxa"/>
            <w:tcBorders>
              <w:top w:val="single" w:sz="4" w:space="0" w:color="000000"/>
              <w:left w:val="single" w:sz="4" w:space="0" w:color="000000"/>
              <w:bottom w:val="single" w:sz="4" w:space="0" w:color="000000"/>
              <w:right w:val="single" w:sz="4" w:space="0" w:color="000000"/>
            </w:tcBorders>
          </w:tcPr>
          <w:p w14:paraId="5AABCD6F" w14:textId="77777777" w:rsidR="005C1BE0" w:rsidRDefault="00000000">
            <w:pPr>
              <w:pStyle w:val="western"/>
            </w:pPr>
            <w:r>
              <w:t>18</w:t>
            </w:r>
          </w:p>
        </w:tc>
        <w:tc>
          <w:tcPr>
            <w:tcW w:w="1635" w:type="dxa"/>
            <w:tcBorders>
              <w:top w:val="single" w:sz="4" w:space="0" w:color="000000"/>
              <w:left w:val="single" w:sz="4" w:space="0" w:color="000000"/>
              <w:bottom w:val="single" w:sz="4" w:space="0" w:color="000000"/>
              <w:right w:val="single" w:sz="4" w:space="0" w:color="000000"/>
            </w:tcBorders>
          </w:tcPr>
          <w:p w14:paraId="0BF509B2"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5281BA7E"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55DC62E4"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02CAACFC" w14:textId="77777777" w:rsidR="005C1BE0" w:rsidRDefault="00000000">
            <w:pPr>
              <w:pStyle w:val="western"/>
            </w:pPr>
            <w:r>
              <w:t>Закрывающий шлюз</w:t>
            </w:r>
          </w:p>
        </w:tc>
        <w:tc>
          <w:tcPr>
            <w:tcW w:w="2133" w:type="dxa"/>
            <w:tcBorders>
              <w:top w:val="single" w:sz="4" w:space="0" w:color="000000"/>
              <w:left w:val="single" w:sz="4" w:space="0" w:color="000000"/>
              <w:bottom w:val="single" w:sz="4" w:space="0" w:color="000000"/>
              <w:right w:val="single" w:sz="4" w:space="0" w:color="000000"/>
            </w:tcBorders>
          </w:tcPr>
          <w:p w14:paraId="345ADF18" w14:textId="77777777" w:rsidR="005C1BE0" w:rsidRDefault="00000000">
            <w:pPr>
              <w:pStyle w:val="western"/>
            </w:pPr>
            <w:r>
              <w:t>Закрывающий шлюз, объединяющий потоки из шагов 10, 12, 17</w:t>
            </w:r>
          </w:p>
        </w:tc>
      </w:tr>
      <w:tr w:rsidR="005C1BE0" w14:paraId="1F5D2BC4" w14:textId="77777777">
        <w:tc>
          <w:tcPr>
            <w:tcW w:w="834" w:type="dxa"/>
            <w:tcBorders>
              <w:top w:val="single" w:sz="4" w:space="0" w:color="000000"/>
              <w:left w:val="single" w:sz="4" w:space="0" w:color="000000"/>
              <w:bottom w:val="single" w:sz="4" w:space="0" w:color="000000"/>
              <w:right w:val="single" w:sz="4" w:space="0" w:color="000000"/>
            </w:tcBorders>
          </w:tcPr>
          <w:p w14:paraId="70F8DAAB" w14:textId="77777777" w:rsidR="005C1BE0" w:rsidRDefault="00000000">
            <w:pPr>
              <w:pStyle w:val="western"/>
            </w:pPr>
            <w:r>
              <w:t>19</w:t>
            </w:r>
          </w:p>
        </w:tc>
        <w:tc>
          <w:tcPr>
            <w:tcW w:w="1635" w:type="dxa"/>
            <w:tcBorders>
              <w:top w:val="single" w:sz="4" w:space="0" w:color="000000"/>
              <w:left w:val="single" w:sz="4" w:space="0" w:color="000000"/>
              <w:bottom w:val="single" w:sz="4" w:space="0" w:color="000000"/>
              <w:right w:val="single" w:sz="4" w:space="0" w:color="000000"/>
            </w:tcBorders>
          </w:tcPr>
          <w:p w14:paraId="15E9CD15"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456D54F4"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0E60E292"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35E0AAEB" w14:textId="77777777" w:rsidR="005C1BE0" w:rsidRDefault="00000000">
            <w:pPr>
              <w:pStyle w:val="western"/>
            </w:pPr>
            <w:r>
              <w:t>Проверить невозможность рассмотрения дела до разрешения другого дела</w:t>
            </w:r>
          </w:p>
        </w:tc>
        <w:tc>
          <w:tcPr>
            <w:tcW w:w="2133" w:type="dxa"/>
            <w:tcBorders>
              <w:top w:val="single" w:sz="4" w:space="0" w:color="000000"/>
              <w:left w:val="single" w:sz="4" w:space="0" w:color="000000"/>
              <w:bottom w:val="single" w:sz="4" w:space="0" w:color="000000"/>
              <w:right w:val="single" w:sz="4" w:space="0" w:color="000000"/>
            </w:tcBorders>
          </w:tcPr>
          <w:p w14:paraId="0709D5D6" w14:textId="77777777" w:rsidR="005C1BE0" w:rsidRDefault="00000000">
            <w:pPr>
              <w:pStyle w:val="western"/>
            </w:pPr>
            <w:r>
              <w:t>Согласно п. 1 ч. 1 ст. 143 АПК РФ, Арбитражный суд обязан приостановить производство по делу в случае невозможности рассмотрения данного дела до разрешения другого дела, рассматриваемого Конституционным Судом Российской Федерации, Верховным Судом Российской Федерации, судом общей юрисдикции. Судьей проверяется невозможность рассмотрения до разрешения дела, рассматриваемого другим судом.</w:t>
            </w:r>
          </w:p>
        </w:tc>
      </w:tr>
      <w:tr w:rsidR="005C1BE0" w14:paraId="5C345AA0" w14:textId="77777777">
        <w:tc>
          <w:tcPr>
            <w:tcW w:w="834" w:type="dxa"/>
            <w:tcBorders>
              <w:top w:val="single" w:sz="4" w:space="0" w:color="000000"/>
              <w:left w:val="single" w:sz="4" w:space="0" w:color="000000"/>
              <w:bottom w:val="single" w:sz="4" w:space="0" w:color="000000"/>
              <w:right w:val="single" w:sz="4" w:space="0" w:color="000000"/>
            </w:tcBorders>
          </w:tcPr>
          <w:p w14:paraId="5464BA72" w14:textId="77777777" w:rsidR="005C1BE0" w:rsidRDefault="00000000">
            <w:pPr>
              <w:pStyle w:val="western"/>
            </w:pPr>
            <w:r>
              <w:t>20</w:t>
            </w:r>
          </w:p>
        </w:tc>
        <w:tc>
          <w:tcPr>
            <w:tcW w:w="1635" w:type="dxa"/>
            <w:tcBorders>
              <w:top w:val="single" w:sz="4" w:space="0" w:color="000000"/>
              <w:left w:val="single" w:sz="4" w:space="0" w:color="000000"/>
              <w:bottom w:val="single" w:sz="4" w:space="0" w:color="000000"/>
              <w:right w:val="single" w:sz="4" w:space="0" w:color="000000"/>
            </w:tcBorders>
          </w:tcPr>
          <w:p w14:paraId="375182C1"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4D11E9B3"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433F4BB9"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6E48CDEC" w14:textId="77777777" w:rsidR="005C1BE0" w:rsidRDefault="00000000">
            <w:pPr>
              <w:pStyle w:val="western"/>
            </w:pPr>
            <w:r>
              <w:t>Проверить участие ЛУВД в боевых/военных действиях</w:t>
            </w:r>
          </w:p>
        </w:tc>
        <w:tc>
          <w:tcPr>
            <w:tcW w:w="2133" w:type="dxa"/>
            <w:tcBorders>
              <w:top w:val="single" w:sz="4" w:space="0" w:color="000000"/>
              <w:left w:val="single" w:sz="4" w:space="0" w:color="000000"/>
              <w:bottom w:val="single" w:sz="4" w:space="0" w:color="000000"/>
              <w:right w:val="single" w:sz="4" w:space="0" w:color="000000"/>
            </w:tcBorders>
          </w:tcPr>
          <w:p w14:paraId="7A10CF24" w14:textId="77777777" w:rsidR="005C1BE0" w:rsidRDefault="00000000">
            <w:pPr>
              <w:pStyle w:val="western"/>
              <w:spacing w:after="49"/>
            </w:pPr>
            <w:r>
              <w:t>Согласно п. 2 ч. 1 ст. 143 АПК РФ, Арбитражный суд обязан приостановить производство по делу в случае участия гражданина, являющегося стороной в деле, в боевых действиях в составе Вооруженных Сил Российской Федерации, других войск, воинских формирований и органов, созданных в соответствии с законодательством Российской Федерации, в проведении контртеррористической операции, призыва его на военную службу по мобилизации, заключения им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выполнения им задач в условиях чрезвычайного или военного положения, вооруженного конфликта, если такой гражданин не заявил ходатайство о рассмотрении дела в его отсутствие суд обязан приостановить производство при участии гражданина-стороны в боевых действиях.</w:t>
            </w:r>
          </w:p>
          <w:p w14:paraId="71E79462" w14:textId="77777777" w:rsidR="005C1BE0" w:rsidRDefault="00000000">
            <w:pPr>
              <w:pStyle w:val="western"/>
              <w:spacing w:before="49"/>
            </w:pPr>
            <w:r>
              <w:t>Судья проверяет участие ЛУВД в боевых/военных действиях.</w:t>
            </w:r>
          </w:p>
        </w:tc>
      </w:tr>
      <w:tr w:rsidR="005C1BE0" w14:paraId="35EFF221" w14:textId="77777777">
        <w:tc>
          <w:tcPr>
            <w:tcW w:w="834" w:type="dxa"/>
            <w:tcBorders>
              <w:top w:val="single" w:sz="4" w:space="0" w:color="000000"/>
              <w:left w:val="single" w:sz="4" w:space="0" w:color="000000"/>
              <w:bottom w:val="single" w:sz="4" w:space="0" w:color="000000"/>
              <w:right w:val="single" w:sz="4" w:space="0" w:color="000000"/>
            </w:tcBorders>
          </w:tcPr>
          <w:p w14:paraId="5F85A309" w14:textId="77777777" w:rsidR="005C1BE0" w:rsidRDefault="00000000">
            <w:pPr>
              <w:pStyle w:val="western"/>
            </w:pPr>
            <w:r>
              <w:t>21</w:t>
            </w:r>
          </w:p>
        </w:tc>
        <w:tc>
          <w:tcPr>
            <w:tcW w:w="1635" w:type="dxa"/>
            <w:tcBorders>
              <w:top w:val="single" w:sz="4" w:space="0" w:color="000000"/>
              <w:left w:val="single" w:sz="4" w:space="0" w:color="000000"/>
              <w:bottom w:val="single" w:sz="4" w:space="0" w:color="000000"/>
              <w:right w:val="single" w:sz="4" w:space="0" w:color="000000"/>
            </w:tcBorders>
          </w:tcPr>
          <w:p w14:paraId="24CC743A"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52939462"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02B0601A"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43637985" w14:textId="77777777" w:rsidR="005C1BE0" w:rsidRDefault="00000000">
            <w:pPr>
              <w:pStyle w:val="western"/>
            </w:pPr>
            <w:r>
              <w:t>ЛУВД ходатайствовало о рассмотрении дела в свое отсутствие?</w:t>
            </w:r>
            <w:r>
              <w:br/>
              <w:t>Эксклюзивный шлюз</w:t>
            </w:r>
          </w:p>
        </w:tc>
        <w:tc>
          <w:tcPr>
            <w:tcW w:w="2133" w:type="dxa"/>
            <w:tcBorders>
              <w:top w:val="single" w:sz="4" w:space="0" w:color="000000"/>
              <w:left w:val="single" w:sz="4" w:space="0" w:color="000000"/>
              <w:bottom w:val="single" w:sz="4" w:space="0" w:color="000000"/>
              <w:right w:val="single" w:sz="4" w:space="0" w:color="000000"/>
            </w:tcBorders>
          </w:tcPr>
          <w:p w14:paraId="5A39C65F" w14:textId="77777777" w:rsidR="005C1BE0" w:rsidRDefault="00000000">
            <w:pPr>
              <w:pStyle w:val="western"/>
              <w:spacing w:after="49"/>
            </w:pPr>
            <w:r>
              <w:t>п. 2 ч. 1 ст. 143 АПК РФ предусматривает возможность для гражданина заявить ходатайство о рассмотрении дела в свое отсутствие.</w:t>
            </w:r>
          </w:p>
          <w:p w14:paraId="757C204C" w14:textId="77777777" w:rsidR="005C1BE0" w:rsidRDefault="00000000">
            <w:pPr>
              <w:pStyle w:val="western"/>
              <w:spacing w:before="49"/>
            </w:pPr>
            <w:r>
              <w:t>Если да, то переход к шагу 23. Если нет, то переход к шагу 22</w:t>
            </w:r>
          </w:p>
        </w:tc>
      </w:tr>
      <w:tr w:rsidR="005C1BE0" w14:paraId="586F03C5" w14:textId="77777777">
        <w:tc>
          <w:tcPr>
            <w:tcW w:w="834" w:type="dxa"/>
            <w:tcBorders>
              <w:top w:val="single" w:sz="4" w:space="0" w:color="000000"/>
              <w:left w:val="single" w:sz="4" w:space="0" w:color="000000"/>
              <w:bottom w:val="single" w:sz="4" w:space="0" w:color="000000"/>
              <w:right w:val="single" w:sz="4" w:space="0" w:color="000000"/>
            </w:tcBorders>
          </w:tcPr>
          <w:p w14:paraId="5128B2D4" w14:textId="77777777" w:rsidR="005C1BE0" w:rsidRDefault="00000000">
            <w:pPr>
              <w:pStyle w:val="western"/>
            </w:pPr>
            <w:r>
              <w:t>22</w:t>
            </w:r>
          </w:p>
        </w:tc>
        <w:tc>
          <w:tcPr>
            <w:tcW w:w="1635" w:type="dxa"/>
            <w:tcBorders>
              <w:top w:val="single" w:sz="4" w:space="0" w:color="000000"/>
              <w:left w:val="single" w:sz="4" w:space="0" w:color="000000"/>
              <w:bottom w:val="single" w:sz="4" w:space="0" w:color="000000"/>
              <w:right w:val="single" w:sz="4" w:space="0" w:color="000000"/>
            </w:tcBorders>
          </w:tcPr>
          <w:p w14:paraId="21615CDD"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2F3448B4"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03D5E0A2"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3F176604" w14:textId="77777777" w:rsidR="005C1BE0" w:rsidRDefault="00000000">
            <w:pPr>
              <w:pStyle w:val="western"/>
            </w:pPr>
            <w:proofErr w:type="gramStart"/>
            <w:r>
              <w:t>Установить</w:t>
            </w:r>
            <w:proofErr w:type="gramEnd"/>
            <w:r>
              <w:t xml:space="preserve"> как основание для приостановления</w:t>
            </w:r>
          </w:p>
        </w:tc>
        <w:tc>
          <w:tcPr>
            <w:tcW w:w="2133" w:type="dxa"/>
            <w:tcBorders>
              <w:top w:val="single" w:sz="4" w:space="0" w:color="000000"/>
              <w:left w:val="single" w:sz="4" w:space="0" w:color="000000"/>
              <w:bottom w:val="single" w:sz="4" w:space="0" w:color="000000"/>
              <w:right w:val="single" w:sz="4" w:space="0" w:color="000000"/>
            </w:tcBorders>
          </w:tcPr>
          <w:p w14:paraId="7FB18602" w14:textId="77777777" w:rsidR="005C1BE0" w:rsidRDefault="00000000">
            <w:pPr>
              <w:pStyle w:val="western"/>
            </w:pPr>
            <w:r>
              <w:t>Судья устанавливает невозможность рассмотрения дела без участия лица, участвующего в военных/боевых действиях, в качестве основания для приостановления производства по делу ввиду отсутствия ходатайства о рассмотрении дела в свое отсутствие.</w:t>
            </w:r>
          </w:p>
        </w:tc>
      </w:tr>
      <w:tr w:rsidR="005C1BE0" w14:paraId="03C8AA04" w14:textId="77777777">
        <w:tc>
          <w:tcPr>
            <w:tcW w:w="834" w:type="dxa"/>
            <w:tcBorders>
              <w:top w:val="single" w:sz="4" w:space="0" w:color="000000"/>
              <w:left w:val="single" w:sz="4" w:space="0" w:color="000000"/>
              <w:bottom w:val="single" w:sz="4" w:space="0" w:color="000000"/>
              <w:right w:val="single" w:sz="4" w:space="0" w:color="000000"/>
            </w:tcBorders>
          </w:tcPr>
          <w:p w14:paraId="35F07EF3" w14:textId="77777777" w:rsidR="005C1BE0" w:rsidRDefault="00000000">
            <w:pPr>
              <w:pStyle w:val="western"/>
            </w:pPr>
            <w:r>
              <w:t>23</w:t>
            </w:r>
          </w:p>
        </w:tc>
        <w:tc>
          <w:tcPr>
            <w:tcW w:w="1635" w:type="dxa"/>
            <w:tcBorders>
              <w:top w:val="single" w:sz="4" w:space="0" w:color="000000"/>
              <w:left w:val="single" w:sz="4" w:space="0" w:color="000000"/>
              <w:bottom w:val="single" w:sz="4" w:space="0" w:color="000000"/>
              <w:right w:val="single" w:sz="4" w:space="0" w:color="000000"/>
            </w:tcBorders>
          </w:tcPr>
          <w:p w14:paraId="6642F6B5"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31FF7411"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301482C0"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1DE8B9AC" w14:textId="77777777" w:rsidR="005C1BE0" w:rsidRDefault="00000000">
            <w:pPr>
              <w:pStyle w:val="western"/>
            </w:pPr>
            <w:r>
              <w:t>Закрывающий шлюз</w:t>
            </w:r>
          </w:p>
        </w:tc>
        <w:tc>
          <w:tcPr>
            <w:tcW w:w="2133" w:type="dxa"/>
            <w:tcBorders>
              <w:top w:val="single" w:sz="4" w:space="0" w:color="000000"/>
              <w:left w:val="single" w:sz="4" w:space="0" w:color="000000"/>
              <w:bottom w:val="single" w:sz="4" w:space="0" w:color="000000"/>
              <w:right w:val="single" w:sz="4" w:space="0" w:color="000000"/>
            </w:tcBorders>
          </w:tcPr>
          <w:p w14:paraId="0427BEA0" w14:textId="77777777" w:rsidR="005C1BE0" w:rsidRDefault="00000000">
            <w:pPr>
              <w:pStyle w:val="western"/>
            </w:pPr>
            <w:r>
              <w:t>Закрывающий шлюз, объединяющий потоки из шагов 21 и 22</w:t>
            </w:r>
          </w:p>
        </w:tc>
      </w:tr>
      <w:tr w:rsidR="005C1BE0" w14:paraId="0EE4C228" w14:textId="77777777">
        <w:tc>
          <w:tcPr>
            <w:tcW w:w="834" w:type="dxa"/>
            <w:tcBorders>
              <w:top w:val="single" w:sz="4" w:space="0" w:color="000000"/>
              <w:left w:val="single" w:sz="4" w:space="0" w:color="000000"/>
              <w:bottom w:val="single" w:sz="4" w:space="0" w:color="000000"/>
              <w:right w:val="single" w:sz="4" w:space="0" w:color="000000"/>
            </w:tcBorders>
          </w:tcPr>
          <w:p w14:paraId="442EFD2C" w14:textId="77777777" w:rsidR="005C1BE0" w:rsidRDefault="00000000">
            <w:pPr>
              <w:pStyle w:val="western"/>
            </w:pPr>
            <w:r>
              <w:t>24</w:t>
            </w:r>
          </w:p>
        </w:tc>
        <w:tc>
          <w:tcPr>
            <w:tcW w:w="1635" w:type="dxa"/>
            <w:tcBorders>
              <w:top w:val="single" w:sz="4" w:space="0" w:color="000000"/>
              <w:left w:val="single" w:sz="4" w:space="0" w:color="000000"/>
              <w:bottom w:val="single" w:sz="4" w:space="0" w:color="000000"/>
              <w:right w:val="single" w:sz="4" w:space="0" w:color="000000"/>
            </w:tcBorders>
          </w:tcPr>
          <w:p w14:paraId="59B350C8"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4F2EF3A7"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57463631"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3B99DE8D" w14:textId="77777777" w:rsidR="005C1BE0" w:rsidRDefault="00000000">
            <w:pPr>
              <w:pStyle w:val="western"/>
            </w:pPr>
            <w:r>
              <w:t>Установлен факт смерти стороны/третьего лица?</w:t>
            </w:r>
            <w:r>
              <w:br/>
              <w:t>Эксклюзивный шлюз</w:t>
            </w:r>
          </w:p>
        </w:tc>
        <w:tc>
          <w:tcPr>
            <w:tcW w:w="2133" w:type="dxa"/>
            <w:tcBorders>
              <w:top w:val="single" w:sz="4" w:space="0" w:color="000000"/>
              <w:left w:val="single" w:sz="4" w:space="0" w:color="000000"/>
              <w:bottom w:val="single" w:sz="4" w:space="0" w:color="000000"/>
              <w:right w:val="single" w:sz="4" w:space="0" w:color="000000"/>
            </w:tcBorders>
          </w:tcPr>
          <w:p w14:paraId="18FB9E84" w14:textId="77777777" w:rsidR="005C1BE0" w:rsidRDefault="00000000">
            <w:pPr>
              <w:pStyle w:val="western"/>
              <w:spacing w:after="49"/>
            </w:pPr>
            <w:r>
              <w:t>Согласно п. 3 ч. 1 ст. 143 АПК РФ суд обязан приостановить производство при смерти гражданина-стороны или третьего лица, если спорное правоотношение допускает правопреемство.</w:t>
            </w:r>
          </w:p>
          <w:p w14:paraId="07FCF8E3" w14:textId="77777777" w:rsidR="005C1BE0" w:rsidRDefault="00000000">
            <w:pPr>
              <w:pStyle w:val="western"/>
              <w:spacing w:before="49"/>
            </w:pPr>
            <w:r>
              <w:t>Если да, то переход к шагу 25. Если нет, то переход к шагу 28</w:t>
            </w:r>
          </w:p>
        </w:tc>
      </w:tr>
      <w:tr w:rsidR="005C1BE0" w14:paraId="1ACEFB19" w14:textId="77777777">
        <w:tc>
          <w:tcPr>
            <w:tcW w:w="834" w:type="dxa"/>
            <w:tcBorders>
              <w:top w:val="single" w:sz="4" w:space="0" w:color="000000"/>
              <w:left w:val="single" w:sz="4" w:space="0" w:color="000000"/>
              <w:bottom w:val="single" w:sz="4" w:space="0" w:color="000000"/>
              <w:right w:val="single" w:sz="4" w:space="0" w:color="000000"/>
            </w:tcBorders>
          </w:tcPr>
          <w:p w14:paraId="78F93A04" w14:textId="77777777" w:rsidR="005C1BE0" w:rsidRDefault="00000000">
            <w:pPr>
              <w:pStyle w:val="western"/>
            </w:pPr>
            <w:r>
              <w:t>25</w:t>
            </w:r>
          </w:p>
        </w:tc>
        <w:tc>
          <w:tcPr>
            <w:tcW w:w="1635" w:type="dxa"/>
            <w:tcBorders>
              <w:top w:val="single" w:sz="4" w:space="0" w:color="000000"/>
              <w:left w:val="single" w:sz="4" w:space="0" w:color="000000"/>
              <w:bottom w:val="single" w:sz="4" w:space="0" w:color="000000"/>
              <w:right w:val="single" w:sz="4" w:space="0" w:color="000000"/>
            </w:tcBorders>
          </w:tcPr>
          <w:p w14:paraId="0C33A238"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33E2EE13"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23D41D6E"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1B79C63A" w14:textId="77777777" w:rsidR="005C1BE0" w:rsidRDefault="00000000">
            <w:pPr>
              <w:pStyle w:val="western"/>
            </w:pPr>
            <w:r>
              <w:t>Проверить допустимость правопреемства</w:t>
            </w:r>
          </w:p>
        </w:tc>
        <w:tc>
          <w:tcPr>
            <w:tcW w:w="2133" w:type="dxa"/>
            <w:tcBorders>
              <w:top w:val="single" w:sz="4" w:space="0" w:color="000000"/>
              <w:left w:val="single" w:sz="4" w:space="0" w:color="000000"/>
              <w:bottom w:val="single" w:sz="4" w:space="0" w:color="000000"/>
              <w:right w:val="single" w:sz="4" w:space="0" w:color="000000"/>
            </w:tcBorders>
          </w:tcPr>
          <w:p w14:paraId="29B65A91" w14:textId="77777777" w:rsidR="005C1BE0" w:rsidRDefault="00000000">
            <w:pPr>
              <w:pStyle w:val="western"/>
              <w:spacing w:after="49"/>
            </w:pPr>
            <w:r>
              <w:t>Судья проверяет, допускает ли спорное правоотношение правопреемство (ст. 48 АПК РФ)</w:t>
            </w:r>
          </w:p>
          <w:p w14:paraId="53BD28B1" w14:textId="77777777" w:rsidR="005C1BE0" w:rsidRDefault="00000000">
            <w:pPr>
              <w:pStyle w:val="western"/>
              <w:spacing w:before="49"/>
            </w:pPr>
            <w:r>
              <w:t>Для правопреемника все действия, совершенные в арбитражном процессе до вступления правопреемника в дело, обязательны в той мере, в какой они были обязательны для лица, которое правопреемник заменил.</w:t>
            </w:r>
          </w:p>
        </w:tc>
      </w:tr>
      <w:tr w:rsidR="005C1BE0" w14:paraId="025C3DEB" w14:textId="77777777">
        <w:tc>
          <w:tcPr>
            <w:tcW w:w="834" w:type="dxa"/>
            <w:tcBorders>
              <w:top w:val="single" w:sz="4" w:space="0" w:color="000000"/>
              <w:left w:val="single" w:sz="4" w:space="0" w:color="000000"/>
              <w:bottom w:val="single" w:sz="4" w:space="0" w:color="000000"/>
              <w:right w:val="single" w:sz="4" w:space="0" w:color="000000"/>
            </w:tcBorders>
          </w:tcPr>
          <w:p w14:paraId="1183BE09" w14:textId="77777777" w:rsidR="005C1BE0" w:rsidRDefault="00000000">
            <w:pPr>
              <w:pStyle w:val="western"/>
            </w:pPr>
            <w:r>
              <w:t>26</w:t>
            </w:r>
          </w:p>
        </w:tc>
        <w:tc>
          <w:tcPr>
            <w:tcW w:w="1635" w:type="dxa"/>
            <w:tcBorders>
              <w:top w:val="single" w:sz="4" w:space="0" w:color="000000"/>
              <w:left w:val="single" w:sz="4" w:space="0" w:color="000000"/>
              <w:bottom w:val="single" w:sz="4" w:space="0" w:color="000000"/>
              <w:right w:val="single" w:sz="4" w:space="0" w:color="000000"/>
            </w:tcBorders>
          </w:tcPr>
          <w:p w14:paraId="061E0B7B"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49AB279A"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461B2872"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1AEB6DAA" w14:textId="77777777" w:rsidR="005C1BE0" w:rsidRDefault="00000000">
            <w:pPr>
              <w:pStyle w:val="western"/>
            </w:pPr>
            <w:r>
              <w:t>Правопреемство допустимо?</w:t>
            </w:r>
            <w:r>
              <w:br/>
              <w:t>Эксклюзивный шлюз</w:t>
            </w:r>
          </w:p>
        </w:tc>
        <w:tc>
          <w:tcPr>
            <w:tcW w:w="2133" w:type="dxa"/>
            <w:tcBorders>
              <w:top w:val="single" w:sz="4" w:space="0" w:color="000000"/>
              <w:left w:val="single" w:sz="4" w:space="0" w:color="000000"/>
              <w:bottom w:val="single" w:sz="4" w:space="0" w:color="000000"/>
              <w:right w:val="single" w:sz="4" w:space="0" w:color="000000"/>
            </w:tcBorders>
          </w:tcPr>
          <w:p w14:paraId="54DADAD6" w14:textId="77777777" w:rsidR="005C1BE0" w:rsidRDefault="00000000">
            <w:pPr>
              <w:pStyle w:val="western"/>
              <w:spacing w:after="49"/>
            </w:pPr>
            <w:r>
              <w:t>Если да, то переход к шагу 27.</w:t>
            </w:r>
          </w:p>
          <w:p w14:paraId="6B0A39E7" w14:textId="77777777" w:rsidR="005C1BE0" w:rsidRDefault="00000000">
            <w:pPr>
              <w:pStyle w:val="western"/>
              <w:spacing w:before="49"/>
            </w:pPr>
            <w:r>
              <w:t>Если нет, то переход к шагу 28</w:t>
            </w:r>
          </w:p>
        </w:tc>
      </w:tr>
      <w:tr w:rsidR="005C1BE0" w14:paraId="0837AD12" w14:textId="77777777">
        <w:tc>
          <w:tcPr>
            <w:tcW w:w="834" w:type="dxa"/>
            <w:tcBorders>
              <w:top w:val="single" w:sz="4" w:space="0" w:color="000000"/>
              <w:left w:val="single" w:sz="4" w:space="0" w:color="000000"/>
              <w:bottom w:val="single" w:sz="4" w:space="0" w:color="000000"/>
              <w:right w:val="single" w:sz="4" w:space="0" w:color="000000"/>
            </w:tcBorders>
          </w:tcPr>
          <w:p w14:paraId="27C02289" w14:textId="77777777" w:rsidR="005C1BE0" w:rsidRDefault="00000000">
            <w:pPr>
              <w:pStyle w:val="western"/>
            </w:pPr>
            <w:r>
              <w:t>27</w:t>
            </w:r>
          </w:p>
        </w:tc>
        <w:tc>
          <w:tcPr>
            <w:tcW w:w="1635" w:type="dxa"/>
            <w:tcBorders>
              <w:top w:val="single" w:sz="4" w:space="0" w:color="000000"/>
              <w:left w:val="single" w:sz="4" w:space="0" w:color="000000"/>
              <w:bottom w:val="single" w:sz="4" w:space="0" w:color="000000"/>
              <w:right w:val="single" w:sz="4" w:space="0" w:color="000000"/>
            </w:tcBorders>
          </w:tcPr>
          <w:p w14:paraId="10F9A429"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541B80D3"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3E2A06E1"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6D56B29D" w14:textId="77777777" w:rsidR="005C1BE0" w:rsidRDefault="00000000">
            <w:pPr>
              <w:pStyle w:val="western"/>
            </w:pPr>
            <w:proofErr w:type="gramStart"/>
            <w:r>
              <w:t>Установить</w:t>
            </w:r>
            <w:proofErr w:type="gramEnd"/>
            <w:r>
              <w:t xml:space="preserve"> как основание для приостановления</w:t>
            </w:r>
          </w:p>
        </w:tc>
        <w:tc>
          <w:tcPr>
            <w:tcW w:w="2133" w:type="dxa"/>
            <w:tcBorders>
              <w:top w:val="single" w:sz="4" w:space="0" w:color="000000"/>
              <w:left w:val="single" w:sz="4" w:space="0" w:color="000000"/>
              <w:bottom w:val="single" w:sz="4" w:space="0" w:color="000000"/>
              <w:right w:val="single" w:sz="4" w:space="0" w:color="000000"/>
            </w:tcBorders>
          </w:tcPr>
          <w:p w14:paraId="320F18D0" w14:textId="77777777" w:rsidR="005C1BE0" w:rsidRDefault="00000000">
            <w:pPr>
              <w:pStyle w:val="western"/>
            </w:pPr>
            <w:r>
              <w:t>Судья устанавливает недопустимость правопреемства лица, факт смерти которого подтвержден, в качестве основания для приостановления производства по делу.</w:t>
            </w:r>
          </w:p>
        </w:tc>
      </w:tr>
      <w:tr w:rsidR="005C1BE0" w14:paraId="011C3E9F" w14:textId="77777777">
        <w:tc>
          <w:tcPr>
            <w:tcW w:w="834" w:type="dxa"/>
            <w:tcBorders>
              <w:top w:val="single" w:sz="4" w:space="0" w:color="000000"/>
              <w:left w:val="single" w:sz="4" w:space="0" w:color="000000"/>
              <w:bottom w:val="single" w:sz="4" w:space="0" w:color="000000"/>
              <w:right w:val="single" w:sz="4" w:space="0" w:color="000000"/>
            </w:tcBorders>
          </w:tcPr>
          <w:p w14:paraId="5AF74648" w14:textId="77777777" w:rsidR="005C1BE0" w:rsidRDefault="00000000">
            <w:pPr>
              <w:pStyle w:val="western"/>
            </w:pPr>
            <w:r>
              <w:t>28</w:t>
            </w:r>
          </w:p>
        </w:tc>
        <w:tc>
          <w:tcPr>
            <w:tcW w:w="1635" w:type="dxa"/>
            <w:tcBorders>
              <w:top w:val="single" w:sz="4" w:space="0" w:color="000000"/>
              <w:left w:val="single" w:sz="4" w:space="0" w:color="000000"/>
              <w:bottom w:val="single" w:sz="4" w:space="0" w:color="000000"/>
              <w:right w:val="single" w:sz="4" w:space="0" w:color="000000"/>
            </w:tcBorders>
          </w:tcPr>
          <w:p w14:paraId="5B502194"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2C251A69"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2672FA59"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23FAF7C2" w14:textId="77777777" w:rsidR="005C1BE0" w:rsidRDefault="00000000">
            <w:pPr>
              <w:pStyle w:val="western"/>
            </w:pPr>
            <w:r>
              <w:t>Закрывающий шлюз</w:t>
            </w:r>
          </w:p>
        </w:tc>
        <w:tc>
          <w:tcPr>
            <w:tcW w:w="2133" w:type="dxa"/>
            <w:tcBorders>
              <w:top w:val="single" w:sz="4" w:space="0" w:color="000000"/>
              <w:left w:val="single" w:sz="4" w:space="0" w:color="000000"/>
              <w:bottom w:val="single" w:sz="4" w:space="0" w:color="000000"/>
              <w:right w:val="single" w:sz="4" w:space="0" w:color="000000"/>
            </w:tcBorders>
          </w:tcPr>
          <w:p w14:paraId="6DFF95A1" w14:textId="77777777" w:rsidR="005C1BE0" w:rsidRDefault="00000000">
            <w:pPr>
              <w:pStyle w:val="western"/>
            </w:pPr>
            <w:r>
              <w:t>Закрывающий шлюз, объединяющий потоки из шагов 24, 26 и 27</w:t>
            </w:r>
          </w:p>
        </w:tc>
      </w:tr>
      <w:tr w:rsidR="005C1BE0" w14:paraId="59A682B3" w14:textId="77777777">
        <w:tc>
          <w:tcPr>
            <w:tcW w:w="834" w:type="dxa"/>
            <w:tcBorders>
              <w:top w:val="single" w:sz="4" w:space="0" w:color="000000"/>
              <w:left w:val="single" w:sz="4" w:space="0" w:color="000000"/>
              <w:bottom w:val="single" w:sz="4" w:space="0" w:color="000000"/>
              <w:right w:val="single" w:sz="4" w:space="0" w:color="000000"/>
            </w:tcBorders>
          </w:tcPr>
          <w:p w14:paraId="339B1A6D" w14:textId="77777777" w:rsidR="005C1BE0" w:rsidRDefault="00000000">
            <w:pPr>
              <w:pStyle w:val="western"/>
            </w:pPr>
            <w:r>
              <w:t>29</w:t>
            </w:r>
          </w:p>
        </w:tc>
        <w:tc>
          <w:tcPr>
            <w:tcW w:w="1635" w:type="dxa"/>
            <w:tcBorders>
              <w:top w:val="single" w:sz="4" w:space="0" w:color="000000"/>
              <w:left w:val="single" w:sz="4" w:space="0" w:color="000000"/>
              <w:bottom w:val="single" w:sz="4" w:space="0" w:color="000000"/>
              <w:right w:val="single" w:sz="4" w:space="0" w:color="000000"/>
            </w:tcBorders>
          </w:tcPr>
          <w:p w14:paraId="60519812"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3543D307"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060385AB"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502BA798" w14:textId="77777777" w:rsidR="005C1BE0" w:rsidRDefault="00000000">
            <w:pPr>
              <w:pStyle w:val="western"/>
            </w:pPr>
            <w:r>
              <w:t>Проверить факт признания стороны недееспособной</w:t>
            </w:r>
          </w:p>
        </w:tc>
        <w:tc>
          <w:tcPr>
            <w:tcW w:w="2133" w:type="dxa"/>
            <w:tcBorders>
              <w:top w:val="single" w:sz="4" w:space="0" w:color="000000"/>
              <w:left w:val="single" w:sz="4" w:space="0" w:color="000000"/>
              <w:bottom w:val="single" w:sz="4" w:space="0" w:color="000000"/>
              <w:right w:val="single" w:sz="4" w:space="0" w:color="000000"/>
            </w:tcBorders>
          </w:tcPr>
          <w:p w14:paraId="35C94E15" w14:textId="77777777" w:rsidR="005C1BE0" w:rsidRDefault="00000000">
            <w:pPr>
              <w:pStyle w:val="western"/>
              <w:spacing w:after="49"/>
            </w:pPr>
            <w:r>
              <w:t>Согласно п. 4 ч. 1 ст. 143 АПК РФ суд обязан приостановить производство при утрате гражданином-стороной дееспособности.</w:t>
            </w:r>
          </w:p>
          <w:p w14:paraId="06C549A2" w14:textId="77777777" w:rsidR="005C1BE0" w:rsidRDefault="00000000">
            <w:pPr>
              <w:pStyle w:val="western"/>
              <w:spacing w:before="49"/>
            </w:pPr>
            <w:r>
              <w:t>Судья проверяет, является ли ЛУВД недееспособным.</w:t>
            </w:r>
          </w:p>
        </w:tc>
      </w:tr>
      <w:tr w:rsidR="005C1BE0" w14:paraId="65A7D0B4" w14:textId="77777777">
        <w:tc>
          <w:tcPr>
            <w:tcW w:w="834" w:type="dxa"/>
            <w:tcBorders>
              <w:top w:val="single" w:sz="4" w:space="0" w:color="000000"/>
              <w:left w:val="single" w:sz="4" w:space="0" w:color="000000"/>
              <w:bottom w:val="single" w:sz="4" w:space="0" w:color="000000"/>
              <w:right w:val="single" w:sz="4" w:space="0" w:color="000000"/>
            </w:tcBorders>
          </w:tcPr>
          <w:p w14:paraId="63F0E55E" w14:textId="77777777" w:rsidR="005C1BE0" w:rsidRDefault="00000000">
            <w:pPr>
              <w:pStyle w:val="western"/>
            </w:pPr>
            <w:r>
              <w:t>30</w:t>
            </w:r>
          </w:p>
        </w:tc>
        <w:tc>
          <w:tcPr>
            <w:tcW w:w="1635" w:type="dxa"/>
            <w:tcBorders>
              <w:top w:val="single" w:sz="4" w:space="0" w:color="000000"/>
              <w:left w:val="single" w:sz="4" w:space="0" w:color="000000"/>
              <w:bottom w:val="single" w:sz="4" w:space="0" w:color="000000"/>
              <w:right w:val="single" w:sz="4" w:space="0" w:color="000000"/>
            </w:tcBorders>
          </w:tcPr>
          <w:p w14:paraId="2B9C26E9"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208D715E"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6D42E9E1"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3B134890" w14:textId="77777777" w:rsidR="005C1BE0" w:rsidRDefault="00000000">
            <w:pPr>
              <w:pStyle w:val="western"/>
            </w:pPr>
            <w:r>
              <w:t>Проверить иные основания, предусмотренные ФЗ</w:t>
            </w:r>
          </w:p>
        </w:tc>
        <w:tc>
          <w:tcPr>
            <w:tcW w:w="2133" w:type="dxa"/>
            <w:tcBorders>
              <w:top w:val="single" w:sz="4" w:space="0" w:color="000000"/>
              <w:left w:val="single" w:sz="4" w:space="0" w:color="000000"/>
              <w:bottom w:val="single" w:sz="4" w:space="0" w:color="000000"/>
              <w:right w:val="single" w:sz="4" w:space="0" w:color="000000"/>
            </w:tcBorders>
          </w:tcPr>
          <w:p w14:paraId="6DD37E79" w14:textId="77777777" w:rsidR="005C1BE0" w:rsidRDefault="00000000">
            <w:pPr>
              <w:pStyle w:val="western"/>
            </w:pPr>
            <w:r>
              <w:t>Судья проверяет иные основания для приостановления, предусмотренные ФЗ.</w:t>
            </w:r>
          </w:p>
        </w:tc>
      </w:tr>
      <w:tr w:rsidR="005C1BE0" w14:paraId="641BA1E2" w14:textId="77777777">
        <w:tc>
          <w:tcPr>
            <w:tcW w:w="834" w:type="dxa"/>
            <w:tcBorders>
              <w:top w:val="single" w:sz="4" w:space="0" w:color="000000"/>
              <w:left w:val="single" w:sz="4" w:space="0" w:color="000000"/>
              <w:bottom w:val="single" w:sz="4" w:space="0" w:color="000000"/>
              <w:right w:val="single" w:sz="4" w:space="0" w:color="000000"/>
            </w:tcBorders>
          </w:tcPr>
          <w:p w14:paraId="71FE8731" w14:textId="77777777" w:rsidR="005C1BE0" w:rsidRDefault="00000000">
            <w:pPr>
              <w:pStyle w:val="western"/>
            </w:pPr>
            <w:r>
              <w:t>31</w:t>
            </w:r>
          </w:p>
        </w:tc>
        <w:tc>
          <w:tcPr>
            <w:tcW w:w="1635" w:type="dxa"/>
            <w:tcBorders>
              <w:top w:val="single" w:sz="4" w:space="0" w:color="000000"/>
              <w:left w:val="single" w:sz="4" w:space="0" w:color="000000"/>
              <w:bottom w:val="single" w:sz="4" w:space="0" w:color="000000"/>
              <w:right w:val="single" w:sz="4" w:space="0" w:color="000000"/>
            </w:tcBorders>
          </w:tcPr>
          <w:p w14:paraId="4C956207" w14:textId="77777777" w:rsidR="005C1BE0" w:rsidRDefault="00000000">
            <w:pPr>
              <w:pStyle w:val="western"/>
            </w:pPr>
            <w:r>
              <w:t>Судья</w:t>
            </w:r>
          </w:p>
        </w:tc>
        <w:tc>
          <w:tcPr>
            <w:tcW w:w="1326" w:type="dxa"/>
            <w:tcBorders>
              <w:top w:val="single" w:sz="4" w:space="0" w:color="000000"/>
              <w:left w:val="single" w:sz="4" w:space="0" w:color="000000"/>
              <w:bottom w:val="single" w:sz="4" w:space="0" w:color="000000"/>
              <w:right w:val="single" w:sz="4" w:space="0" w:color="000000"/>
            </w:tcBorders>
          </w:tcPr>
          <w:p w14:paraId="19DE90DE" w14:textId="77777777" w:rsidR="005C1BE0" w:rsidRDefault="00000000">
            <w:pPr>
              <w:pStyle w:val="western"/>
            </w:pPr>
            <w:r>
              <w:t>-</w:t>
            </w:r>
          </w:p>
        </w:tc>
        <w:tc>
          <w:tcPr>
            <w:tcW w:w="1631" w:type="dxa"/>
            <w:tcBorders>
              <w:top w:val="single" w:sz="4" w:space="0" w:color="000000"/>
              <w:left w:val="single" w:sz="4" w:space="0" w:color="000000"/>
              <w:bottom w:val="single" w:sz="4" w:space="0" w:color="000000"/>
              <w:right w:val="single" w:sz="4" w:space="0" w:color="000000"/>
            </w:tcBorders>
          </w:tcPr>
          <w:p w14:paraId="0A6864D3" w14:textId="77777777" w:rsidR="005C1BE0" w:rsidRDefault="00000000">
            <w:pPr>
              <w:pStyle w:val="western"/>
            </w:pPr>
            <w:r>
              <w:t>-</w:t>
            </w:r>
          </w:p>
        </w:tc>
        <w:tc>
          <w:tcPr>
            <w:tcW w:w="1790" w:type="dxa"/>
            <w:tcBorders>
              <w:top w:val="single" w:sz="4" w:space="0" w:color="000000"/>
              <w:left w:val="single" w:sz="4" w:space="0" w:color="000000"/>
              <w:bottom w:val="single" w:sz="4" w:space="0" w:color="000000"/>
              <w:right w:val="single" w:sz="4" w:space="0" w:color="000000"/>
            </w:tcBorders>
          </w:tcPr>
          <w:p w14:paraId="61F0B3C3" w14:textId="77777777" w:rsidR="005C1BE0" w:rsidRDefault="00000000">
            <w:pPr>
              <w:pStyle w:val="western"/>
            </w:pPr>
            <w:r>
              <w:t>Закрывающий шлюз</w:t>
            </w:r>
          </w:p>
        </w:tc>
        <w:tc>
          <w:tcPr>
            <w:tcW w:w="2133" w:type="dxa"/>
            <w:tcBorders>
              <w:top w:val="single" w:sz="4" w:space="0" w:color="000000"/>
              <w:left w:val="single" w:sz="4" w:space="0" w:color="000000"/>
              <w:bottom w:val="single" w:sz="4" w:space="0" w:color="000000"/>
              <w:right w:val="single" w:sz="4" w:space="0" w:color="000000"/>
            </w:tcBorders>
          </w:tcPr>
          <w:p w14:paraId="6A2D3A1F" w14:textId="77777777" w:rsidR="005C1BE0" w:rsidRDefault="00000000">
            <w:pPr>
              <w:pStyle w:val="western"/>
            </w:pPr>
            <w:r>
              <w:t>Закрывающий шлюз, объединяющий потоки из шагов 18 и 30</w:t>
            </w:r>
          </w:p>
        </w:tc>
      </w:tr>
      <w:tr w:rsidR="005C1BE0" w14:paraId="76B16950" w14:textId="77777777">
        <w:tc>
          <w:tcPr>
            <w:tcW w:w="834" w:type="dxa"/>
            <w:tcBorders>
              <w:left w:val="single" w:sz="4" w:space="0" w:color="000000"/>
              <w:bottom w:val="single" w:sz="4" w:space="0" w:color="000000"/>
              <w:right w:val="single" w:sz="4" w:space="0" w:color="000000"/>
            </w:tcBorders>
          </w:tcPr>
          <w:p w14:paraId="131E4727" w14:textId="77777777" w:rsidR="005C1BE0" w:rsidRDefault="00000000">
            <w:pPr>
              <w:pStyle w:val="western"/>
            </w:pPr>
            <w:r>
              <w:t>32</w:t>
            </w:r>
          </w:p>
        </w:tc>
        <w:tc>
          <w:tcPr>
            <w:tcW w:w="1635" w:type="dxa"/>
            <w:tcBorders>
              <w:left w:val="single" w:sz="4" w:space="0" w:color="000000"/>
              <w:bottom w:val="single" w:sz="4" w:space="0" w:color="000000"/>
              <w:right w:val="single" w:sz="4" w:space="0" w:color="000000"/>
            </w:tcBorders>
          </w:tcPr>
          <w:p w14:paraId="0B9C53CD"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07478E88"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5F33AD94"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5C96ED1E" w14:textId="77777777" w:rsidR="005C1BE0" w:rsidRDefault="00000000">
            <w:pPr>
              <w:pStyle w:val="western"/>
            </w:pPr>
            <w:r>
              <w:t>ТБП59. Оценить доказательства по делу</w:t>
            </w:r>
          </w:p>
        </w:tc>
        <w:tc>
          <w:tcPr>
            <w:tcW w:w="2133" w:type="dxa"/>
            <w:tcBorders>
              <w:left w:val="single" w:sz="4" w:space="0" w:color="000000"/>
              <w:bottom w:val="single" w:sz="4" w:space="0" w:color="000000"/>
              <w:right w:val="single" w:sz="4" w:space="0" w:color="000000"/>
            </w:tcBorders>
          </w:tcPr>
          <w:p w14:paraId="25137663" w14:textId="77777777" w:rsidR="005C1BE0" w:rsidRDefault="00000000">
            <w:pPr>
              <w:pStyle w:val="western"/>
            </w:pPr>
            <w:r>
              <w:t xml:space="preserve">Вызов </w:t>
            </w:r>
            <w:hyperlink r:id="rId10">
              <w:r>
                <w:rPr>
                  <w:rStyle w:val="a5"/>
                </w:rPr>
                <w:t>ТБП59. Оценить доказательства по делу</w:t>
              </w:r>
            </w:hyperlink>
            <w:r>
              <w:t xml:space="preserve"> </w:t>
            </w:r>
            <w:r>
              <w:br/>
              <w:t>Судья оценивает представленные доказательства для принятия решения о приостановлении.</w:t>
            </w:r>
          </w:p>
        </w:tc>
      </w:tr>
      <w:tr w:rsidR="005C1BE0" w14:paraId="734A93A8" w14:textId="77777777">
        <w:tc>
          <w:tcPr>
            <w:tcW w:w="834" w:type="dxa"/>
            <w:tcBorders>
              <w:left w:val="single" w:sz="4" w:space="0" w:color="000000"/>
              <w:bottom w:val="single" w:sz="4" w:space="0" w:color="000000"/>
              <w:right w:val="single" w:sz="4" w:space="0" w:color="000000"/>
            </w:tcBorders>
          </w:tcPr>
          <w:p w14:paraId="0F22087E" w14:textId="77777777" w:rsidR="005C1BE0" w:rsidRDefault="00000000">
            <w:pPr>
              <w:pStyle w:val="western"/>
            </w:pPr>
            <w:r>
              <w:t>33</w:t>
            </w:r>
          </w:p>
        </w:tc>
        <w:tc>
          <w:tcPr>
            <w:tcW w:w="1635" w:type="dxa"/>
            <w:tcBorders>
              <w:left w:val="single" w:sz="4" w:space="0" w:color="000000"/>
              <w:bottom w:val="single" w:sz="4" w:space="0" w:color="000000"/>
              <w:right w:val="single" w:sz="4" w:space="0" w:color="000000"/>
            </w:tcBorders>
          </w:tcPr>
          <w:p w14:paraId="27AC88F1"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210E3DC0"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3A63AB11"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1CA68D7C" w14:textId="77777777" w:rsidR="005C1BE0" w:rsidRDefault="00000000">
            <w:pPr>
              <w:pStyle w:val="western"/>
            </w:pPr>
            <w:r>
              <w:t>Основания для приостановления установлены?</w:t>
            </w:r>
            <w:r>
              <w:br/>
              <w:t>Эксклюзивный шлюз</w:t>
            </w:r>
          </w:p>
        </w:tc>
        <w:tc>
          <w:tcPr>
            <w:tcW w:w="2133" w:type="dxa"/>
            <w:tcBorders>
              <w:left w:val="single" w:sz="4" w:space="0" w:color="000000"/>
              <w:bottom w:val="single" w:sz="4" w:space="0" w:color="000000"/>
              <w:right w:val="single" w:sz="4" w:space="0" w:color="000000"/>
            </w:tcBorders>
          </w:tcPr>
          <w:p w14:paraId="3C8E8D83" w14:textId="77777777" w:rsidR="005C1BE0" w:rsidRDefault="00000000">
            <w:pPr>
              <w:pStyle w:val="western"/>
              <w:spacing w:after="49"/>
            </w:pPr>
            <w:r>
              <w:t>Судья делает вывод о наличии или отсутствии оснований для приостановления.</w:t>
            </w:r>
          </w:p>
          <w:p w14:paraId="43D7AEA9" w14:textId="77777777" w:rsidR="005C1BE0" w:rsidRDefault="00000000">
            <w:pPr>
              <w:pStyle w:val="western"/>
              <w:spacing w:before="49" w:after="49"/>
            </w:pPr>
            <w:r>
              <w:t>Если да, то переход к шагу 39.</w:t>
            </w:r>
          </w:p>
          <w:p w14:paraId="44545B97" w14:textId="77777777" w:rsidR="005C1BE0" w:rsidRDefault="00000000">
            <w:pPr>
              <w:pStyle w:val="western"/>
              <w:spacing w:before="49"/>
            </w:pPr>
            <w:r>
              <w:t>Если нет, то переход к шагу 34</w:t>
            </w:r>
          </w:p>
        </w:tc>
      </w:tr>
      <w:tr w:rsidR="005C1BE0" w14:paraId="6453B0A2" w14:textId="77777777">
        <w:tc>
          <w:tcPr>
            <w:tcW w:w="834" w:type="dxa"/>
            <w:tcBorders>
              <w:left w:val="single" w:sz="4" w:space="0" w:color="000000"/>
              <w:bottom w:val="single" w:sz="4" w:space="0" w:color="000000"/>
              <w:right w:val="single" w:sz="4" w:space="0" w:color="000000"/>
            </w:tcBorders>
          </w:tcPr>
          <w:p w14:paraId="0F0F9224" w14:textId="77777777" w:rsidR="005C1BE0" w:rsidRDefault="00000000">
            <w:pPr>
              <w:pStyle w:val="western"/>
            </w:pPr>
            <w:r>
              <w:t>34</w:t>
            </w:r>
          </w:p>
        </w:tc>
        <w:tc>
          <w:tcPr>
            <w:tcW w:w="1635" w:type="dxa"/>
            <w:tcBorders>
              <w:left w:val="single" w:sz="4" w:space="0" w:color="000000"/>
              <w:bottom w:val="single" w:sz="4" w:space="0" w:color="000000"/>
              <w:right w:val="single" w:sz="4" w:space="0" w:color="000000"/>
            </w:tcBorders>
          </w:tcPr>
          <w:p w14:paraId="6366172A"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5E9386EA"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5CABA4FC"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3FE5398E" w14:textId="77777777" w:rsidR="005C1BE0" w:rsidRDefault="00000000">
            <w:pPr>
              <w:pStyle w:val="western"/>
            </w:pPr>
            <w:r>
              <w:t>По чьей инициативе решался вопрос о приостановлении?</w:t>
            </w:r>
            <w:r>
              <w:br/>
              <w:t>Эксклюзивный шлюз</w:t>
            </w:r>
          </w:p>
        </w:tc>
        <w:tc>
          <w:tcPr>
            <w:tcW w:w="2133" w:type="dxa"/>
            <w:tcBorders>
              <w:left w:val="single" w:sz="4" w:space="0" w:color="000000"/>
              <w:bottom w:val="single" w:sz="4" w:space="0" w:color="000000"/>
              <w:right w:val="single" w:sz="4" w:space="0" w:color="000000"/>
            </w:tcBorders>
          </w:tcPr>
          <w:p w14:paraId="57DDC68A" w14:textId="77777777" w:rsidR="005C1BE0" w:rsidRDefault="00000000">
            <w:pPr>
              <w:pStyle w:val="western"/>
              <w:spacing w:after="49"/>
            </w:pPr>
            <w:r>
              <w:t>Вопрос необходим для решения о принятии СА по вопросу.</w:t>
            </w:r>
          </w:p>
          <w:p w14:paraId="721680AF" w14:textId="77777777" w:rsidR="005C1BE0" w:rsidRDefault="00000000">
            <w:pPr>
              <w:pStyle w:val="western"/>
              <w:spacing w:before="49"/>
            </w:pPr>
            <w:r>
              <w:t>Если по ходатайству стороны, то переход к шагу 36. Если По инициативе суда, то переход к шагу 35</w:t>
            </w:r>
          </w:p>
        </w:tc>
      </w:tr>
      <w:tr w:rsidR="005C1BE0" w14:paraId="096BAC2B" w14:textId="77777777">
        <w:tc>
          <w:tcPr>
            <w:tcW w:w="834" w:type="dxa"/>
            <w:tcBorders>
              <w:left w:val="single" w:sz="4" w:space="0" w:color="000000"/>
              <w:bottom w:val="single" w:sz="4" w:space="0" w:color="000000"/>
              <w:right w:val="single" w:sz="4" w:space="0" w:color="000000"/>
            </w:tcBorders>
          </w:tcPr>
          <w:p w14:paraId="79AC28D0" w14:textId="77777777" w:rsidR="005C1BE0" w:rsidRDefault="00000000">
            <w:pPr>
              <w:pStyle w:val="western"/>
            </w:pPr>
            <w:r>
              <w:t>35</w:t>
            </w:r>
          </w:p>
        </w:tc>
        <w:tc>
          <w:tcPr>
            <w:tcW w:w="1635" w:type="dxa"/>
            <w:tcBorders>
              <w:left w:val="single" w:sz="4" w:space="0" w:color="000000"/>
              <w:bottom w:val="single" w:sz="4" w:space="0" w:color="000000"/>
              <w:right w:val="single" w:sz="4" w:space="0" w:color="000000"/>
            </w:tcBorders>
          </w:tcPr>
          <w:p w14:paraId="5CA6BE54"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03E085A5"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5773B859"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0D740B06" w14:textId="77777777" w:rsidR="005C1BE0" w:rsidRDefault="00000000">
            <w:pPr>
              <w:pStyle w:val="western"/>
            </w:pPr>
            <w:r>
              <w:t>Завершающее событие</w:t>
            </w:r>
          </w:p>
        </w:tc>
        <w:tc>
          <w:tcPr>
            <w:tcW w:w="2133" w:type="dxa"/>
            <w:tcBorders>
              <w:left w:val="single" w:sz="4" w:space="0" w:color="000000"/>
              <w:bottom w:val="single" w:sz="4" w:space="0" w:color="000000"/>
              <w:right w:val="single" w:sz="4" w:space="0" w:color="000000"/>
            </w:tcBorders>
          </w:tcPr>
          <w:p w14:paraId="37D78CBE" w14:textId="77777777" w:rsidR="005C1BE0" w:rsidRDefault="00000000">
            <w:pPr>
              <w:pStyle w:val="western"/>
            </w:pPr>
            <w:r>
              <w:t>Завершающее событие процесса при отсутствии оснований для приостановления по инициативе суда.</w:t>
            </w:r>
          </w:p>
          <w:p w14:paraId="633F2B44" w14:textId="77777777" w:rsidR="005C1BE0" w:rsidRDefault="00000000">
            <w:pPr>
              <w:pStyle w:val="western"/>
            </w:pPr>
            <w:r>
              <w:t>Оснований для приостановления производства по делу не установлено.</w:t>
            </w:r>
          </w:p>
        </w:tc>
      </w:tr>
      <w:tr w:rsidR="005C1BE0" w14:paraId="5E121299" w14:textId="77777777">
        <w:tc>
          <w:tcPr>
            <w:tcW w:w="834" w:type="dxa"/>
            <w:tcBorders>
              <w:left w:val="single" w:sz="4" w:space="0" w:color="000000"/>
              <w:bottom w:val="single" w:sz="4" w:space="0" w:color="000000"/>
              <w:right w:val="single" w:sz="4" w:space="0" w:color="000000"/>
            </w:tcBorders>
          </w:tcPr>
          <w:p w14:paraId="02B8A6A5" w14:textId="77777777" w:rsidR="005C1BE0" w:rsidRDefault="00000000">
            <w:pPr>
              <w:pStyle w:val="western"/>
            </w:pPr>
            <w:r>
              <w:t>36</w:t>
            </w:r>
          </w:p>
        </w:tc>
        <w:tc>
          <w:tcPr>
            <w:tcW w:w="1635" w:type="dxa"/>
            <w:tcBorders>
              <w:left w:val="single" w:sz="4" w:space="0" w:color="000000"/>
              <w:bottom w:val="single" w:sz="4" w:space="0" w:color="000000"/>
              <w:right w:val="single" w:sz="4" w:space="0" w:color="000000"/>
            </w:tcBorders>
          </w:tcPr>
          <w:p w14:paraId="00DDC430"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56BC1A6A"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094E2F18" w14:textId="77777777" w:rsidR="005C1BE0" w:rsidRDefault="00000000">
            <w:pPr>
              <w:pStyle w:val="western"/>
            </w:pPr>
            <w:r>
              <w:t>Определение об отказе в приостановлении производства по делу</w:t>
            </w:r>
          </w:p>
        </w:tc>
        <w:tc>
          <w:tcPr>
            <w:tcW w:w="1790" w:type="dxa"/>
            <w:tcBorders>
              <w:left w:val="single" w:sz="4" w:space="0" w:color="000000"/>
              <w:bottom w:val="single" w:sz="4" w:space="0" w:color="000000"/>
              <w:right w:val="single" w:sz="4" w:space="0" w:color="000000"/>
            </w:tcBorders>
          </w:tcPr>
          <w:p w14:paraId="1771633E" w14:textId="77777777" w:rsidR="005C1BE0" w:rsidRDefault="00000000">
            <w:pPr>
              <w:pStyle w:val="western"/>
            </w:pPr>
            <w:r>
              <w:t>ТБП80. Принять СА</w:t>
            </w:r>
          </w:p>
        </w:tc>
        <w:tc>
          <w:tcPr>
            <w:tcW w:w="2133" w:type="dxa"/>
            <w:tcBorders>
              <w:left w:val="single" w:sz="4" w:space="0" w:color="000000"/>
              <w:bottom w:val="single" w:sz="4" w:space="0" w:color="000000"/>
              <w:right w:val="single" w:sz="4" w:space="0" w:color="000000"/>
            </w:tcBorders>
          </w:tcPr>
          <w:p w14:paraId="73F90BD9" w14:textId="77777777" w:rsidR="005C1BE0" w:rsidRDefault="00000000">
            <w:pPr>
              <w:pStyle w:val="western"/>
              <w:spacing w:after="49"/>
            </w:pPr>
            <w:r>
              <w:t xml:space="preserve">Вызов </w:t>
            </w:r>
            <w:hyperlink r:id="rId11">
              <w:r>
                <w:rPr>
                  <w:rStyle w:val="a5"/>
                </w:rPr>
                <w:t>ТБП80. Принять СА</w:t>
              </w:r>
            </w:hyperlink>
          </w:p>
          <w:p w14:paraId="34488B3A" w14:textId="77777777" w:rsidR="005C1BE0" w:rsidRDefault="00000000">
            <w:pPr>
              <w:pStyle w:val="western"/>
              <w:spacing w:before="49"/>
            </w:pPr>
            <w:r>
              <w:t>В рамках процесса судья формирует и подписывает определение об отказе в приостановлении производства по делу. В определении судья указывает основания отказа в приостановлении, выявленные в ходе проверок.</w:t>
            </w:r>
          </w:p>
        </w:tc>
      </w:tr>
      <w:tr w:rsidR="005C1BE0" w14:paraId="7501672B" w14:textId="77777777">
        <w:tc>
          <w:tcPr>
            <w:tcW w:w="834" w:type="dxa"/>
            <w:tcBorders>
              <w:left w:val="single" w:sz="4" w:space="0" w:color="000000"/>
              <w:bottom w:val="single" w:sz="4" w:space="0" w:color="000000"/>
              <w:right w:val="single" w:sz="4" w:space="0" w:color="000000"/>
            </w:tcBorders>
          </w:tcPr>
          <w:p w14:paraId="76607250" w14:textId="77777777" w:rsidR="005C1BE0" w:rsidRDefault="00000000">
            <w:pPr>
              <w:pStyle w:val="western"/>
            </w:pPr>
            <w:r>
              <w:t>37</w:t>
            </w:r>
          </w:p>
        </w:tc>
        <w:tc>
          <w:tcPr>
            <w:tcW w:w="1635" w:type="dxa"/>
            <w:tcBorders>
              <w:left w:val="single" w:sz="4" w:space="0" w:color="000000"/>
              <w:bottom w:val="single" w:sz="4" w:space="0" w:color="000000"/>
              <w:right w:val="single" w:sz="4" w:space="0" w:color="000000"/>
            </w:tcBorders>
          </w:tcPr>
          <w:p w14:paraId="6D0E5521" w14:textId="77777777" w:rsidR="005C1BE0" w:rsidRDefault="00000000">
            <w:pPr>
              <w:pStyle w:val="western"/>
            </w:pPr>
            <w:r>
              <w:t>Канцелярия</w:t>
            </w:r>
          </w:p>
        </w:tc>
        <w:tc>
          <w:tcPr>
            <w:tcW w:w="1326" w:type="dxa"/>
            <w:tcBorders>
              <w:left w:val="single" w:sz="4" w:space="0" w:color="000000"/>
              <w:bottom w:val="single" w:sz="4" w:space="0" w:color="000000"/>
              <w:right w:val="single" w:sz="4" w:space="0" w:color="000000"/>
            </w:tcBorders>
          </w:tcPr>
          <w:p w14:paraId="59E4CCBF" w14:textId="77777777" w:rsidR="005C1BE0" w:rsidRDefault="00000000">
            <w:pPr>
              <w:pStyle w:val="western"/>
            </w:pPr>
            <w:r>
              <w:t>Определение об отказе в приостановлении производства по делу, направленное лицу</w:t>
            </w:r>
          </w:p>
        </w:tc>
        <w:tc>
          <w:tcPr>
            <w:tcW w:w="1631" w:type="dxa"/>
            <w:tcBorders>
              <w:left w:val="single" w:sz="4" w:space="0" w:color="000000"/>
              <w:bottom w:val="single" w:sz="4" w:space="0" w:color="000000"/>
              <w:right w:val="single" w:sz="4" w:space="0" w:color="000000"/>
            </w:tcBorders>
          </w:tcPr>
          <w:p w14:paraId="398F9BAC"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5553D89F" w14:textId="77777777" w:rsidR="005C1BE0" w:rsidRDefault="00000000">
            <w:pPr>
              <w:pStyle w:val="western"/>
            </w:pPr>
            <w:r>
              <w:t>ТБП46. Направить документ</w:t>
            </w:r>
          </w:p>
        </w:tc>
        <w:tc>
          <w:tcPr>
            <w:tcW w:w="2133" w:type="dxa"/>
            <w:tcBorders>
              <w:left w:val="single" w:sz="4" w:space="0" w:color="000000"/>
              <w:bottom w:val="single" w:sz="4" w:space="0" w:color="000000"/>
              <w:right w:val="single" w:sz="4" w:space="0" w:color="000000"/>
            </w:tcBorders>
          </w:tcPr>
          <w:p w14:paraId="0CAA1C03" w14:textId="77777777" w:rsidR="005C1BE0" w:rsidRDefault="00000000">
            <w:pPr>
              <w:pStyle w:val="western"/>
            </w:pPr>
            <w:r>
              <w:t xml:space="preserve">Вызов </w:t>
            </w:r>
            <w:hyperlink r:id="rId12">
              <w:r>
                <w:rPr>
                  <w:rStyle w:val="a5"/>
                </w:rPr>
                <w:t>ТБП46. Направить документ</w:t>
              </w:r>
            </w:hyperlink>
            <w:r>
              <w:t xml:space="preserve"> </w:t>
            </w:r>
            <w:r>
              <w:br/>
              <w:t>Копии определения направляются канцелярией лицам, участвующим в деле (ч. 1 ст. 147 АПК РФ).</w:t>
            </w:r>
          </w:p>
        </w:tc>
      </w:tr>
      <w:tr w:rsidR="005C1BE0" w14:paraId="474976CD" w14:textId="77777777">
        <w:tc>
          <w:tcPr>
            <w:tcW w:w="834" w:type="dxa"/>
            <w:tcBorders>
              <w:left w:val="single" w:sz="4" w:space="0" w:color="000000"/>
              <w:bottom w:val="single" w:sz="4" w:space="0" w:color="000000"/>
              <w:right w:val="single" w:sz="4" w:space="0" w:color="000000"/>
            </w:tcBorders>
          </w:tcPr>
          <w:p w14:paraId="51DFD2C8" w14:textId="77777777" w:rsidR="005C1BE0" w:rsidRDefault="00000000">
            <w:pPr>
              <w:pStyle w:val="western"/>
            </w:pPr>
            <w:r>
              <w:t>38</w:t>
            </w:r>
          </w:p>
        </w:tc>
        <w:tc>
          <w:tcPr>
            <w:tcW w:w="1635" w:type="dxa"/>
            <w:tcBorders>
              <w:left w:val="single" w:sz="4" w:space="0" w:color="000000"/>
              <w:bottom w:val="single" w:sz="4" w:space="0" w:color="000000"/>
              <w:right w:val="single" w:sz="4" w:space="0" w:color="000000"/>
            </w:tcBorders>
          </w:tcPr>
          <w:p w14:paraId="12A62DBB" w14:textId="77777777" w:rsidR="005C1BE0" w:rsidRDefault="00000000">
            <w:pPr>
              <w:pStyle w:val="western"/>
            </w:pPr>
            <w:r>
              <w:t>Канцелярия</w:t>
            </w:r>
          </w:p>
        </w:tc>
        <w:tc>
          <w:tcPr>
            <w:tcW w:w="1326" w:type="dxa"/>
            <w:tcBorders>
              <w:left w:val="single" w:sz="4" w:space="0" w:color="000000"/>
              <w:bottom w:val="single" w:sz="4" w:space="0" w:color="000000"/>
              <w:right w:val="single" w:sz="4" w:space="0" w:color="000000"/>
            </w:tcBorders>
          </w:tcPr>
          <w:p w14:paraId="0C352811"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6E4ED270"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60EC10B7" w14:textId="77777777" w:rsidR="005C1BE0" w:rsidRDefault="00000000">
            <w:pPr>
              <w:pStyle w:val="western"/>
            </w:pPr>
            <w:r>
              <w:t>Завершение процесса.</w:t>
            </w:r>
          </w:p>
        </w:tc>
        <w:tc>
          <w:tcPr>
            <w:tcW w:w="2133" w:type="dxa"/>
            <w:tcBorders>
              <w:left w:val="single" w:sz="4" w:space="0" w:color="000000"/>
              <w:bottom w:val="single" w:sz="4" w:space="0" w:color="000000"/>
              <w:right w:val="single" w:sz="4" w:space="0" w:color="000000"/>
            </w:tcBorders>
          </w:tcPr>
          <w:p w14:paraId="5B4A2A66" w14:textId="77777777" w:rsidR="005C1BE0" w:rsidRDefault="00000000">
            <w:pPr>
              <w:pStyle w:val="western"/>
            </w:pPr>
            <w:r>
              <w:t>Определение об отказе в приостановлении производства по делу направлено ЛУВД</w:t>
            </w:r>
          </w:p>
        </w:tc>
      </w:tr>
      <w:tr w:rsidR="005C1BE0" w14:paraId="0C3A8FD1" w14:textId="77777777">
        <w:tc>
          <w:tcPr>
            <w:tcW w:w="834" w:type="dxa"/>
            <w:tcBorders>
              <w:left w:val="single" w:sz="4" w:space="0" w:color="000000"/>
              <w:bottom w:val="single" w:sz="4" w:space="0" w:color="000000"/>
              <w:right w:val="single" w:sz="4" w:space="0" w:color="000000"/>
            </w:tcBorders>
          </w:tcPr>
          <w:p w14:paraId="685F77F4" w14:textId="77777777" w:rsidR="005C1BE0" w:rsidRDefault="00000000">
            <w:pPr>
              <w:pStyle w:val="western"/>
            </w:pPr>
            <w:r>
              <w:t>39</w:t>
            </w:r>
          </w:p>
        </w:tc>
        <w:tc>
          <w:tcPr>
            <w:tcW w:w="1635" w:type="dxa"/>
            <w:tcBorders>
              <w:left w:val="single" w:sz="4" w:space="0" w:color="000000"/>
              <w:bottom w:val="single" w:sz="4" w:space="0" w:color="000000"/>
              <w:right w:val="single" w:sz="4" w:space="0" w:color="000000"/>
            </w:tcBorders>
          </w:tcPr>
          <w:p w14:paraId="3189B18B"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0A6CFC8A"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1220E1D9"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1284FFA7" w14:textId="77777777" w:rsidR="005C1BE0" w:rsidRDefault="00000000">
            <w:pPr>
              <w:pStyle w:val="western"/>
            </w:pPr>
            <w:r>
              <w:t>Какой срок приостановления необходимо указать в СА?</w:t>
            </w:r>
            <w:r>
              <w:br/>
              <w:t>Эксклюзивный шлюз</w:t>
            </w:r>
          </w:p>
        </w:tc>
        <w:tc>
          <w:tcPr>
            <w:tcW w:w="2133" w:type="dxa"/>
            <w:tcBorders>
              <w:left w:val="single" w:sz="4" w:space="0" w:color="000000"/>
              <w:bottom w:val="single" w:sz="4" w:space="0" w:color="000000"/>
              <w:right w:val="single" w:sz="4" w:space="0" w:color="000000"/>
            </w:tcBorders>
          </w:tcPr>
          <w:p w14:paraId="13505787" w14:textId="77777777" w:rsidR="005C1BE0" w:rsidRDefault="00000000">
            <w:pPr>
              <w:pStyle w:val="western"/>
            </w:pPr>
            <w:r>
              <w:t>Судья определяет срок приостановления согласно ст. 145 АПК РФ.</w:t>
            </w:r>
          </w:p>
        </w:tc>
      </w:tr>
      <w:tr w:rsidR="005C1BE0" w14:paraId="0A18A7C0" w14:textId="77777777">
        <w:tc>
          <w:tcPr>
            <w:tcW w:w="834" w:type="dxa"/>
            <w:tcBorders>
              <w:left w:val="single" w:sz="4" w:space="0" w:color="000000"/>
              <w:bottom w:val="single" w:sz="4" w:space="0" w:color="000000"/>
              <w:right w:val="single" w:sz="4" w:space="0" w:color="000000"/>
            </w:tcBorders>
          </w:tcPr>
          <w:p w14:paraId="3DABFA20" w14:textId="77777777" w:rsidR="005C1BE0" w:rsidRDefault="00000000">
            <w:pPr>
              <w:pStyle w:val="western"/>
            </w:pPr>
            <w:r>
              <w:t>40</w:t>
            </w:r>
          </w:p>
        </w:tc>
        <w:tc>
          <w:tcPr>
            <w:tcW w:w="1635" w:type="dxa"/>
            <w:tcBorders>
              <w:left w:val="single" w:sz="4" w:space="0" w:color="000000"/>
              <w:bottom w:val="single" w:sz="4" w:space="0" w:color="000000"/>
              <w:right w:val="single" w:sz="4" w:space="0" w:color="000000"/>
            </w:tcBorders>
          </w:tcPr>
          <w:p w14:paraId="09A7761E"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786B243A"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4159C247"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2B7EE55A" w14:textId="77777777" w:rsidR="005C1BE0" w:rsidRDefault="00000000">
            <w:pPr>
              <w:pStyle w:val="western"/>
            </w:pPr>
            <w:r>
              <w:t>Указать "до вступления в законную силу СА другого суда"</w:t>
            </w:r>
          </w:p>
        </w:tc>
        <w:tc>
          <w:tcPr>
            <w:tcW w:w="2133" w:type="dxa"/>
            <w:tcBorders>
              <w:left w:val="single" w:sz="4" w:space="0" w:color="000000"/>
              <w:bottom w:val="single" w:sz="4" w:space="0" w:color="000000"/>
              <w:right w:val="single" w:sz="4" w:space="0" w:color="000000"/>
            </w:tcBorders>
          </w:tcPr>
          <w:p w14:paraId="3E317314" w14:textId="77777777" w:rsidR="005C1BE0" w:rsidRDefault="00000000">
            <w:pPr>
              <w:pStyle w:val="western"/>
            </w:pPr>
            <w:r>
              <w:t>Согласно п. 1 ст. 145 АПК РФ, производство может быть приостановлено до вступления в законную силу судебного акта соответствующего суда (в случаях, предусмотренных пунктом 1 части 1 статьи 143 и пунктом 5 статьи 144)</w:t>
            </w:r>
          </w:p>
        </w:tc>
      </w:tr>
      <w:tr w:rsidR="005C1BE0" w14:paraId="16BD6226" w14:textId="77777777">
        <w:tc>
          <w:tcPr>
            <w:tcW w:w="834" w:type="dxa"/>
            <w:tcBorders>
              <w:left w:val="single" w:sz="4" w:space="0" w:color="000000"/>
              <w:bottom w:val="single" w:sz="4" w:space="0" w:color="000000"/>
              <w:right w:val="single" w:sz="4" w:space="0" w:color="000000"/>
            </w:tcBorders>
          </w:tcPr>
          <w:p w14:paraId="6EE83049" w14:textId="77777777" w:rsidR="005C1BE0" w:rsidRDefault="00000000">
            <w:pPr>
              <w:pStyle w:val="western"/>
            </w:pPr>
            <w:r>
              <w:t>41</w:t>
            </w:r>
          </w:p>
        </w:tc>
        <w:tc>
          <w:tcPr>
            <w:tcW w:w="1635" w:type="dxa"/>
            <w:tcBorders>
              <w:left w:val="single" w:sz="4" w:space="0" w:color="000000"/>
              <w:bottom w:val="single" w:sz="4" w:space="0" w:color="000000"/>
              <w:right w:val="single" w:sz="4" w:space="0" w:color="000000"/>
            </w:tcBorders>
          </w:tcPr>
          <w:p w14:paraId="5C9161EB"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506668E2"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03D29141"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401B1459" w14:textId="77777777" w:rsidR="005C1BE0" w:rsidRDefault="00000000">
            <w:pPr>
              <w:pStyle w:val="western"/>
            </w:pPr>
            <w:r>
              <w:t>Указать "до устранения обстоятельств, послуживших основанием"</w:t>
            </w:r>
          </w:p>
        </w:tc>
        <w:tc>
          <w:tcPr>
            <w:tcW w:w="2133" w:type="dxa"/>
            <w:tcBorders>
              <w:left w:val="single" w:sz="4" w:space="0" w:color="000000"/>
              <w:bottom w:val="single" w:sz="4" w:space="0" w:color="000000"/>
              <w:right w:val="single" w:sz="4" w:space="0" w:color="000000"/>
            </w:tcBorders>
          </w:tcPr>
          <w:p w14:paraId="69E87AD6" w14:textId="77777777" w:rsidR="005C1BE0" w:rsidRDefault="00000000">
            <w:pPr>
              <w:pStyle w:val="western"/>
            </w:pPr>
            <w:r>
              <w:t>Согласно п. 2 ст. 145 АПК РФ производство может быть приостановлено до устранения обстоятельств (боевые действия, командировка, лечение и т. п. - пункт 2 части 1 статьи 143 и пункты 4 и 6 статьи 144 ).</w:t>
            </w:r>
          </w:p>
        </w:tc>
      </w:tr>
      <w:tr w:rsidR="005C1BE0" w14:paraId="64C5FFAC" w14:textId="77777777">
        <w:tc>
          <w:tcPr>
            <w:tcW w:w="834" w:type="dxa"/>
            <w:tcBorders>
              <w:left w:val="single" w:sz="4" w:space="0" w:color="000000"/>
              <w:bottom w:val="single" w:sz="4" w:space="0" w:color="000000"/>
              <w:right w:val="single" w:sz="4" w:space="0" w:color="000000"/>
            </w:tcBorders>
          </w:tcPr>
          <w:p w14:paraId="7A6B0FB0" w14:textId="77777777" w:rsidR="005C1BE0" w:rsidRDefault="00000000">
            <w:pPr>
              <w:pStyle w:val="western"/>
            </w:pPr>
            <w:r>
              <w:t>42</w:t>
            </w:r>
          </w:p>
        </w:tc>
        <w:tc>
          <w:tcPr>
            <w:tcW w:w="1635" w:type="dxa"/>
            <w:tcBorders>
              <w:left w:val="single" w:sz="4" w:space="0" w:color="000000"/>
              <w:bottom w:val="single" w:sz="4" w:space="0" w:color="000000"/>
              <w:right w:val="single" w:sz="4" w:space="0" w:color="000000"/>
            </w:tcBorders>
          </w:tcPr>
          <w:p w14:paraId="7845C281"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2743BA89"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6C57F45B"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0546380E" w14:textId="77777777" w:rsidR="005C1BE0" w:rsidRDefault="00000000">
            <w:pPr>
              <w:pStyle w:val="western"/>
            </w:pPr>
            <w:r>
              <w:t>Указать "до определения правопреемника стороны"</w:t>
            </w:r>
          </w:p>
        </w:tc>
        <w:tc>
          <w:tcPr>
            <w:tcW w:w="2133" w:type="dxa"/>
            <w:tcBorders>
              <w:left w:val="single" w:sz="4" w:space="0" w:color="000000"/>
              <w:bottom w:val="single" w:sz="4" w:space="0" w:color="000000"/>
              <w:right w:val="single" w:sz="4" w:space="0" w:color="000000"/>
            </w:tcBorders>
          </w:tcPr>
          <w:p w14:paraId="71E12143" w14:textId="77777777" w:rsidR="005C1BE0" w:rsidRDefault="00000000">
            <w:pPr>
              <w:pStyle w:val="western"/>
            </w:pPr>
            <w:r>
              <w:t>Согласно п. 3 ст. 145 АПК РФ производство может быть приостановлено до определения правопреемника лица, участвующего в деле (пункт 3 и 4 части 1 статьи 143)</w:t>
            </w:r>
          </w:p>
        </w:tc>
      </w:tr>
      <w:tr w:rsidR="005C1BE0" w14:paraId="6FBE4430" w14:textId="77777777">
        <w:tc>
          <w:tcPr>
            <w:tcW w:w="834" w:type="dxa"/>
            <w:tcBorders>
              <w:left w:val="single" w:sz="4" w:space="0" w:color="000000"/>
              <w:bottom w:val="single" w:sz="4" w:space="0" w:color="000000"/>
              <w:right w:val="single" w:sz="4" w:space="0" w:color="000000"/>
            </w:tcBorders>
          </w:tcPr>
          <w:p w14:paraId="1AEE5EE6" w14:textId="77777777" w:rsidR="005C1BE0" w:rsidRDefault="00000000">
            <w:pPr>
              <w:pStyle w:val="western"/>
            </w:pPr>
            <w:r>
              <w:t>43</w:t>
            </w:r>
          </w:p>
        </w:tc>
        <w:tc>
          <w:tcPr>
            <w:tcW w:w="1635" w:type="dxa"/>
            <w:tcBorders>
              <w:left w:val="single" w:sz="4" w:space="0" w:color="000000"/>
              <w:bottom w:val="single" w:sz="4" w:space="0" w:color="000000"/>
              <w:right w:val="single" w:sz="4" w:space="0" w:color="000000"/>
            </w:tcBorders>
          </w:tcPr>
          <w:p w14:paraId="45BB693B"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41C0E7CE"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2089AED7"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5D054240" w14:textId="77777777" w:rsidR="005C1BE0" w:rsidRDefault="00000000">
            <w:pPr>
              <w:pStyle w:val="western"/>
            </w:pPr>
            <w:r>
              <w:t>Указать "до назначения недееспособному лицу представителя"</w:t>
            </w:r>
          </w:p>
        </w:tc>
        <w:tc>
          <w:tcPr>
            <w:tcW w:w="2133" w:type="dxa"/>
            <w:tcBorders>
              <w:left w:val="single" w:sz="4" w:space="0" w:color="000000"/>
              <w:bottom w:val="single" w:sz="4" w:space="0" w:color="000000"/>
              <w:right w:val="single" w:sz="4" w:space="0" w:color="000000"/>
            </w:tcBorders>
          </w:tcPr>
          <w:p w14:paraId="2DCB6A6B" w14:textId="77777777" w:rsidR="005C1BE0" w:rsidRDefault="00000000">
            <w:pPr>
              <w:pStyle w:val="western"/>
            </w:pPr>
            <w:r>
              <w:t>Согласно п. 3 ст. 145 АПК РФ производство может быть приостановлено до назначения представителя (пункт 2 статьи 144)</w:t>
            </w:r>
          </w:p>
        </w:tc>
      </w:tr>
      <w:tr w:rsidR="005C1BE0" w14:paraId="0CB04915" w14:textId="77777777">
        <w:tc>
          <w:tcPr>
            <w:tcW w:w="834" w:type="dxa"/>
            <w:tcBorders>
              <w:left w:val="single" w:sz="4" w:space="0" w:color="000000"/>
              <w:bottom w:val="single" w:sz="4" w:space="0" w:color="000000"/>
              <w:right w:val="single" w:sz="4" w:space="0" w:color="000000"/>
            </w:tcBorders>
          </w:tcPr>
          <w:p w14:paraId="714AE3EA" w14:textId="77777777" w:rsidR="005C1BE0" w:rsidRDefault="00000000">
            <w:pPr>
              <w:pStyle w:val="western"/>
            </w:pPr>
            <w:r>
              <w:t>44</w:t>
            </w:r>
          </w:p>
        </w:tc>
        <w:tc>
          <w:tcPr>
            <w:tcW w:w="1635" w:type="dxa"/>
            <w:tcBorders>
              <w:left w:val="single" w:sz="4" w:space="0" w:color="000000"/>
              <w:bottom w:val="single" w:sz="4" w:space="0" w:color="000000"/>
              <w:right w:val="single" w:sz="4" w:space="0" w:color="000000"/>
            </w:tcBorders>
          </w:tcPr>
          <w:p w14:paraId="61167939"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36356B3B"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3A5F8303"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7D31D5FD" w14:textId="77777777" w:rsidR="005C1BE0" w:rsidRDefault="00000000">
            <w:pPr>
              <w:pStyle w:val="western"/>
            </w:pPr>
            <w:r>
              <w:t>Указать "до истечения срока, установленного АС"</w:t>
            </w:r>
          </w:p>
        </w:tc>
        <w:tc>
          <w:tcPr>
            <w:tcW w:w="2133" w:type="dxa"/>
            <w:tcBorders>
              <w:left w:val="single" w:sz="4" w:space="0" w:color="000000"/>
              <w:bottom w:val="single" w:sz="4" w:space="0" w:color="000000"/>
              <w:right w:val="single" w:sz="4" w:space="0" w:color="000000"/>
            </w:tcBorders>
          </w:tcPr>
          <w:p w14:paraId="7BEB4B2F" w14:textId="77777777" w:rsidR="005C1BE0" w:rsidRDefault="00000000">
            <w:pPr>
              <w:pStyle w:val="western"/>
            </w:pPr>
            <w:r>
              <w:t>Согласно п. 4 ст. 145 АПК РФ при назначении экспертизы (пункт 1 статьи 144) производство приостанавливается до истечения срока, установленного судом.</w:t>
            </w:r>
          </w:p>
        </w:tc>
      </w:tr>
      <w:tr w:rsidR="005C1BE0" w14:paraId="17EC1F9E" w14:textId="77777777">
        <w:tc>
          <w:tcPr>
            <w:tcW w:w="834" w:type="dxa"/>
            <w:tcBorders>
              <w:left w:val="single" w:sz="4" w:space="0" w:color="000000"/>
              <w:bottom w:val="single" w:sz="4" w:space="0" w:color="000000"/>
              <w:right w:val="single" w:sz="4" w:space="0" w:color="000000"/>
            </w:tcBorders>
          </w:tcPr>
          <w:p w14:paraId="61F0599B" w14:textId="77777777" w:rsidR="005C1BE0" w:rsidRDefault="00000000">
            <w:pPr>
              <w:pStyle w:val="western"/>
            </w:pPr>
            <w:r>
              <w:t>45</w:t>
            </w:r>
          </w:p>
        </w:tc>
        <w:tc>
          <w:tcPr>
            <w:tcW w:w="1635" w:type="dxa"/>
            <w:tcBorders>
              <w:left w:val="single" w:sz="4" w:space="0" w:color="000000"/>
              <w:bottom w:val="single" w:sz="4" w:space="0" w:color="000000"/>
              <w:right w:val="single" w:sz="4" w:space="0" w:color="000000"/>
            </w:tcBorders>
          </w:tcPr>
          <w:p w14:paraId="5CAA8B3D"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15AC8DA3"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17C25DF7"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169B859B" w14:textId="77777777" w:rsidR="005C1BE0" w:rsidRDefault="00000000">
            <w:pPr>
              <w:pStyle w:val="western"/>
            </w:pPr>
            <w:r>
              <w:t>Закрывающий шлюз</w:t>
            </w:r>
          </w:p>
        </w:tc>
        <w:tc>
          <w:tcPr>
            <w:tcW w:w="2133" w:type="dxa"/>
            <w:tcBorders>
              <w:left w:val="single" w:sz="4" w:space="0" w:color="000000"/>
              <w:bottom w:val="single" w:sz="4" w:space="0" w:color="000000"/>
              <w:right w:val="single" w:sz="4" w:space="0" w:color="000000"/>
            </w:tcBorders>
          </w:tcPr>
          <w:p w14:paraId="6761399D" w14:textId="77777777" w:rsidR="005C1BE0" w:rsidRDefault="00000000">
            <w:pPr>
              <w:pStyle w:val="western"/>
            </w:pPr>
            <w:r>
              <w:t>Закрывающий шлюз, объединяющий потоки из шагов 40, 41, 42, 43, 44</w:t>
            </w:r>
          </w:p>
        </w:tc>
      </w:tr>
      <w:tr w:rsidR="005C1BE0" w14:paraId="074A52AE" w14:textId="77777777">
        <w:tc>
          <w:tcPr>
            <w:tcW w:w="834" w:type="dxa"/>
            <w:tcBorders>
              <w:left w:val="single" w:sz="4" w:space="0" w:color="000000"/>
              <w:bottom w:val="single" w:sz="4" w:space="0" w:color="000000"/>
              <w:right w:val="single" w:sz="4" w:space="0" w:color="000000"/>
            </w:tcBorders>
          </w:tcPr>
          <w:p w14:paraId="5885B33C" w14:textId="77777777" w:rsidR="005C1BE0" w:rsidRDefault="00000000">
            <w:pPr>
              <w:pStyle w:val="western"/>
            </w:pPr>
            <w:r>
              <w:t>46</w:t>
            </w:r>
          </w:p>
        </w:tc>
        <w:tc>
          <w:tcPr>
            <w:tcW w:w="1635" w:type="dxa"/>
            <w:tcBorders>
              <w:left w:val="single" w:sz="4" w:space="0" w:color="000000"/>
              <w:bottom w:val="single" w:sz="4" w:space="0" w:color="000000"/>
              <w:right w:val="single" w:sz="4" w:space="0" w:color="000000"/>
            </w:tcBorders>
          </w:tcPr>
          <w:p w14:paraId="1C39DF8A"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73416355"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2E8CA88B" w14:textId="77777777" w:rsidR="005C1BE0" w:rsidRDefault="00000000">
            <w:pPr>
              <w:pStyle w:val="western"/>
            </w:pPr>
            <w:r>
              <w:t>Определение о приостановлении производства по делу (жалобе)</w:t>
            </w:r>
          </w:p>
        </w:tc>
        <w:tc>
          <w:tcPr>
            <w:tcW w:w="1790" w:type="dxa"/>
            <w:tcBorders>
              <w:left w:val="single" w:sz="4" w:space="0" w:color="000000"/>
              <w:bottom w:val="single" w:sz="4" w:space="0" w:color="000000"/>
              <w:right w:val="single" w:sz="4" w:space="0" w:color="000000"/>
            </w:tcBorders>
          </w:tcPr>
          <w:p w14:paraId="652AAF4A" w14:textId="77777777" w:rsidR="005C1BE0" w:rsidRDefault="00000000">
            <w:pPr>
              <w:pStyle w:val="western"/>
            </w:pPr>
            <w:r>
              <w:t>ТБП80.Принять СА</w:t>
            </w:r>
          </w:p>
        </w:tc>
        <w:tc>
          <w:tcPr>
            <w:tcW w:w="2133" w:type="dxa"/>
            <w:tcBorders>
              <w:left w:val="single" w:sz="4" w:space="0" w:color="000000"/>
              <w:bottom w:val="single" w:sz="4" w:space="0" w:color="000000"/>
              <w:right w:val="single" w:sz="4" w:space="0" w:color="000000"/>
            </w:tcBorders>
          </w:tcPr>
          <w:p w14:paraId="31939F12" w14:textId="77777777" w:rsidR="005C1BE0" w:rsidRDefault="00000000">
            <w:pPr>
              <w:pStyle w:val="western"/>
            </w:pPr>
            <w:r>
              <w:t xml:space="preserve">Вызов </w:t>
            </w:r>
            <w:hyperlink r:id="rId13">
              <w:r>
                <w:rPr>
                  <w:rStyle w:val="a5"/>
                </w:rPr>
                <w:t>ТБП80.Принять СА</w:t>
              </w:r>
            </w:hyperlink>
            <w:r>
              <w:t xml:space="preserve"> </w:t>
            </w:r>
            <w:r>
              <w:br/>
              <w:t>В рамках процесса судья формирует и подписывает Определение о приостановлении производства по делу. В определении судья указывает определенный ранее срок приостановления и основания приостановления.</w:t>
            </w:r>
          </w:p>
        </w:tc>
      </w:tr>
      <w:tr w:rsidR="005C1BE0" w14:paraId="01B957FC" w14:textId="77777777">
        <w:tc>
          <w:tcPr>
            <w:tcW w:w="834" w:type="dxa"/>
            <w:tcBorders>
              <w:left w:val="single" w:sz="4" w:space="0" w:color="000000"/>
              <w:bottom w:val="single" w:sz="4" w:space="0" w:color="000000"/>
              <w:right w:val="single" w:sz="4" w:space="0" w:color="000000"/>
            </w:tcBorders>
          </w:tcPr>
          <w:p w14:paraId="49528838" w14:textId="77777777" w:rsidR="005C1BE0" w:rsidRDefault="00000000">
            <w:pPr>
              <w:pStyle w:val="western"/>
            </w:pPr>
            <w:r>
              <w:t>47</w:t>
            </w:r>
          </w:p>
        </w:tc>
        <w:tc>
          <w:tcPr>
            <w:tcW w:w="1635" w:type="dxa"/>
            <w:tcBorders>
              <w:left w:val="single" w:sz="4" w:space="0" w:color="000000"/>
              <w:bottom w:val="single" w:sz="4" w:space="0" w:color="000000"/>
              <w:right w:val="single" w:sz="4" w:space="0" w:color="000000"/>
            </w:tcBorders>
          </w:tcPr>
          <w:p w14:paraId="7E40B038" w14:textId="77777777" w:rsidR="005C1BE0" w:rsidRDefault="00000000">
            <w:pPr>
              <w:pStyle w:val="western"/>
            </w:pPr>
            <w:r>
              <w:t>Система</w:t>
            </w:r>
          </w:p>
        </w:tc>
        <w:tc>
          <w:tcPr>
            <w:tcW w:w="1326" w:type="dxa"/>
            <w:tcBorders>
              <w:left w:val="single" w:sz="4" w:space="0" w:color="000000"/>
              <w:bottom w:val="single" w:sz="4" w:space="0" w:color="000000"/>
              <w:right w:val="single" w:sz="4" w:space="0" w:color="000000"/>
            </w:tcBorders>
          </w:tcPr>
          <w:p w14:paraId="12B5596B"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52342820"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35F42DB1" w14:textId="77777777" w:rsidR="005C1BE0" w:rsidRDefault="00000000">
            <w:pPr>
              <w:pStyle w:val="western"/>
            </w:pPr>
            <w:r>
              <w:t>Приостановить отсчет процессуального срока по делу</w:t>
            </w:r>
          </w:p>
        </w:tc>
        <w:tc>
          <w:tcPr>
            <w:tcW w:w="2133" w:type="dxa"/>
            <w:tcBorders>
              <w:left w:val="single" w:sz="4" w:space="0" w:color="000000"/>
              <w:bottom w:val="single" w:sz="4" w:space="0" w:color="000000"/>
              <w:right w:val="single" w:sz="4" w:space="0" w:color="000000"/>
            </w:tcBorders>
          </w:tcPr>
          <w:p w14:paraId="73899F83" w14:textId="77777777" w:rsidR="005C1BE0" w:rsidRDefault="00000000">
            <w:pPr>
              <w:pStyle w:val="western"/>
            </w:pPr>
            <w:r>
              <w:t>Течение процессуальных сроков приостанавливается системой в автоматическом режиме на период приостановления производства.</w:t>
            </w:r>
          </w:p>
        </w:tc>
      </w:tr>
      <w:tr w:rsidR="005C1BE0" w14:paraId="6C29DB7D" w14:textId="77777777">
        <w:tc>
          <w:tcPr>
            <w:tcW w:w="834" w:type="dxa"/>
            <w:tcBorders>
              <w:left w:val="single" w:sz="4" w:space="0" w:color="000000"/>
              <w:bottom w:val="single" w:sz="4" w:space="0" w:color="000000"/>
              <w:right w:val="single" w:sz="4" w:space="0" w:color="000000"/>
            </w:tcBorders>
          </w:tcPr>
          <w:p w14:paraId="3E710788" w14:textId="77777777" w:rsidR="005C1BE0" w:rsidRDefault="00000000">
            <w:pPr>
              <w:pStyle w:val="western"/>
            </w:pPr>
            <w:r>
              <w:t>48</w:t>
            </w:r>
          </w:p>
        </w:tc>
        <w:tc>
          <w:tcPr>
            <w:tcW w:w="1635" w:type="dxa"/>
            <w:tcBorders>
              <w:left w:val="single" w:sz="4" w:space="0" w:color="000000"/>
              <w:bottom w:val="single" w:sz="4" w:space="0" w:color="000000"/>
              <w:right w:val="single" w:sz="4" w:space="0" w:color="000000"/>
            </w:tcBorders>
          </w:tcPr>
          <w:p w14:paraId="113AD3F6" w14:textId="77777777" w:rsidR="005C1BE0" w:rsidRDefault="00000000">
            <w:pPr>
              <w:pStyle w:val="western"/>
            </w:pPr>
            <w:r>
              <w:t>Канцелярия</w:t>
            </w:r>
          </w:p>
        </w:tc>
        <w:tc>
          <w:tcPr>
            <w:tcW w:w="1326" w:type="dxa"/>
            <w:tcBorders>
              <w:left w:val="single" w:sz="4" w:space="0" w:color="000000"/>
              <w:bottom w:val="single" w:sz="4" w:space="0" w:color="000000"/>
              <w:right w:val="single" w:sz="4" w:space="0" w:color="000000"/>
            </w:tcBorders>
          </w:tcPr>
          <w:p w14:paraId="18E24FE6" w14:textId="77777777" w:rsidR="005C1BE0" w:rsidRDefault="00000000">
            <w:pPr>
              <w:pStyle w:val="western"/>
            </w:pPr>
            <w:r>
              <w:t>Определение о приостановлении производства по делу (жалобе), направленное лицам</w:t>
            </w:r>
          </w:p>
        </w:tc>
        <w:tc>
          <w:tcPr>
            <w:tcW w:w="1631" w:type="dxa"/>
            <w:tcBorders>
              <w:left w:val="single" w:sz="4" w:space="0" w:color="000000"/>
              <w:bottom w:val="single" w:sz="4" w:space="0" w:color="000000"/>
              <w:right w:val="single" w:sz="4" w:space="0" w:color="000000"/>
            </w:tcBorders>
          </w:tcPr>
          <w:p w14:paraId="3D1FE1A1"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0B1FA460" w14:textId="77777777" w:rsidR="005C1BE0" w:rsidRDefault="00000000">
            <w:pPr>
              <w:pStyle w:val="western"/>
            </w:pPr>
            <w:r>
              <w:t>ТБП46. Направить документ</w:t>
            </w:r>
          </w:p>
        </w:tc>
        <w:tc>
          <w:tcPr>
            <w:tcW w:w="2133" w:type="dxa"/>
            <w:tcBorders>
              <w:left w:val="single" w:sz="4" w:space="0" w:color="000000"/>
              <w:bottom w:val="single" w:sz="4" w:space="0" w:color="000000"/>
              <w:right w:val="single" w:sz="4" w:space="0" w:color="000000"/>
            </w:tcBorders>
          </w:tcPr>
          <w:p w14:paraId="57F1A3E8" w14:textId="77777777" w:rsidR="005C1BE0" w:rsidRDefault="00000000">
            <w:pPr>
              <w:pStyle w:val="western"/>
            </w:pPr>
            <w:r>
              <w:t xml:space="preserve">Вызов </w:t>
            </w:r>
            <w:hyperlink r:id="rId14">
              <w:r>
                <w:rPr>
                  <w:rStyle w:val="a5"/>
                </w:rPr>
                <w:t>ТБП46. Направить документ</w:t>
              </w:r>
            </w:hyperlink>
            <w:r>
              <w:t xml:space="preserve"> </w:t>
            </w:r>
            <w:r>
              <w:br/>
              <w:t>Копии определения направляются канцелярией лицам, участвующим в деле (ч. 1 ст. 147 АПК РФ).</w:t>
            </w:r>
          </w:p>
        </w:tc>
      </w:tr>
      <w:tr w:rsidR="005C1BE0" w14:paraId="5D3DF5C7" w14:textId="77777777">
        <w:tc>
          <w:tcPr>
            <w:tcW w:w="834" w:type="dxa"/>
            <w:tcBorders>
              <w:left w:val="single" w:sz="4" w:space="0" w:color="000000"/>
              <w:bottom w:val="single" w:sz="4" w:space="0" w:color="000000"/>
              <w:right w:val="single" w:sz="4" w:space="0" w:color="000000"/>
            </w:tcBorders>
          </w:tcPr>
          <w:p w14:paraId="1CD62CF1" w14:textId="77777777" w:rsidR="005C1BE0" w:rsidRDefault="00000000">
            <w:pPr>
              <w:pStyle w:val="western"/>
            </w:pPr>
            <w:r>
              <w:t>49</w:t>
            </w:r>
          </w:p>
        </w:tc>
        <w:tc>
          <w:tcPr>
            <w:tcW w:w="1635" w:type="dxa"/>
            <w:tcBorders>
              <w:left w:val="single" w:sz="4" w:space="0" w:color="000000"/>
              <w:bottom w:val="single" w:sz="4" w:space="0" w:color="000000"/>
              <w:right w:val="single" w:sz="4" w:space="0" w:color="000000"/>
            </w:tcBorders>
          </w:tcPr>
          <w:p w14:paraId="5F86EDFE"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56651E4F"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0048B244"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7FEB8DF3" w14:textId="77777777" w:rsidR="005C1BE0" w:rsidRDefault="00000000">
            <w:pPr>
              <w:pStyle w:val="western"/>
            </w:pPr>
            <w:r>
              <w:t>Закрывающий шлюз.</w:t>
            </w:r>
          </w:p>
        </w:tc>
        <w:tc>
          <w:tcPr>
            <w:tcW w:w="2133" w:type="dxa"/>
            <w:tcBorders>
              <w:left w:val="single" w:sz="4" w:space="0" w:color="000000"/>
              <w:bottom w:val="single" w:sz="4" w:space="0" w:color="000000"/>
              <w:right w:val="single" w:sz="4" w:space="0" w:color="000000"/>
            </w:tcBorders>
          </w:tcPr>
          <w:p w14:paraId="0AB1ACC7" w14:textId="77777777" w:rsidR="005C1BE0" w:rsidRDefault="00000000">
            <w:pPr>
              <w:pStyle w:val="western"/>
            </w:pPr>
            <w:r>
              <w:t>Закрывающий шлюз, объединяющий потоки из шагов 48 и 74</w:t>
            </w:r>
          </w:p>
        </w:tc>
      </w:tr>
      <w:tr w:rsidR="005C1BE0" w14:paraId="284609DF" w14:textId="77777777">
        <w:tc>
          <w:tcPr>
            <w:tcW w:w="834" w:type="dxa"/>
            <w:tcBorders>
              <w:left w:val="single" w:sz="4" w:space="0" w:color="000000"/>
              <w:bottom w:val="single" w:sz="4" w:space="0" w:color="000000"/>
              <w:right w:val="single" w:sz="4" w:space="0" w:color="000000"/>
            </w:tcBorders>
          </w:tcPr>
          <w:p w14:paraId="2D0AC8EF" w14:textId="77777777" w:rsidR="005C1BE0" w:rsidRDefault="00000000">
            <w:pPr>
              <w:pStyle w:val="western"/>
            </w:pPr>
            <w:r>
              <w:t>50</w:t>
            </w:r>
          </w:p>
        </w:tc>
        <w:tc>
          <w:tcPr>
            <w:tcW w:w="1635" w:type="dxa"/>
            <w:tcBorders>
              <w:left w:val="single" w:sz="4" w:space="0" w:color="000000"/>
              <w:bottom w:val="single" w:sz="4" w:space="0" w:color="000000"/>
              <w:right w:val="single" w:sz="4" w:space="0" w:color="000000"/>
            </w:tcBorders>
          </w:tcPr>
          <w:p w14:paraId="11CB330C"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3B720C01"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2143687E"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320C735B" w14:textId="77777777" w:rsidR="005C1BE0" w:rsidRDefault="00000000">
            <w:pPr>
              <w:pStyle w:val="western"/>
            </w:pPr>
            <w:r>
              <w:t>Закрывающий шлюз.</w:t>
            </w:r>
          </w:p>
        </w:tc>
        <w:tc>
          <w:tcPr>
            <w:tcW w:w="2133" w:type="dxa"/>
            <w:tcBorders>
              <w:left w:val="single" w:sz="4" w:space="0" w:color="000000"/>
              <w:bottom w:val="single" w:sz="4" w:space="0" w:color="000000"/>
              <w:right w:val="single" w:sz="4" w:space="0" w:color="000000"/>
            </w:tcBorders>
          </w:tcPr>
          <w:p w14:paraId="22B22BC6" w14:textId="77777777" w:rsidR="005C1BE0" w:rsidRDefault="00000000">
            <w:pPr>
              <w:pStyle w:val="western"/>
            </w:pPr>
            <w:r>
              <w:t>Закрывающий шлюз, объединяющий потоки из шагов 4</w:t>
            </w:r>
            <w:r w:rsidRPr="00787DE3">
              <w:t>9</w:t>
            </w:r>
            <w:r>
              <w:t xml:space="preserve"> и </w:t>
            </w:r>
            <w:r w:rsidRPr="00787DE3">
              <w:t>59</w:t>
            </w:r>
          </w:p>
        </w:tc>
      </w:tr>
      <w:tr w:rsidR="005C1BE0" w14:paraId="798E7D2B" w14:textId="77777777">
        <w:tc>
          <w:tcPr>
            <w:tcW w:w="834" w:type="dxa"/>
            <w:tcBorders>
              <w:left w:val="single" w:sz="4" w:space="0" w:color="000000"/>
              <w:bottom w:val="single" w:sz="4" w:space="0" w:color="000000"/>
              <w:right w:val="single" w:sz="4" w:space="0" w:color="000000"/>
            </w:tcBorders>
          </w:tcPr>
          <w:p w14:paraId="21F579AB" w14:textId="77777777" w:rsidR="005C1BE0" w:rsidRDefault="00000000">
            <w:pPr>
              <w:pStyle w:val="western"/>
            </w:pPr>
            <w:r>
              <w:t>51</w:t>
            </w:r>
          </w:p>
        </w:tc>
        <w:tc>
          <w:tcPr>
            <w:tcW w:w="1635" w:type="dxa"/>
            <w:tcBorders>
              <w:left w:val="single" w:sz="4" w:space="0" w:color="000000"/>
              <w:bottom w:val="single" w:sz="4" w:space="0" w:color="000000"/>
              <w:right w:val="single" w:sz="4" w:space="0" w:color="000000"/>
            </w:tcBorders>
          </w:tcPr>
          <w:p w14:paraId="61495DCD"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56A062A7"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61F5910F"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24CAD7F9" w14:textId="77777777" w:rsidR="005C1BE0" w:rsidRDefault="00000000">
            <w:pPr>
              <w:pStyle w:val="western"/>
            </w:pPr>
            <w:r>
              <w:t>Отслеживать   устранение обстоятельств, вызвавших приостановление дела</w:t>
            </w:r>
          </w:p>
        </w:tc>
        <w:tc>
          <w:tcPr>
            <w:tcW w:w="2133" w:type="dxa"/>
            <w:tcBorders>
              <w:left w:val="single" w:sz="4" w:space="0" w:color="000000"/>
              <w:bottom w:val="single" w:sz="4" w:space="0" w:color="000000"/>
              <w:right w:val="single" w:sz="4" w:space="0" w:color="000000"/>
            </w:tcBorders>
          </w:tcPr>
          <w:p w14:paraId="14CC3809" w14:textId="77777777" w:rsidR="005C1BE0" w:rsidRDefault="00000000">
            <w:pPr>
              <w:pStyle w:val="western"/>
            </w:pPr>
            <w:r>
              <w:t>Судья или помощник судьи отслеживает устранение обстоятельств, вызвавших приостановление,</w:t>
            </w:r>
            <w:r w:rsidRPr="00787DE3">
              <w:t xml:space="preserve"> в</w:t>
            </w:r>
            <w:r>
              <w:t xml:space="preserve"> течение срока приостановления, указанного в определении</w:t>
            </w:r>
          </w:p>
        </w:tc>
      </w:tr>
      <w:tr w:rsidR="005C1BE0" w14:paraId="502B9701" w14:textId="77777777">
        <w:tc>
          <w:tcPr>
            <w:tcW w:w="834" w:type="dxa"/>
            <w:tcBorders>
              <w:left w:val="single" w:sz="4" w:space="0" w:color="000000"/>
              <w:bottom w:val="single" w:sz="4" w:space="0" w:color="000000"/>
              <w:right w:val="single" w:sz="4" w:space="0" w:color="000000"/>
            </w:tcBorders>
          </w:tcPr>
          <w:p w14:paraId="6A64DAE5" w14:textId="77777777" w:rsidR="005C1BE0" w:rsidRDefault="00000000">
            <w:pPr>
              <w:pStyle w:val="western"/>
            </w:pPr>
            <w:r>
              <w:t>52</w:t>
            </w:r>
          </w:p>
        </w:tc>
        <w:tc>
          <w:tcPr>
            <w:tcW w:w="1635" w:type="dxa"/>
            <w:tcBorders>
              <w:left w:val="single" w:sz="4" w:space="0" w:color="000000"/>
              <w:bottom w:val="single" w:sz="4" w:space="0" w:color="000000"/>
              <w:right w:val="single" w:sz="4" w:space="0" w:color="000000"/>
            </w:tcBorders>
          </w:tcPr>
          <w:p w14:paraId="3A2E8232" w14:textId="77777777" w:rsidR="005C1BE0" w:rsidRDefault="00000000">
            <w:pPr>
              <w:pStyle w:val="western"/>
            </w:pPr>
            <w:r>
              <w:t>Канцелярия</w:t>
            </w:r>
          </w:p>
        </w:tc>
        <w:tc>
          <w:tcPr>
            <w:tcW w:w="1326" w:type="dxa"/>
            <w:tcBorders>
              <w:left w:val="single" w:sz="4" w:space="0" w:color="000000"/>
              <w:bottom w:val="single" w:sz="4" w:space="0" w:color="000000"/>
              <w:right w:val="single" w:sz="4" w:space="0" w:color="000000"/>
            </w:tcBorders>
          </w:tcPr>
          <w:p w14:paraId="25458D6F" w14:textId="77777777" w:rsidR="005C1BE0" w:rsidRDefault="00000000">
            <w:pPr>
              <w:pStyle w:val="western"/>
            </w:pPr>
            <w:r>
              <w:t>Ходатайство о возобновлении производства</w:t>
            </w:r>
          </w:p>
        </w:tc>
        <w:tc>
          <w:tcPr>
            <w:tcW w:w="1631" w:type="dxa"/>
            <w:tcBorders>
              <w:left w:val="single" w:sz="4" w:space="0" w:color="000000"/>
              <w:bottom w:val="single" w:sz="4" w:space="0" w:color="000000"/>
              <w:right w:val="single" w:sz="4" w:space="0" w:color="000000"/>
            </w:tcBorders>
          </w:tcPr>
          <w:p w14:paraId="784FA9EC"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2336B155" w14:textId="77777777" w:rsidR="005C1BE0" w:rsidRDefault="00000000">
            <w:pPr>
              <w:pStyle w:val="western"/>
            </w:pPr>
            <w:r>
              <w:t>Поступило ходатайство</w:t>
            </w:r>
            <w:r>
              <w:br/>
              <w:t>Стартовое событие</w:t>
            </w:r>
          </w:p>
        </w:tc>
        <w:tc>
          <w:tcPr>
            <w:tcW w:w="2133" w:type="dxa"/>
            <w:tcBorders>
              <w:left w:val="single" w:sz="4" w:space="0" w:color="000000"/>
              <w:bottom w:val="single" w:sz="4" w:space="0" w:color="000000"/>
              <w:right w:val="single" w:sz="4" w:space="0" w:color="000000"/>
            </w:tcBorders>
          </w:tcPr>
          <w:p w14:paraId="043DC141" w14:textId="77777777" w:rsidR="005C1BE0" w:rsidRDefault="00000000">
            <w:pPr>
              <w:pStyle w:val="western"/>
            </w:pPr>
            <w:r>
              <w:t>Канцелярия получает ходатайство о возобновлении производства</w:t>
            </w:r>
          </w:p>
        </w:tc>
      </w:tr>
      <w:tr w:rsidR="005C1BE0" w14:paraId="7D255023" w14:textId="77777777">
        <w:tc>
          <w:tcPr>
            <w:tcW w:w="834" w:type="dxa"/>
            <w:tcBorders>
              <w:left w:val="single" w:sz="4" w:space="0" w:color="000000"/>
              <w:bottom w:val="single" w:sz="4" w:space="0" w:color="000000"/>
              <w:right w:val="single" w:sz="4" w:space="0" w:color="000000"/>
            </w:tcBorders>
          </w:tcPr>
          <w:p w14:paraId="334CEAA3" w14:textId="77777777" w:rsidR="005C1BE0" w:rsidRDefault="00000000">
            <w:pPr>
              <w:pStyle w:val="western"/>
            </w:pPr>
            <w:r>
              <w:t>53</w:t>
            </w:r>
          </w:p>
        </w:tc>
        <w:tc>
          <w:tcPr>
            <w:tcW w:w="1635" w:type="dxa"/>
            <w:tcBorders>
              <w:left w:val="single" w:sz="4" w:space="0" w:color="000000"/>
              <w:bottom w:val="single" w:sz="4" w:space="0" w:color="000000"/>
              <w:right w:val="single" w:sz="4" w:space="0" w:color="000000"/>
            </w:tcBorders>
          </w:tcPr>
          <w:p w14:paraId="28D250EC" w14:textId="77777777" w:rsidR="005C1BE0" w:rsidRDefault="00000000">
            <w:pPr>
              <w:pStyle w:val="western"/>
            </w:pPr>
            <w:r>
              <w:t>Канцелярия</w:t>
            </w:r>
          </w:p>
        </w:tc>
        <w:tc>
          <w:tcPr>
            <w:tcW w:w="1326" w:type="dxa"/>
            <w:tcBorders>
              <w:left w:val="single" w:sz="4" w:space="0" w:color="000000"/>
              <w:bottom w:val="single" w:sz="4" w:space="0" w:color="000000"/>
              <w:right w:val="single" w:sz="4" w:space="0" w:color="000000"/>
            </w:tcBorders>
          </w:tcPr>
          <w:p w14:paraId="2777422E" w14:textId="77777777" w:rsidR="005C1BE0" w:rsidRDefault="00000000">
            <w:pPr>
              <w:pStyle w:val="western"/>
            </w:pPr>
            <w:r>
              <w:t>Ходатайство о возобновлении производства</w:t>
            </w:r>
          </w:p>
        </w:tc>
        <w:tc>
          <w:tcPr>
            <w:tcW w:w="1631" w:type="dxa"/>
            <w:tcBorders>
              <w:left w:val="single" w:sz="4" w:space="0" w:color="000000"/>
              <w:bottom w:val="single" w:sz="4" w:space="0" w:color="000000"/>
              <w:right w:val="single" w:sz="4" w:space="0" w:color="000000"/>
            </w:tcBorders>
          </w:tcPr>
          <w:p w14:paraId="2532AD63"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24327E2B" w14:textId="77777777" w:rsidR="005C1BE0" w:rsidRDefault="00000000">
            <w:pPr>
              <w:pStyle w:val="western"/>
            </w:pPr>
            <w:r>
              <w:t>ТБП53. Принять входящий документ</w:t>
            </w:r>
          </w:p>
        </w:tc>
        <w:tc>
          <w:tcPr>
            <w:tcW w:w="2133" w:type="dxa"/>
            <w:tcBorders>
              <w:left w:val="single" w:sz="4" w:space="0" w:color="000000"/>
              <w:bottom w:val="single" w:sz="4" w:space="0" w:color="000000"/>
              <w:right w:val="single" w:sz="4" w:space="0" w:color="000000"/>
            </w:tcBorders>
          </w:tcPr>
          <w:p w14:paraId="401EEADF" w14:textId="77777777" w:rsidR="005C1BE0" w:rsidRDefault="00000000">
            <w:pPr>
              <w:pStyle w:val="western"/>
              <w:spacing w:after="49"/>
            </w:pPr>
            <w:r>
              <w:t xml:space="preserve">Вызов </w:t>
            </w:r>
            <w:hyperlink r:id="rId15">
              <w:r>
                <w:rPr>
                  <w:rStyle w:val="a5"/>
                </w:rPr>
                <w:t>ТБП53. Принять входящий документ</w:t>
              </w:r>
            </w:hyperlink>
            <w:r>
              <w:t xml:space="preserve"> ,в рамках которого канцелярия выполняет все необходимые действия для регистрации документа в системе.</w:t>
            </w:r>
          </w:p>
        </w:tc>
      </w:tr>
      <w:tr w:rsidR="005C1BE0" w14:paraId="62408B91" w14:textId="77777777">
        <w:tc>
          <w:tcPr>
            <w:tcW w:w="834" w:type="dxa"/>
            <w:tcBorders>
              <w:left w:val="single" w:sz="4" w:space="0" w:color="000000"/>
              <w:bottom w:val="single" w:sz="4" w:space="0" w:color="000000"/>
              <w:right w:val="single" w:sz="4" w:space="0" w:color="000000"/>
            </w:tcBorders>
          </w:tcPr>
          <w:p w14:paraId="1B805AD5" w14:textId="77777777" w:rsidR="005C1BE0" w:rsidRDefault="00000000">
            <w:pPr>
              <w:pStyle w:val="western"/>
            </w:pPr>
            <w:r>
              <w:t>54</w:t>
            </w:r>
          </w:p>
        </w:tc>
        <w:tc>
          <w:tcPr>
            <w:tcW w:w="1635" w:type="dxa"/>
            <w:tcBorders>
              <w:left w:val="single" w:sz="4" w:space="0" w:color="000000"/>
              <w:bottom w:val="single" w:sz="4" w:space="0" w:color="000000"/>
              <w:right w:val="single" w:sz="4" w:space="0" w:color="000000"/>
            </w:tcBorders>
          </w:tcPr>
          <w:p w14:paraId="26296AA2" w14:textId="77777777" w:rsidR="005C1BE0" w:rsidRDefault="00000000">
            <w:pPr>
              <w:pStyle w:val="western"/>
            </w:pPr>
            <w:r>
              <w:t>Канцелярия</w:t>
            </w:r>
          </w:p>
        </w:tc>
        <w:tc>
          <w:tcPr>
            <w:tcW w:w="1326" w:type="dxa"/>
            <w:tcBorders>
              <w:left w:val="single" w:sz="4" w:space="0" w:color="000000"/>
              <w:bottom w:val="single" w:sz="4" w:space="0" w:color="000000"/>
              <w:right w:val="single" w:sz="4" w:space="0" w:color="000000"/>
            </w:tcBorders>
          </w:tcPr>
          <w:p w14:paraId="1DEC86BF" w14:textId="77777777" w:rsidR="005C1BE0" w:rsidRDefault="00000000">
            <w:pPr>
              <w:pStyle w:val="western"/>
            </w:pPr>
            <w:r>
              <w:t>Ходатайство о возобновлении производства</w:t>
            </w:r>
          </w:p>
        </w:tc>
        <w:tc>
          <w:tcPr>
            <w:tcW w:w="1631" w:type="dxa"/>
            <w:tcBorders>
              <w:left w:val="single" w:sz="4" w:space="0" w:color="000000"/>
              <w:bottom w:val="single" w:sz="4" w:space="0" w:color="000000"/>
              <w:right w:val="single" w:sz="4" w:space="0" w:color="000000"/>
            </w:tcBorders>
          </w:tcPr>
          <w:p w14:paraId="15FA0237"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3333ADA1" w14:textId="77777777" w:rsidR="005C1BE0" w:rsidRDefault="00000000">
            <w:pPr>
              <w:pStyle w:val="western"/>
            </w:pPr>
            <w:r>
              <w:t>ТБП12. Передать дело/документ судье</w:t>
            </w:r>
          </w:p>
        </w:tc>
        <w:tc>
          <w:tcPr>
            <w:tcW w:w="2133" w:type="dxa"/>
            <w:tcBorders>
              <w:left w:val="single" w:sz="4" w:space="0" w:color="000000"/>
              <w:bottom w:val="single" w:sz="4" w:space="0" w:color="000000"/>
              <w:right w:val="single" w:sz="4" w:space="0" w:color="000000"/>
            </w:tcBorders>
          </w:tcPr>
          <w:p w14:paraId="6098D56C" w14:textId="77777777" w:rsidR="005C1BE0" w:rsidRDefault="00000000">
            <w:pPr>
              <w:pStyle w:val="western"/>
            </w:pPr>
            <w:r>
              <w:t xml:space="preserve">Вызов </w:t>
            </w:r>
            <w:hyperlink r:id="rId16">
              <w:r>
                <w:rPr>
                  <w:rStyle w:val="a5"/>
                </w:rPr>
                <w:t>ТБП12. Передать дело/документ судье</w:t>
              </w:r>
            </w:hyperlink>
            <w:r>
              <w:t xml:space="preserve"> , в рамках которого канцелярия направляет зарегистрированное в системе ходатайство судье.</w:t>
            </w:r>
          </w:p>
        </w:tc>
      </w:tr>
      <w:tr w:rsidR="005C1BE0" w14:paraId="6ED3AE97" w14:textId="77777777">
        <w:tc>
          <w:tcPr>
            <w:tcW w:w="834" w:type="dxa"/>
            <w:tcBorders>
              <w:left w:val="single" w:sz="4" w:space="0" w:color="000000"/>
              <w:bottom w:val="single" w:sz="4" w:space="0" w:color="000000"/>
              <w:right w:val="single" w:sz="4" w:space="0" w:color="000000"/>
            </w:tcBorders>
          </w:tcPr>
          <w:p w14:paraId="613712C4" w14:textId="77777777" w:rsidR="005C1BE0" w:rsidRDefault="00000000">
            <w:pPr>
              <w:pStyle w:val="western"/>
            </w:pPr>
            <w:r>
              <w:t>55</w:t>
            </w:r>
          </w:p>
        </w:tc>
        <w:tc>
          <w:tcPr>
            <w:tcW w:w="1635" w:type="dxa"/>
            <w:tcBorders>
              <w:left w:val="single" w:sz="4" w:space="0" w:color="000000"/>
              <w:bottom w:val="single" w:sz="4" w:space="0" w:color="000000"/>
              <w:right w:val="single" w:sz="4" w:space="0" w:color="000000"/>
            </w:tcBorders>
          </w:tcPr>
          <w:p w14:paraId="18D7C1EC"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2837309C"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68509B26"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775CEFC5" w14:textId="77777777" w:rsidR="005C1BE0" w:rsidRDefault="00000000">
            <w:pPr>
              <w:pStyle w:val="western"/>
            </w:pPr>
            <w:r>
              <w:t>Закрывающий шлюз.</w:t>
            </w:r>
          </w:p>
        </w:tc>
        <w:tc>
          <w:tcPr>
            <w:tcW w:w="2133" w:type="dxa"/>
            <w:tcBorders>
              <w:left w:val="single" w:sz="4" w:space="0" w:color="000000"/>
              <w:bottom w:val="single" w:sz="4" w:space="0" w:color="000000"/>
              <w:right w:val="single" w:sz="4" w:space="0" w:color="000000"/>
            </w:tcBorders>
          </w:tcPr>
          <w:p w14:paraId="43675925" w14:textId="77777777" w:rsidR="005C1BE0" w:rsidRDefault="00000000">
            <w:pPr>
              <w:pStyle w:val="western"/>
            </w:pPr>
            <w:r>
              <w:t>Закрывающий шлюз, объединяющий потоки из шагов 51 и 54</w:t>
            </w:r>
          </w:p>
        </w:tc>
      </w:tr>
      <w:tr w:rsidR="005C1BE0" w14:paraId="4709D31F" w14:textId="77777777">
        <w:tc>
          <w:tcPr>
            <w:tcW w:w="834" w:type="dxa"/>
            <w:tcBorders>
              <w:left w:val="single" w:sz="4" w:space="0" w:color="000000"/>
              <w:bottom w:val="single" w:sz="4" w:space="0" w:color="000000"/>
              <w:right w:val="single" w:sz="4" w:space="0" w:color="000000"/>
            </w:tcBorders>
          </w:tcPr>
          <w:p w14:paraId="49DDC201" w14:textId="77777777" w:rsidR="005C1BE0" w:rsidRDefault="00000000">
            <w:pPr>
              <w:pStyle w:val="western"/>
            </w:pPr>
            <w:r>
              <w:t>56</w:t>
            </w:r>
          </w:p>
        </w:tc>
        <w:tc>
          <w:tcPr>
            <w:tcW w:w="1635" w:type="dxa"/>
            <w:tcBorders>
              <w:left w:val="single" w:sz="4" w:space="0" w:color="000000"/>
              <w:bottom w:val="single" w:sz="4" w:space="0" w:color="000000"/>
              <w:right w:val="single" w:sz="4" w:space="0" w:color="000000"/>
            </w:tcBorders>
          </w:tcPr>
          <w:p w14:paraId="5B68709C"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50B4FF1E"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4AABF1B2"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416424A9" w14:textId="77777777" w:rsidR="005C1BE0" w:rsidRDefault="00000000">
            <w:pPr>
              <w:pStyle w:val="western"/>
            </w:pPr>
            <w:r>
              <w:t>Проверить устранение обстоятельств, вызвавших приостановление дела</w:t>
            </w:r>
          </w:p>
        </w:tc>
        <w:tc>
          <w:tcPr>
            <w:tcW w:w="2133" w:type="dxa"/>
            <w:tcBorders>
              <w:left w:val="single" w:sz="4" w:space="0" w:color="000000"/>
              <w:bottom w:val="single" w:sz="4" w:space="0" w:color="000000"/>
              <w:right w:val="single" w:sz="4" w:space="0" w:color="000000"/>
            </w:tcBorders>
          </w:tcPr>
          <w:p w14:paraId="39DF4FEC" w14:textId="77777777" w:rsidR="005C1BE0" w:rsidRDefault="00000000">
            <w:pPr>
              <w:pStyle w:val="western"/>
            </w:pPr>
            <w:r>
              <w:t>Судья проверяет, устранены ли обстоятельства, вызвавшие приостановление, указанные в определении, в связи с окончанием срока приостановления/поступлением ходатайства.</w:t>
            </w:r>
          </w:p>
        </w:tc>
      </w:tr>
      <w:tr w:rsidR="005C1BE0" w14:paraId="105A3386" w14:textId="77777777">
        <w:tc>
          <w:tcPr>
            <w:tcW w:w="834" w:type="dxa"/>
            <w:tcBorders>
              <w:left w:val="single" w:sz="4" w:space="0" w:color="000000"/>
              <w:bottom w:val="single" w:sz="4" w:space="0" w:color="000000"/>
              <w:right w:val="single" w:sz="4" w:space="0" w:color="000000"/>
            </w:tcBorders>
          </w:tcPr>
          <w:p w14:paraId="5EF5238D" w14:textId="77777777" w:rsidR="005C1BE0" w:rsidRDefault="00000000">
            <w:pPr>
              <w:pStyle w:val="western"/>
            </w:pPr>
            <w:r>
              <w:t>57</w:t>
            </w:r>
          </w:p>
        </w:tc>
        <w:tc>
          <w:tcPr>
            <w:tcW w:w="1635" w:type="dxa"/>
            <w:tcBorders>
              <w:left w:val="single" w:sz="4" w:space="0" w:color="000000"/>
              <w:bottom w:val="single" w:sz="4" w:space="0" w:color="000000"/>
              <w:right w:val="single" w:sz="4" w:space="0" w:color="000000"/>
            </w:tcBorders>
          </w:tcPr>
          <w:p w14:paraId="7D61C983"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2B7C9902"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6606A349"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27B32540" w14:textId="77777777" w:rsidR="005C1BE0" w:rsidRDefault="00000000">
            <w:pPr>
              <w:pStyle w:val="western"/>
            </w:pPr>
            <w:r>
              <w:t>Обстоятельства устранены?</w:t>
            </w:r>
            <w:r>
              <w:br/>
              <w:t>Эксклюзивный шлюз</w:t>
            </w:r>
          </w:p>
        </w:tc>
        <w:tc>
          <w:tcPr>
            <w:tcW w:w="2133" w:type="dxa"/>
            <w:tcBorders>
              <w:left w:val="single" w:sz="4" w:space="0" w:color="000000"/>
              <w:bottom w:val="single" w:sz="4" w:space="0" w:color="000000"/>
              <w:right w:val="single" w:sz="4" w:space="0" w:color="000000"/>
            </w:tcBorders>
          </w:tcPr>
          <w:p w14:paraId="1EA8DA26" w14:textId="77777777" w:rsidR="005C1BE0" w:rsidRDefault="00000000">
            <w:pPr>
              <w:pStyle w:val="western"/>
              <w:spacing w:after="49"/>
            </w:pPr>
            <w:r>
              <w:t>Судья оценивает факт устранения обстоятельств.</w:t>
            </w:r>
          </w:p>
          <w:p w14:paraId="4EC5ABBC" w14:textId="77777777" w:rsidR="005C1BE0" w:rsidRDefault="00000000">
            <w:pPr>
              <w:pStyle w:val="western"/>
              <w:spacing w:before="49"/>
            </w:pPr>
            <w:r>
              <w:t>Если да, то переход к шагу 68. Если нет, то переход к шагу 58</w:t>
            </w:r>
          </w:p>
        </w:tc>
      </w:tr>
      <w:tr w:rsidR="005C1BE0" w14:paraId="01AD8EE3" w14:textId="77777777">
        <w:tc>
          <w:tcPr>
            <w:tcW w:w="834" w:type="dxa"/>
            <w:tcBorders>
              <w:left w:val="single" w:sz="4" w:space="0" w:color="000000"/>
              <w:bottom w:val="single" w:sz="4" w:space="0" w:color="000000"/>
              <w:right w:val="single" w:sz="4" w:space="0" w:color="000000"/>
            </w:tcBorders>
          </w:tcPr>
          <w:p w14:paraId="6F77688E" w14:textId="77777777" w:rsidR="005C1BE0" w:rsidRDefault="00000000">
            <w:pPr>
              <w:pStyle w:val="western"/>
            </w:pPr>
            <w:r>
              <w:t>58</w:t>
            </w:r>
          </w:p>
        </w:tc>
        <w:tc>
          <w:tcPr>
            <w:tcW w:w="1635" w:type="dxa"/>
            <w:tcBorders>
              <w:left w:val="single" w:sz="4" w:space="0" w:color="000000"/>
              <w:bottom w:val="single" w:sz="4" w:space="0" w:color="000000"/>
              <w:right w:val="single" w:sz="4" w:space="0" w:color="000000"/>
            </w:tcBorders>
          </w:tcPr>
          <w:p w14:paraId="52F2F75C"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4E08744A"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35621BFE"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0FD8A256" w14:textId="77777777" w:rsidR="005C1BE0" w:rsidRDefault="00000000">
            <w:pPr>
              <w:pStyle w:val="western"/>
            </w:pPr>
            <w:r>
              <w:t>Проверить поступление ходатайства о возобновлении</w:t>
            </w:r>
          </w:p>
        </w:tc>
        <w:tc>
          <w:tcPr>
            <w:tcW w:w="2133" w:type="dxa"/>
            <w:tcBorders>
              <w:left w:val="single" w:sz="4" w:space="0" w:color="000000"/>
              <w:bottom w:val="single" w:sz="4" w:space="0" w:color="000000"/>
              <w:right w:val="single" w:sz="4" w:space="0" w:color="000000"/>
            </w:tcBorders>
          </w:tcPr>
          <w:p w14:paraId="04D88687" w14:textId="77777777" w:rsidR="005C1BE0" w:rsidRDefault="00000000">
            <w:pPr>
              <w:pStyle w:val="western"/>
            </w:pPr>
            <w:r>
              <w:t>Судья проверяет наличие ходатайства о возобновлении производства от стороны, поданного до истечения срока приостановления, указанного в определении.</w:t>
            </w:r>
          </w:p>
        </w:tc>
      </w:tr>
      <w:tr w:rsidR="005C1BE0" w14:paraId="6C64B308" w14:textId="77777777">
        <w:tc>
          <w:tcPr>
            <w:tcW w:w="834" w:type="dxa"/>
            <w:tcBorders>
              <w:left w:val="single" w:sz="4" w:space="0" w:color="000000"/>
              <w:bottom w:val="single" w:sz="4" w:space="0" w:color="000000"/>
              <w:right w:val="single" w:sz="4" w:space="0" w:color="000000"/>
            </w:tcBorders>
          </w:tcPr>
          <w:p w14:paraId="7A4F4386" w14:textId="77777777" w:rsidR="005C1BE0" w:rsidRDefault="00000000">
            <w:pPr>
              <w:pStyle w:val="western"/>
            </w:pPr>
            <w:r>
              <w:t>59</w:t>
            </w:r>
          </w:p>
        </w:tc>
        <w:tc>
          <w:tcPr>
            <w:tcW w:w="1635" w:type="dxa"/>
            <w:tcBorders>
              <w:left w:val="single" w:sz="4" w:space="0" w:color="000000"/>
              <w:bottom w:val="single" w:sz="4" w:space="0" w:color="000000"/>
              <w:right w:val="single" w:sz="4" w:space="0" w:color="000000"/>
            </w:tcBorders>
          </w:tcPr>
          <w:p w14:paraId="4DDE5A33"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6637444C"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7143F56B"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572AF398" w14:textId="77777777" w:rsidR="005C1BE0" w:rsidRDefault="00000000">
            <w:pPr>
              <w:pStyle w:val="western"/>
            </w:pPr>
            <w:r>
              <w:t>Поступило ходатайство о возобновлении производства от лица, ходатайствовавшего о приостановлении?</w:t>
            </w:r>
            <w:r>
              <w:br/>
              <w:t>Эксклюзивный шлюз</w:t>
            </w:r>
          </w:p>
        </w:tc>
        <w:tc>
          <w:tcPr>
            <w:tcW w:w="2133" w:type="dxa"/>
            <w:tcBorders>
              <w:left w:val="single" w:sz="4" w:space="0" w:color="000000"/>
              <w:bottom w:val="single" w:sz="4" w:space="0" w:color="000000"/>
              <w:right w:val="single" w:sz="4" w:space="0" w:color="000000"/>
            </w:tcBorders>
          </w:tcPr>
          <w:p w14:paraId="25CFF373" w14:textId="77777777" w:rsidR="005C1BE0" w:rsidRDefault="00000000">
            <w:pPr>
              <w:pStyle w:val="western"/>
              <w:spacing w:after="49"/>
            </w:pPr>
            <w:r>
              <w:t>Судья проверяет, поступило ли ходатайство.</w:t>
            </w:r>
          </w:p>
          <w:p w14:paraId="35BB4577" w14:textId="77777777" w:rsidR="005C1BE0" w:rsidRDefault="00000000">
            <w:pPr>
              <w:pStyle w:val="western"/>
              <w:spacing w:before="49" w:after="240" w:afterAutospacing="0"/>
            </w:pPr>
            <w:r>
              <w:t>Если да, то переход к шагу 60. Если нет, то переход к шагу 50</w:t>
            </w:r>
          </w:p>
        </w:tc>
      </w:tr>
      <w:tr w:rsidR="005C1BE0" w14:paraId="4272CBA2" w14:textId="77777777">
        <w:tc>
          <w:tcPr>
            <w:tcW w:w="834" w:type="dxa"/>
            <w:tcBorders>
              <w:left w:val="single" w:sz="4" w:space="0" w:color="000000"/>
              <w:bottom w:val="single" w:sz="4" w:space="0" w:color="000000"/>
              <w:right w:val="single" w:sz="4" w:space="0" w:color="000000"/>
            </w:tcBorders>
          </w:tcPr>
          <w:p w14:paraId="6E351AB6" w14:textId="77777777" w:rsidR="005C1BE0" w:rsidRDefault="00000000">
            <w:pPr>
              <w:pStyle w:val="western"/>
            </w:pPr>
            <w:r>
              <w:t>60</w:t>
            </w:r>
          </w:p>
        </w:tc>
        <w:tc>
          <w:tcPr>
            <w:tcW w:w="1635" w:type="dxa"/>
            <w:tcBorders>
              <w:left w:val="single" w:sz="4" w:space="0" w:color="000000"/>
              <w:bottom w:val="single" w:sz="4" w:space="0" w:color="000000"/>
              <w:right w:val="single" w:sz="4" w:space="0" w:color="000000"/>
            </w:tcBorders>
          </w:tcPr>
          <w:p w14:paraId="064EAC09"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132A88C0"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61CCD90F"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0AAFEDD8" w14:textId="77777777" w:rsidR="005C1BE0" w:rsidRDefault="00000000">
            <w:pPr>
              <w:pStyle w:val="western"/>
            </w:pPr>
            <w:r>
              <w:t> Определить необходимость проведения СЗ</w:t>
            </w:r>
          </w:p>
        </w:tc>
        <w:tc>
          <w:tcPr>
            <w:tcW w:w="2133" w:type="dxa"/>
            <w:tcBorders>
              <w:left w:val="single" w:sz="4" w:space="0" w:color="000000"/>
              <w:bottom w:val="single" w:sz="4" w:space="0" w:color="000000"/>
              <w:right w:val="single" w:sz="4" w:space="0" w:color="000000"/>
            </w:tcBorders>
          </w:tcPr>
          <w:p w14:paraId="1A441F55" w14:textId="77777777" w:rsidR="005C1BE0" w:rsidRDefault="00000000">
            <w:pPr>
              <w:pStyle w:val="western"/>
              <w:spacing w:after="49"/>
            </w:pPr>
            <w:r>
              <w:t>Судья определяет, необходимо ли проводить судебное заседание по вопросу возобновления производства.</w:t>
            </w:r>
          </w:p>
        </w:tc>
      </w:tr>
      <w:tr w:rsidR="005C1BE0" w14:paraId="767AF03D" w14:textId="77777777">
        <w:tc>
          <w:tcPr>
            <w:tcW w:w="834" w:type="dxa"/>
            <w:tcBorders>
              <w:left w:val="single" w:sz="4" w:space="0" w:color="000000"/>
              <w:bottom w:val="single" w:sz="4" w:space="0" w:color="000000"/>
              <w:right w:val="single" w:sz="4" w:space="0" w:color="000000"/>
            </w:tcBorders>
          </w:tcPr>
          <w:p w14:paraId="48FAD1D4" w14:textId="77777777" w:rsidR="005C1BE0" w:rsidRDefault="00000000">
            <w:pPr>
              <w:pStyle w:val="western"/>
            </w:pPr>
            <w:r>
              <w:t>61</w:t>
            </w:r>
          </w:p>
        </w:tc>
        <w:tc>
          <w:tcPr>
            <w:tcW w:w="1635" w:type="dxa"/>
            <w:tcBorders>
              <w:left w:val="single" w:sz="4" w:space="0" w:color="000000"/>
              <w:bottom w:val="single" w:sz="4" w:space="0" w:color="000000"/>
              <w:right w:val="single" w:sz="4" w:space="0" w:color="000000"/>
            </w:tcBorders>
          </w:tcPr>
          <w:p w14:paraId="595092E6"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03205614"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0A92EC8D"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418981F1" w14:textId="77777777" w:rsidR="005C1BE0" w:rsidRDefault="00000000">
            <w:pPr>
              <w:pStyle w:val="western"/>
            </w:pPr>
            <w:r>
              <w:t>Для решения вопроса о возобновлении необходимо назначить СЗ?</w:t>
            </w:r>
            <w:r>
              <w:br/>
              <w:t>Эксклюзивный шлюз</w:t>
            </w:r>
          </w:p>
        </w:tc>
        <w:tc>
          <w:tcPr>
            <w:tcW w:w="2133" w:type="dxa"/>
            <w:tcBorders>
              <w:left w:val="single" w:sz="4" w:space="0" w:color="000000"/>
              <w:bottom w:val="single" w:sz="4" w:space="0" w:color="000000"/>
              <w:right w:val="single" w:sz="4" w:space="0" w:color="000000"/>
            </w:tcBorders>
          </w:tcPr>
          <w:p w14:paraId="534AC52B" w14:textId="77777777" w:rsidR="005C1BE0" w:rsidRDefault="00000000">
            <w:pPr>
              <w:pStyle w:val="western"/>
              <w:spacing w:before="49"/>
            </w:pPr>
            <w:r>
              <w:t>Если да, то переход к шагу 62. Если нет, то переход к шагу 65</w:t>
            </w:r>
          </w:p>
        </w:tc>
      </w:tr>
      <w:tr w:rsidR="005C1BE0" w14:paraId="1603869A" w14:textId="77777777">
        <w:tc>
          <w:tcPr>
            <w:tcW w:w="834" w:type="dxa"/>
            <w:tcBorders>
              <w:left w:val="single" w:sz="4" w:space="0" w:color="000000"/>
              <w:bottom w:val="single" w:sz="4" w:space="0" w:color="000000"/>
              <w:right w:val="single" w:sz="4" w:space="0" w:color="000000"/>
            </w:tcBorders>
          </w:tcPr>
          <w:p w14:paraId="655F4A65" w14:textId="77777777" w:rsidR="005C1BE0" w:rsidRDefault="00000000">
            <w:pPr>
              <w:pStyle w:val="western"/>
            </w:pPr>
            <w:r>
              <w:t>62</w:t>
            </w:r>
          </w:p>
        </w:tc>
        <w:tc>
          <w:tcPr>
            <w:tcW w:w="1635" w:type="dxa"/>
            <w:tcBorders>
              <w:left w:val="single" w:sz="4" w:space="0" w:color="000000"/>
              <w:bottom w:val="single" w:sz="4" w:space="0" w:color="000000"/>
              <w:right w:val="single" w:sz="4" w:space="0" w:color="000000"/>
            </w:tcBorders>
          </w:tcPr>
          <w:p w14:paraId="13B5F6CF"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46CA2F2D"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5580B23B"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454255F4" w14:textId="77777777" w:rsidR="005C1BE0" w:rsidRDefault="00000000">
            <w:pPr>
              <w:pStyle w:val="western"/>
            </w:pPr>
            <w:r>
              <w:t>ТБП44. Назначить СЗ</w:t>
            </w:r>
          </w:p>
        </w:tc>
        <w:tc>
          <w:tcPr>
            <w:tcW w:w="2133" w:type="dxa"/>
            <w:tcBorders>
              <w:left w:val="single" w:sz="4" w:space="0" w:color="000000"/>
              <w:bottom w:val="single" w:sz="4" w:space="0" w:color="000000"/>
              <w:right w:val="single" w:sz="4" w:space="0" w:color="000000"/>
            </w:tcBorders>
          </w:tcPr>
          <w:p w14:paraId="1CE84749" w14:textId="77777777" w:rsidR="005C1BE0" w:rsidRDefault="00000000">
            <w:pPr>
              <w:pStyle w:val="western"/>
            </w:pPr>
            <w:r>
              <w:t xml:space="preserve">Вызов </w:t>
            </w:r>
            <w:hyperlink r:id="rId17">
              <w:r>
                <w:rPr>
                  <w:rStyle w:val="a5"/>
                </w:rPr>
                <w:t>ТБП44. Назначить СЗ</w:t>
              </w:r>
            </w:hyperlink>
            <w:r>
              <w:t xml:space="preserve"> , в рамках которого определяется дата, время и место проведения СЗ с последующим направлением данных лицам, участвующим в деле.</w:t>
            </w:r>
          </w:p>
        </w:tc>
      </w:tr>
      <w:tr w:rsidR="005C1BE0" w14:paraId="46CF93E2" w14:textId="77777777">
        <w:tc>
          <w:tcPr>
            <w:tcW w:w="834" w:type="dxa"/>
            <w:tcBorders>
              <w:left w:val="single" w:sz="4" w:space="0" w:color="000000"/>
              <w:bottom w:val="single" w:sz="4" w:space="0" w:color="000000"/>
              <w:right w:val="single" w:sz="4" w:space="0" w:color="000000"/>
            </w:tcBorders>
          </w:tcPr>
          <w:p w14:paraId="204F7593" w14:textId="77777777" w:rsidR="005C1BE0" w:rsidRDefault="00000000">
            <w:pPr>
              <w:pStyle w:val="western"/>
            </w:pPr>
            <w:r>
              <w:t>63</w:t>
            </w:r>
          </w:p>
        </w:tc>
        <w:tc>
          <w:tcPr>
            <w:tcW w:w="1635" w:type="dxa"/>
            <w:tcBorders>
              <w:left w:val="single" w:sz="4" w:space="0" w:color="000000"/>
              <w:bottom w:val="single" w:sz="4" w:space="0" w:color="000000"/>
              <w:right w:val="single" w:sz="4" w:space="0" w:color="000000"/>
            </w:tcBorders>
          </w:tcPr>
          <w:p w14:paraId="235E41A6"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72094E73"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6A13871D"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0A334EC3" w14:textId="77777777" w:rsidR="005C1BE0" w:rsidRDefault="00000000">
            <w:pPr>
              <w:pStyle w:val="western"/>
            </w:pPr>
            <w:r>
              <w:t>ТБП66. Подготовиться к СЗ</w:t>
            </w:r>
          </w:p>
        </w:tc>
        <w:tc>
          <w:tcPr>
            <w:tcW w:w="2133" w:type="dxa"/>
            <w:tcBorders>
              <w:left w:val="single" w:sz="4" w:space="0" w:color="000000"/>
              <w:bottom w:val="single" w:sz="4" w:space="0" w:color="000000"/>
              <w:right w:val="single" w:sz="4" w:space="0" w:color="000000"/>
            </w:tcBorders>
          </w:tcPr>
          <w:p w14:paraId="6D613F8A" w14:textId="77777777" w:rsidR="005C1BE0" w:rsidRDefault="00000000">
            <w:pPr>
              <w:pStyle w:val="western"/>
            </w:pPr>
            <w:r>
              <w:t xml:space="preserve">Вызов </w:t>
            </w:r>
            <w:hyperlink r:id="rId18">
              <w:r>
                <w:rPr>
                  <w:rStyle w:val="a5"/>
                </w:rPr>
                <w:t>ТБП66. Подготовиться к СЗ</w:t>
              </w:r>
            </w:hyperlink>
            <w:r>
              <w:t xml:space="preserve"> , в рамках которого происходят подготовительные действия, необходимые для полноценного проведения СЗ.</w:t>
            </w:r>
          </w:p>
        </w:tc>
      </w:tr>
      <w:tr w:rsidR="005C1BE0" w14:paraId="1E46AB35" w14:textId="77777777">
        <w:tc>
          <w:tcPr>
            <w:tcW w:w="834" w:type="dxa"/>
            <w:tcBorders>
              <w:left w:val="single" w:sz="4" w:space="0" w:color="000000"/>
              <w:bottom w:val="single" w:sz="4" w:space="0" w:color="000000"/>
              <w:right w:val="single" w:sz="4" w:space="0" w:color="000000"/>
            </w:tcBorders>
          </w:tcPr>
          <w:p w14:paraId="24691D98" w14:textId="77777777" w:rsidR="005C1BE0" w:rsidRDefault="00000000">
            <w:pPr>
              <w:pStyle w:val="western"/>
            </w:pPr>
            <w:r>
              <w:t>64</w:t>
            </w:r>
          </w:p>
        </w:tc>
        <w:tc>
          <w:tcPr>
            <w:tcW w:w="1635" w:type="dxa"/>
            <w:tcBorders>
              <w:left w:val="single" w:sz="4" w:space="0" w:color="000000"/>
              <w:bottom w:val="single" w:sz="4" w:space="0" w:color="000000"/>
              <w:right w:val="single" w:sz="4" w:space="0" w:color="000000"/>
            </w:tcBorders>
          </w:tcPr>
          <w:p w14:paraId="6FA1178C"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12115311"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3DAC7ABC"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1CED43AF" w14:textId="77777777" w:rsidR="005C1BE0" w:rsidRDefault="00000000">
            <w:pPr>
              <w:pStyle w:val="western"/>
            </w:pPr>
            <w:r>
              <w:t>ТБП68. Провести СЗ</w:t>
            </w:r>
          </w:p>
        </w:tc>
        <w:tc>
          <w:tcPr>
            <w:tcW w:w="2133" w:type="dxa"/>
            <w:tcBorders>
              <w:left w:val="single" w:sz="4" w:space="0" w:color="000000"/>
              <w:bottom w:val="single" w:sz="4" w:space="0" w:color="000000"/>
              <w:right w:val="single" w:sz="4" w:space="0" w:color="000000"/>
            </w:tcBorders>
          </w:tcPr>
          <w:p w14:paraId="554A4BB1" w14:textId="77777777" w:rsidR="005C1BE0" w:rsidRDefault="00000000">
            <w:pPr>
              <w:pStyle w:val="western"/>
            </w:pPr>
            <w:r>
              <w:t xml:space="preserve">Вызов </w:t>
            </w:r>
            <w:hyperlink r:id="rId19">
              <w:r>
                <w:rPr>
                  <w:rStyle w:val="a5"/>
                </w:rPr>
                <w:t>ТБП68. Провести СЗ</w:t>
              </w:r>
            </w:hyperlink>
            <w:r>
              <w:t xml:space="preserve"> , в рамках которого осуществляются все процессуальные действия, предусмотренные законодательством в процессе проведения судебного заседания.</w:t>
            </w:r>
          </w:p>
        </w:tc>
      </w:tr>
      <w:tr w:rsidR="005C1BE0" w14:paraId="2BB317FB" w14:textId="77777777">
        <w:tc>
          <w:tcPr>
            <w:tcW w:w="834" w:type="dxa"/>
            <w:tcBorders>
              <w:left w:val="single" w:sz="4" w:space="0" w:color="000000"/>
              <w:bottom w:val="single" w:sz="4" w:space="0" w:color="000000"/>
              <w:right w:val="single" w:sz="4" w:space="0" w:color="000000"/>
            </w:tcBorders>
          </w:tcPr>
          <w:p w14:paraId="1822C4EE" w14:textId="77777777" w:rsidR="005C1BE0" w:rsidRDefault="00000000">
            <w:pPr>
              <w:pStyle w:val="western"/>
            </w:pPr>
            <w:r>
              <w:t>65</w:t>
            </w:r>
          </w:p>
        </w:tc>
        <w:tc>
          <w:tcPr>
            <w:tcW w:w="1635" w:type="dxa"/>
            <w:tcBorders>
              <w:left w:val="single" w:sz="4" w:space="0" w:color="000000"/>
              <w:bottom w:val="single" w:sz="4" w:space="0" w:color="000000"/>
              <w:right w:val="single" w:sz="4" w:space="0" w:color="000000"/>
            </w:tcBorders>
          </w:tcPr>
          <w:p w14:paraId="08E9AC8A"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078CE7F4"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43AB297F"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1863CD46" w14:textId="77777777" w:rsidR="005C1BE0" w:rsidRDefault="00000000">
            <w:pPr>
              <w:pStyle w:val="western"/>
            </w:pPr>
            <w:r>
              <w:t>Закрывающий шлюз.</w:t>
            </w:r>
          </w:p>
        </w:tc>
        <w:tc>
          <w:tcPr>
            <w:tcW w:w="2133" w:type="dxa"/>
            <w:tcBorders>
              <w:left w:val="single" w:sz="4" w:space="0" w:color="000000"/>
              <w:bottom w:val="single" w:sz="4" w:space="0" w:color="000000"/>
              <w:right w:val="single" w:sz="4" w:space="0" w:color="000000"/>
            </w:tcBorders>
          </w:tcPr>
          <w:p w14:paraId="47C6ABA1" w14:textId="77777777" w:rsidR="005C1BE0" w:rsidRDefault="00000000">
            <w:pPr>
              <w:pStyle w:val="western"/>
            </w:pPr>
            <w:r>
              <w:t>Закрывающий шлюз, объединяющий потоки из шагов 61 и 64</w:t>
            </w:r>
          </w:p>
        </w:tc>
      </w:tr>
      <w:tr w:rsidR="005C1BE0" w14:paraId="0B5804AF" w14:textId="77777777">
        <w:tc>
          <w:tcPr>
            <w:tcW w:w="834" w:type="dxa"/>
            <w:tcBorders>
              <w:left w:val="single" w:sz="4" w:space="0" w:color="000000"/>
              <w:bottom w:val="single" w:sz="4" w:space="0" w:color="000000"/>
              <w:right w:val="single" w:sz="4" w:space="0" w:color="000000"/>
            </w:tcBorders>
          </w:tcPr>
          <w:p w14:paraId="10ABBF85" w14:textId="77777777" w:rsidR="005C1BE0" w:rsidRDefault="00000000">
            <w:pPr>
              <w:pStyle w:val="western"/>
            </w:pPr>
            <w:r>
              <w:t>66</w:t>
            </w:r>
          </w:p>
        </w:tc>
        <w:tc>
          <w:tcPr>
            <w:tcW w:w="1635" w:type="dxa"/>
            <w:tcBorders>
              <w:left w:val="single" w:sz="4" w:space="0" w:color="000000"/>
              <w:bottom w:val="single" w:sz="4" w:space="0" w:color="000000"/>
              <w:right w:val="single" w:sz="4" w:space="0" w:color="000000"/>
            </w:tcBorders>
          </w:tcPr>
          <w:p w14:paraId="27DF01CC"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3154B698"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19EDA3A3"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4CAB6374" w14:textId="77777777" w:rsidR="005C1BE0" w:rsidRDefault="00000000">
            <w:pPr>
              <w:pStyle w:val="western"/>
            </w:pPr>
            <w:r>
              <w:t>ТБП135. Рассмотреть заявление по существу</w:t>
            </w:r>
          </w:p>
        </w:tc>
        <w:tc>
          <w:tcPr>
            <w:tcW w:w="2133" w:type="dxa"/>
            <w:tcBorders>
              <w:left w:val="single" w:sz="4" w:space="0" w:color="000000"/>
              <w:bottom w:val="single" w:sz="4" w:space="0" w:color="000000"/>
              <w:right w:val="single" w:sz="4" w:space="0" w:color="000000"/>
            </w:tcBorders>
          </w:tcPr>
          <w:p w14:paraId="66133EAB" w14:textId="77777777" w:rsidR="005C1BE0" w:rsidRDefault="00000000">
            <w:pPr>
              <w:pStyle w:val="western"/>
            </w:pPr>
            <w:r>
              <w:t xml:space="preserve">Вызов </w:t>
            </w:r>
            <w:hyperlink r:id="rId20">
              <w:r>
                <w:rPr>
                  <w:rStyle w:val="a5"/>
                </w:rPr>
                <w:t>ТБП135. Рассмотреть заявление по существу</w:t>
              </w:r>
            </w:hyperlink>
            <w:r>
              <w:t xml:space="preserve"> </w:t>
            </w:r>
            <w:r>
              <w:br/>
              <w:t>Судья рассматривает ходатайство о возобновлении производства по существу для окончательного решения об устранении обстоятельств и возможности возобновления.</w:t>
            </w:r>
          </w:p>
        </w:tc>
      </w:tr>
      <w:tr w:rsidR="005C1BE0" w14:paraId="0403454B" w14:textId="77777777">
        <w:tc>
          <w:tcPr>
            <w:tcW w:w="834" w:type="dxa"/>
            <w:tcBorders>
              <w:left w:val="single" w:sz="4" w:space="0" w:color="000000"/>
              <w:bottom w:val="single" w:sz="4" w:space="0" w:color="000000"/>
              <w:right w:val="single" w:sz="4" w:space="0" w:color="000000"/>
            </w:tcBorders>
          </w:tcPr>
          <w:p w14:paraId="4AB869E4" w14:textId="77777777" w:rsidR="005C1BE0" w:rsidRDefault="00000000">
            <w:pPr>
              <w:pStyle w:val="western"/>
            </w:pPr>
            <w:r>
              <w:t>67</w:t>
            </w:r>
          </w:p>
        </w:tc>
        <w:tc>
          <w:tcPr>
            <w:tcW w:w="1635" w:type="dxa"/>
            <w:tcBorders>
              <w:left w:val="single" w:sz="4" w:space="0" w:color="000000"/>
              <w:bottom w:val="single" w:sz="4" w:space="0" w:color="000000"/>
              <w:right w:val="single" w:sz="4" w:space="0" w:color="000000"/>
            </w:tcBorders>
          </w:tcPr>
          <w:p w14:paraId="1FC33223"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1E67282E"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767D40C7"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3E2B0ADA" w14:textId="77777777" w:rsidR="005C1BE0" w:rsidRDefault="00000000">
            <w:pPr>
              <w:pStyle w:val="western"/>
            </w:pPr>
            <w:r>
              <w:t>Возобновление возможно?</w:t>
            </w:r>
            <w:r>
              <w:br/>
              <w:t>Эксклюзивный шлюз</w:t>
            </w:r>
          </w:p>
        </w:tc>
        <w:tc>
          <w:tcPr>
            <w:tcW w:w="2133" w:type="dxa"/>
            <w:tcBorders>
              <w:left w:val="single" w:sz="4" w:space="0" w:color="000000"/>
              <w:bottom w:val="single" w:sz="4" w:space="0" w:color="000000"/>
              <w:right w:val="single" w:sz="4" w:space="0" w:color="000000"/>
            </w:tcBorders>
          </w:tcPr>
          <w:p w14:paraId="144C3114" w14:textId="77777777" w:rsidR="005C1BE0" w:rsidRDefault="00000000">
            <w:pPr>
              <w:pStyle w:val="western"/>
              <w:spacing w:after="49"/>
            </w:pPr>
            <w:r>
              <w:t>Судья принимает решение о возобновлении или об отказе.</w:t>
            </w:r>
          </w:p>
          <w:p w14:paraId="4A03849D" w14:textId="77777777" w:rsidR="005C1BE0" w:rsidRDefault="00000000">
            <w:pPr>
              <w:pStyle w:val="western"/>
              <w:spacing w:before="49"/>
            </w:pPr>
            <w:r>
              <w:t>Если да, то переход к шагу 68. Если нет, то переход к шагу 73</w:t>
            </w:r>
          </w:p>
        </w:tc>
      </w:tr>
      <w:tr w:rsidR="005C1BE0" w14:paraId="08AAC3C7" w14:textId="77777777">
        <w:tc>
          <w:tcPr>
            <w:tcW w:w="834" w:type="dxa"/>
            <w:tcBorders>
              <w:left w:val="single" w:sz="4" w:space="0" w:color="000000"/>
              <w:bottom w:val="single" w:sz="4" w:space="0" w:color="000000"/>
              <w:right w:val="single" w:sz="4" w:space="0" w:color="000000"/>
            </w:tcBorders>
          </w:tcPr>
          <w:p w14:paraId="0C8601F3" w14:textId="77777777" w:rsidR="005C1BE0" w:rsidRDefault="00000000">
            <w:pPr>
              <w:pStyle w:val="western"/>
            </w:pPr>
            <w:r>
              <w:t>68</w:t>
            </w:r>
          </w:p>
        </w:tc>
        <w:tc>
          <w:tcPr>
            <w:tcW w:w="1635" w:type="dxa"/>
            <w:tcBorders>
              <w:left w:val="single" w:sz="4" w:space="0" w:color="000000"/>
              <w:bottom w:val="single" w:sz="4" w:space="0" w:color="000000"/>
              <w:right w:val="single" w:sz="4" w:space="0" w:color="000000"/>
            </w:tcBorders>
          </w:tcPr>
          <w:p w14:paraId="0C05877F" w14:textId="77777777" w:rsidR="005C1BE0" w:rsidRDefault="005C1BE0">
            <w:pPr>
              <w:pStyle w:val="western"/>
            </w:pPr>
          </w:p>
        </w:tc>
        <w:tc>
          <w:tcPr>
            <w:tcW w:w="1326" w:type="dxa"/>
            <w:tcBorders>
              <w:left w:val="single" w:sz="4" w:space="0" w:color="000000"/>
              <w:bottom w:val="single" w:sz="4" w:space="0" w:color="000000"/>
              <w:right w:val="single" w:sz="4" w:space="0" w:color="000000"/>
            </w:tcBorders>
          </w:tcPr>
          <w:p w14:paraId="4B2BB9CD" w14:textId="77777777" w:rsidR="005C1BE0" w:rsidRDefault="005C1BE0">
            <w:pPr>
              <w:pStyle w:val="western"/>
            </w:pPr>
          </w:p>
        </w:tc>
        <w:tc>
          <w:tcPr>
            <w:tcW w:w="1631" w:type="dxa"/>
            <w:tcBorders>
              <w:left w:val="single" w:sz="4" w:space="0" w:color="000000"/>
              <w:bottom w:val="single" w:sz="4" w:space="0" w:color="000000"/>
              <w:right w:val="single" w:sz="4" w:space="0" w:color="000000"/>
            </w:tcBorders>
          </w:tcPr>
          <w:p w14:paraId="6783BCD2" w14:textId="77777777" w:rsidR="005C1BE0" w:rsidRDefault="005C1BE0">
            <w:pPr>
              <w:pStyle w:val="western"/>
            </w:pPr>
          </w:p>
        </w:tc>
        <w:tc>
          <w:tcPr>
            <w:tcW w:w="1790" w:type="dxa"/>
            <w:tcBorders>
              <w:left w:val="single" w:sz="4" w:space="0" w:color="000000"/>
              <w:bottom w:val="single" w:sz="4" w:space="0" w:color="000000"/>
              <w:right w:val="single" w:sz="4" w:space="0" w:color="000000"/>
            </w:tcBorders>
          </w:tcPr>
          <w:p w14:paraId="43EFABD7" w14:textId="77777777" w:rsidR="005C1BE0" w:rsidRDefault="00000000">
            <w:pPr>
              <w:pStyle w:val="western"/>
            </w:pPr>
            <w:r>
              <w:t>Закрывающий шлюз.</w:t>
            </w:r>
          </w:p>
        </w:tc>
        <w:tc>
          <w:tcPr>
            <w:tcW w:w="2133" w:type="dxa"/>
            <w:tcBorders>
              <w:left w:val="single" w:sz="4" w:space="0" w:color="000000"/>
              <w:bottom w:val="single" w:sz="4" w:space="0" w:color="000000"/>
              <w:right w:val="single" w:sz="4" w:space="0" w:color="000000"/>
            </w:tcBorders>
          </w:tcPr>
          <w:p w14:paraId="5CA031FE" w14:textId="77777777" w:rsidR="005C1BE0" w:rsidRDefault="00000000">
            <w:pPr>
              <w:pStyle w:val="western"/>
            </w:pPr>
            <w:r>
              <w:t>Закрывающий шлюз, объединяющий потоки из шагов 57 и 67</w:t>
            </w:r>
          </w:p>
        </w:tc>
      </w:tr>
      <w:tr w:rsidR="005C1BE0" w14:paraId="7F4F2DA8" w14:textId="77777777">
        <w:tc>
          <w:tcPr>
            <w:tcW w:w="834" w:type="dxa"/>
            <w:tcBorders>
              <w:left w:val="single" w:sz="4" w:space="0" w:color="000000"/>
              <w:bottom w:val="single" w:sz="4" w:space="0" w:color="000000"/>
              <w:right w:val="single" w:sz="4" w:space="0" w:color="000000"/>
            </w:tcBorders>
          </w:tcPr>
          <w:p w14:paraId="1A256F5B" w14:textId="77777777" w:rsidR="005C1BE0" w:rsidRDefault="00000000">
            <w:pPr>
              <w:pStyle w:val="western"/>
            </w:pPr>
            <w:r>
              <w:t>69</w:t>
            </w:r>
          </w:p>
        </w:tc>
        <w:tc>
          <w:tcPr>
            <w:tcW w:w="1635" w:type="dxa"/>
            <w:tcBorders>
              <w:left w:val="single" w:sz="4" w:space="0" w:color="000000"/>
              <w:bottom w:val="single" w:sz="4" w:space="0" w:color="000000"/>
              <w:right w:val="single" w:sz="4" w:space="0" w:color="000000"/>
            </w:tcBorders>
          </w:tcPr>
          <w:p w14:paraId="292DA32B"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56D9696F"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6DAEA5BB" w14:textId="77777777" w:rsidR="005C1BE0" w:rsidRDefault="00000000">
            <w:pPr>
              <w:pStyle w:val="western"/>
            </w:pPr>
            <w:r>
              <w:t>Определение о возобновлении производства по делу</w:t>
            </w:r>
          </w:p>
        </w:tc>
        <w:tc>
          <w:tcPr>
            <w:tcW w:w="1790" w:type="dxa"/>
            <w:tcBorders>
              <w:left w:val="single" w:sz="4" w:space="0" w:color="000000"/>
              <w:bottom w:val="single" w:sz="4" w:space="0" w:color="000000"/>
              <w:right w:val="single" w:sz="4" w:space="0" w:color="000000"/>
            </w:tcBorders>
          </w:tcPr>
          <w:p w14:paraId="6018F20A" w14:textId="77777777" w:rsidR="005C1BE0" w:rsidRDefault="00000000">
            <w:pPr>
              <w:pStyle w:val="western"/>
            </w:pPr>
            <w:r>
              <w:t>ТБП80. Принять СА</w:t>
            </w:r>
          </w:p>
        </w:tc>
        <w:tc>
          <w:tcPr>
            <w:tcW w:w="2133" w:type="dxa"/>
            <w:tcBorders>
              <w:left w:val="single" w:sz="4" w:space="0" w:color="000000"/>
              <w:bottom w:val="single" w:sz="4" w:space="0" w:color="000000"/>
              <w:right w:val="single" w:sz="4" w:space="0" w:color="000000"/>
            </w:tcBorders>
          </w:tcPr>
          <w:p w14:paraId="380A5442" w14:textId="77777777" w:rsidR="005C1BE0" w:rsidRDefault="00000000">
            <w:pPr>
              <w:pStyle w:val="western"/>
            </w:pPr>
            <w:r>
              <w:t xml:space="preserve">Вызов  </w:t>
            </w:r>
            <w:hyperlink r:id="rId21">
              <w:r>
                <w:rPr>
                  <w:rStyle w:val="a5"/>
                </w:rPr>
                <w:t>ТБП80. Принять СА</w:t>
              </w:r>
            </w:hyperlink>
            <w:r>
              <w:t xml:space="preserve"> </w:t>
            </w:r>
            <w:r>
              <w:br/>
            </w:r>
            <w:r>
              <w:br/>
              <w:t>Согласно ч. 1 ст. 147 АПК РФ о возобновлении производства суд выносит определение. В рамках процесса судья формирует и подписывает Определение о возобновлении производства по делу с указанием даты возобновления.</w:t>
            </w:r>
          </w:p>
        </w:tc>
      </w:tr>
      <w:tr w:rsidR="005C1BE0" w14:paraId="0B2DA125" w14:textId="77777777">
        <w:tc>
          <w:tcPr>
            <w:tcW w:w="834" w:type="dxa"/>
            <w:tcBorders>
              <w:left w:val="single" w:sz="4" w:space="0" w:color="000000"/>
              <w:bottom w:val="single" w:sz="4" w:space="0" w:color="000000"/>
              <w:right w:val="single" w:sz="4" w:space="0" w:color="000000"/>
            </w:tcBorders>
          </w:tcPr>
          <w:p w14:paraId="1B978364" w14:textId="77777777" w:rsidR="005C1BE0" w:rsidRDefault="00000000">
            <w:pPr>
              <w:pStyle w:val="western"/>
            </w:pPr>
            <w:r>
              <w:t>70</w:t>
            </w:r>
          </w:p>
        </w:tc>
        <w:tc>
          <w:tcPr>
            <w:tcW w:w="1635" w:type="dxa"/>
            <w:tcBorders>
              <w:left w:val="single" w:sz="4" w:space="0" w:color="000000"/>
              <w:bottom w:val="single" w:sz="4" w:space="0" w:color="000000"/>
              <w:right w:val="single" w:sz="4" w:space="0" w:color="000000"/>
            </w:tcBorders>
          </w:tcPr>
          <w:p w14:paraId="1E984276" w14:textId="77777777" w:rsidR="005C1BE0" w:rsidRDefault="00000000">
            <w:pPr>
              <w:pStyle w:val="western"/>
            </w:pPr>
            <w:r>
              <w:t>Система</w:t>
            </w:r>
          </w:p>
        </w:tc>
        <w:tc>
          <w:tcPr>
            <w:tcW w:w="1326" w:type="dxa"/>
            <w:tcBorders>
              <w:left w:val="single" w:sz="4" w:space="0" w:color="000000"/>
              <w:bottom w:val="single" w:sz="4" w:space="0" w:color="000000"/>
              <w:right w:val="single" w:sz="4" w:space="0" w:color="000000"/>
            </w:tcBorders>
          </w:tcPr>
          <w:p w14:paraId="523A6602"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25683CF6"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2AF761DD" w14:textId="77777777" w:rsidR="005C1BE0" w:rsidRDefault="00000000">
            <w:pPr>
              <w:pStyle w:val="western"/>
            </w:pPr>
            <w:r>
              <w:t>Возобновить течение сроков</w:t>
            </w:r>
          </w:p>
        </w:tc>
        <w:tc>
          <w:tcPr>
            <w:tcW w:w="2133" w:type="dxa"/>
            <w:tcBorders>
              <w:left w:val="single" w:sz="4" w:space="0" w:color="000000"/>
              <w:bottom w:val="single" w:sz="4" w:space="0" w:color="000000"/>
              <w:right w:val="single" w:sz="4" w:space="0" w:color="000000"/>
            </w:tcBorders>
          </w:tcPr>
          <w:p w14:paraId="6F723379" w14:textId="77777777" w:rsidR="005C1BE0" w:rsidRDefault="00000000">
            <w:pPr>
              <w:pStyle w:val="western"/>
            </w:pPr>
            <w:r>
              <w:t>Система возобновляет течение процессуальных сроков.</w:t>
            </w:r>
          </w:p>
        </w:tc>
      </w:tr>
      <w:tr w:rsidR="005C1BE0" w14:paraId="2F19FC9B" w14:textId="77777777">
        <w:tc>
          <w:tcPr>
            <w:tcW w:w="834" w:type="dxa"/>
            <w:tcBorders>
              <w:left w:val="single" w:sz="4" w:space="0" w:color="000000"/>
              <w:bottom w:val="single" w:sz="4" w:space="0" w:color="000000"/>
              <w:right w:val="single" w:sz="4" w:space="0" w:color="000000"/>
            </w:tcBorders>
          </w:tcPr>
          <w:p w14:paraId="708BC967" w14:textId="77777777" w:rsidR="005C1BE0" w:rsidRDefault="00000000">
            <w:pPr>
              <w:pStyle w:val="western"/>
            </w:pPr>
            <w:r>
              <w:t>71</w:t>
            </w:r>
          </w:p>
        </w:tc>
        <w:tc>
          <w:tcPr>
            <w:tcW w:w="1635" w:type="dxa"/>
            <w:tcBorders>
              <w:left w:val="single" w:sz="4" w:space="0" w:color="000000"/>
              <w:bottom w:val="single" w:sz="4" w:space="0" w:color="000000"/>
              <w:right w:val="single" w:sz="4" w:space="0" w:color="000000"/>
            </w:tcBorders>
          </w:tcPr>
          <w:p w14:paraId="3DBA60C4" w14:textId="77777777" w:rsidR="005C1BE0" w:rsidRDefault="00000000">
            <w:pPr>
              <w:pStyle w:val="western"/>
            </w:pPr>
            <w:r>
              <w:t>Канцелярия</w:t>
            </w:r>
          </w:p>
        </w:tc>
        <w:tc>
          <w:tcPr>
            <w:tcW w:w="1326" w:type="dxa"/>
            <w:tcBorders>
              <w:left w:val="single" w:sz="4" w:space="0" w:color="000000"/>
              <w:bottom w:val="single" w:sz="4" w:space="0" w:color="000000"/>
              <w:right w:val="single" w:sz="4" w:space="0" w:color="000000"/>
            </w:tcBorders>
          </w:tcPr>
          <w:p w14:paraId="321F0BDB" w14:textId="77777777" w:rsidR="005C1BE0" w:rsidRDefault="00000000">
            <w:pPr>
              <w:pStyle w:val="western"/>
            </w:pPr>
            <w:r>
              <w:t>Определение о возобновлении производства по делу</w:t>
            </w:r>
          </w:p>
        </w:tc>
        <w:tc>
          <w:tcPr>
            <w:tcW w:w="1631" w:type="dxa"/>
            <w:tcBorders>
              <w:left w:val="single" w:sz="4" w:space="0" w:color="000000"/>
              <w:bottom w:val="single" w:sz="4" w:space="0" w:color="000000"/>
              <w:right w:val="single" w:sz="4" w:space="0" w:color="000000"/>
            </w:tcBorders>
          </w:tcPr>
          <w:p w14:paraId="6C16A36D"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3B8888C1" w14:textId="77777777" w:rsidR="005C1BE0" w:rsidRDefault="00000000">
            <w:pPr>
              <w:pStyle w:val="western"/>
            </w:pPr>
            <w:r>
              <w:t>ТБП46. Направить документ</w:t>
            </w:r>
          </w:p>
        </w:tc>
        <w:tc>
          <w:tcPr>
            <w:tcW w:w="2133" w:type="dxa"/>
            <w:tcBorders>
              <w:left w:val="single" w:sz="4" w:space="0" w:color="000000"/>
              <w:bottom w:val="single" w:sz="4" w:space="0" w:color="000000"/>
              <w:right w:val="single" w:sz="4" w:space="0" w:color="000000"/>
            </w:tcBorders>
          </w:tcPr>
          <w:p w14:paraId="7FF32D33" w14:textId="77777777" w:rsidR="005C1BE0" w:rsidRDefault="00000000">
            <w:pPr>
              <w:pStyle w:val="western"/>
            </w:pPr>
            <w:r>
              <w:t xml:space="preserve">Вызов </w:t>
            </w:r>
            <w:hyperlink r:id="rId22">
              <w:r>
                <w:rPr>
                  <w:rStyle w:val="a5"/>
                </w:rPr>
                <w:t>ТБП46. Направить документ</w:t>
              </w:r>
            </w:hyperlink>
            <w:r>
              <w:t xml:space="preserve"> </w:t>
            </w:r>
            <w:r>
              <w:br/>
              <w:t>Определение о возобновлении производства по делу  направляется канцелярией ЛУВД на ознакомление.</w:t>
            </w:r>
          </w:p>
        </w:tc>
      </w:tr>
      <w:tr w:rsidR="005C1BE0" w14:paraId="0F08DA2D" w14:textId="77777777">
        <w:tc>
          <w:tcPr>
            <w:tcW w:w="834" w:type="dxa"/>
            <w:tcBorders>
              <w:left w:val="single" w:sz="4" w:space="0" w:color="000000"/>
              <w:bottom w:val="single" w:sz="4" w:space="0" w:color="000000"/>
              <w:right w:val="single" w:sz="4" w:space="0" w:color="000000"/>
            </w:tcBorders>
          </w:tcPr>
          <w:p w14:paraId="12FCA28C" w14:textId="77777777" w:rsidR="005C1BE0" w:rsidRDefault="00000000">
            <w:pPr>
              <w:pStyle w:val="western"/>
            </w:pPr>
            <w:r>
              <w:t>72</w:t>
            </w:r>
          </w:p>
        </w:tc>
        <w:tc>
          <w:tcPr>
            <w:tcW w:w="1635" w:type="dxa"/>
            <w:tcBorders>
              <w:left w:val="single" w:sz="4" w:space="0" w:color="000000"/>
              <w:bottom w:val="single" w:sz="4" w:space="0" w:color="000000"/>
              <w:right w:val="single" w:sz="4" w:space="0" w:color="000000"/>
            </w:tcBorders>
          </w:tcPr>
          <w:p w14:paraId="00F49F58" w14:textId="77777777" w:rsidR="005C1BE0" w:rsidRDefault="00000000">
            <w:pPr>
              <w:pStyle w:val="western"/>
            </w:pPr>
            <w:r>
              <w:t>Канцелярия</w:t>
            </w:r>
          </w:p>
        </w:tc>
        <w:tc>
          <w:tcPr>
            <w:tcW w:w="1326" w:type="dxa"/>
            <w:tcBorders>
              <w:left w:val="single" w:sz="4" w:space="0" w:color="000000"/>
              <w:bottom w:val="single" w:sz="4" w:space="0" w:color="000000"/>
              <w:right w:val="single" w:sz="4" w:space="0" w:color="000000"/>
            </w:tcBorders>
          </w:tcPr>
          <w:p w14:paraId="43919536"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431612D5"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40DD4EFE" w14:textId="77777777" w:rsidR="005C1BE0" w:rsidRDefault="00000000">
            <w:pPr>
              <w:pStyle w:val="western"/>
            </w:pPr>
            <w:r>
              <w:t>Завершение процесса.</w:t>
            </w:r>
          </w:p>
        </w:tc>
        <w:tc>
          <w:tcPr>
            <w:tcW w:w="2133" w:type="dxa"/>
            <w:tcBorders>
              <w:left w:val="single" w:sz="4" w:space="0" w:color="000000"/>
              <w:bottom w:val="single" w:sz="4" w:space="0" w:color="000000"/>
              <w:right w:val="single" w:sz="4" w:space="0" w:color="000000"/>
            </w:tcBorders>
          </w:tcPr>
          <w:p w14:paraId="052C4968" w14:textId="77777777" w:rsidR="005C1BE0" w:rsidRDefault="00000000">
            <w:pPr>
              <w:pStyle w:val="western"/>
            </w:pPr>
            <w:r>
              <w:t>Завершение процесса. Производство по делу возобновлено.</w:t>
            </w:r>
          </w:p>
        </w:tc>
      </w:tr>
      <w:tr w:rsidR="005C1BE0" w14:paraId="1F0BDD98" w14:textId="77777777">
        <w:tc>
          <w:tcPr>
            <w:tcW w:w="834" w:type="dxa"/>
            <w:tcBorders>
              <w:left w:val="single" w:sz="4" w:space="0" w:color="000000"/>
              <w:bottom w:val="single" w:sz="4" w:space="0" w:color="000000"/>
              <w:right w:val="single" w:sz="4" w:space="0" w:color="000000"/>
            </w:tcBorders>
          </w:tcPr>
          <w:p w14:paraId="61A69715" w14:textId="77777777" w:rsidR="005C1BE0" w:rsidRDefault="00000000">
            <w:pPr>
              <w:pStyle w:val="western"/>
            </w:pPr>
            <w:r>
              <w:t>73</w:t>
            </w:r>
          </w:p>
        </w:tc>
        <w:tc>
          <w:tcPr>
            <w:tcW w:w="1635" w:type="dxa"/>
            <w:tcBorders>
              <w:left w:val="single" w:sz="4" w:space="0" w:color="000000"/>
              <w:bottom w:val="single" w:sz="4" w:space="0" w:color="000000"/>
              <w:right w:val="single" w:sz="4" w:space="0" w:color="000000"/>
            </w:tcBorders>
          </w:tcPr>
          <w:p w14:paraId="4EFEFD4F" w14:textId="77777777" w:rsidR="005C1BE0" w:rsidRDefault="00000000">
            <w:pPr>
              <w:pStyle w:val="western"/>
            </w:pPr>
            <w:r>
              <w:t>Судья</w:t>
            </w:r>
          </w:p>
        </w:tc>
        <w:tc>
          <w:tcPr>
            <w:tcW w:w="1326" w:type="dxa"/>
            <w:tcBorders>
              <w:left w:val="single" w:sz="4" w:space="0" w:color="000000"/>
              <w:bottom w:val="single" w:sz="4" w:space="0" w:color="000000"/>
              <w:right w:val="single" w:sz="4" w:space="0" w:color="000000"/>
            </w:tcBorders>
          </w:tcPr>
          <w:p w14:paraId="2748A322"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28A70441" w14:textId="77777777" w:rsidR="005C1BE0" w:rsidRDefault="00000000">
            <w:pPr>
              <w:pStyle w:val="western"/>
            </w:pPr>
            <w:r>
              <w:t>Определение об отказе в возобновлении производства по делу</w:t>
            </w:r>
          </w:p>
        </w:tc>
        <w:tc>
          <w:tcPr>
            <w:tcW w:w="1790" w:type="dxa"/>
            <w:tcBorders>
              <w:left w:val="single" w:sz="4" w:space="0" w:color="000000"/>
              <w:bottom w:val="single" w:sz="4" w:space="0" w:color="000000"/>
              <w:right w:val="single" w:sz="4" w:space="0" w:color="000000"/>
            </w:tcBorders>
          </w:tcPr>
          <w:p w14:paraId="2A5AEE3B" w14:textId="77777777" w:rsidR="005C1BE0" w:rsidRDefault="00000000">
            <w:pPr>
              <w:pStyle w:val="western"/>
            </w:pPr>
            <w:r>
              <w:t>ТБП80. Принять СА</w:t>
            </w:r>
          </w:p>
        </w:tc>
        <w:tc>
          <w:tcPr>
            <w:tcW w:w="2133" w:type="dxa"/>
            <w:tcBorders>
              <w:left w:val="single" w:sz="4" w:space="0" w:color="000000"/>
              <w:bottom w:val="single" w:sz="4" w:space="0" w:color="000000"/>
              <w:right w:val="single" w:sz="4" w:space="0" w:color="000000"/>
            </w:tcBorders>
          </w:tcPr>
          <w:p w14:paraId="7D72253F" w14:textId="77777777" w:rsidR="005C1BE0" w:rsidRDefault="00000000">
            <w:pPr>
              <w:pStyle w:val="western"/>
            </w:pPr>
            <w:r>
              <w:t xml:space="preserve">Вызов </w:t>
            </w:r>
            <w:hyperlink r:id="rId23">
              <w:r>
                <w:rPr>
                  <w:rStyle w:val="a5"/>
                </w:rPr>
                <w:t>ТБП80. Принять СА</w:t>
              </w:r>
            </w:hyperlink>
            <w:r>
              <w:t xml:space="preserve"> </w:t>
            </w:r>
            <w:r>
              <w:br/>
              <w:t>Судья формирует и подписывает определение об отказе в возобновлении производства по делу ввиду решения о том, что обстоятельства для приостановления не были устранены в срок.</w:t>
            </w:r>
          </w:p>
        </w:tc>
      </w:tr>
      <w:tr w:rsidR="005C1BE0" w14:paraId="2E970B10" w14:textId="77777777">
        <w:tc>
          <w:tcPr>
            <w:tcW w:w="834" w:type="dxa"/>
            <w:tcBorders>
              <w:left w:val="single" w:sz="4" w:space="0" w:color="000000"/>
              <w:bottom w:val="single" w:sz="4" w:space="0" w:color="000000"/>
              <w:right w:val="single" w:sz="4" w:space="0" w:color="000000"/>
            </w:tcBorders>
          </w:tcPr>
          <w:p w14:paraId="2540E5DD" w14:textId="77777777" w:rsidR="005C1BE0" w:rsidRDefault="00000000">
            <w:pPr>
              <w:pStyle w:val="western"/>
            </w:pPr>
            <w:r>
              <w:t>74</w:t>
            </w:r>
          </w:p>
        </w:tc>
        <w:tc>
          <w:tcPr>
            <w:tcW w:w="1635" w:type="dxa"/>
            <w:tcBorders>
              <w:left w:val="single" w:sz="4" w:space="0" w:color="000000"/>
              <w:bottom w:val="single" w:sz="4" w:space="0" w:color="000000"/>
              <w:right w:val="single" w:sz="4" w:space="0" w:color="000000"/>
            </w:tcBorders>
          </w:tcPr>
          <w:p w14:paraId="45BF1A5D" w14:textId="77777777" w:rsidR="005C1BE0" w:rsidRDefault="00000000">
            <w:pPr>
              <w:pStyle w:val="western"/>
            </w:pPr>
            <w:r>
              <w:t>Канцелярия</w:t>
            </w:r>
          </w:p>
        </w:tc>
        <w:tc>
          <w:tcPr>
            <w:tcW w:w="1326" w:type="dxa"/>
            <w:tcBorders>
              <w:left w:val="single" w:sz="4" w:space="0" w:color="000000"/>
              <w:bottom w:val="single" w:sz="4" w:space="0" w:color="000000"/>
              <w:right w:val="single" w:sz="4" w:space="0" w:color="000000"/>
            </w:tcBorders>
          </w:tcPr>
          <w:p w14:paraId="4F633BC6"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2CF8FA8A"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66B05147" w14:textId="77777777" w:rsidR="005C1BE0" w:rsidRDefault="00000000">
            <w:pPr>
              <w:pStyle w:val="western"/>
            </w:pPr>
            <w:r>
              <w:t>Направить документ</w:t>
            </w:r>
          </w:p>
        </w:tc>
        <w:tc>
          <w:tcPr>
            <w:tcW w:w="2133" w:type="dxa"/>
            <w:tcBorders>
              <w:left w:val="single" w:sz="4" w:space="0" w:color="000000"/>
              <w:bottom w:val="single" w:sz="4" w:space="0" w:color="000000"/>
              <w:right w:val="single" w:sz="4" w:space="0" w:color="000000"/>
            </w:tcBorders>
          </w:tcPr>
          <w:p w14:paraId="152B0622" w14:textId="77777777" w:rsidR="005C1BE0" w:rsidRDefault="00000000">
            <w:pPr>
              <w:pStyle w:val="western"/>
            </w:pPr>
            <w:r>
              <w:t xml:space="preserve">Вызов </w:t>
            </w:r>
            <w:hyperlink r:id="rId24">
              <w:r>
                <w:rPr>
                  <w:rStyle w:val="a5"/>
                </w:rPr>
                <w:t>ТБП46. Направить документ</w:t>
              </w:r>
            </w:hyperlink>
            <w:r>
              <w:t xml:space="preserve"> </w:t>
            </w:r>
            <w:r>
              <w:br/>
              <w:t>Определение об отказе в возобновлении производства по делу направляется канцелярией ЛУВД на ознакомление.</w:t>
            </w:r>
          </w:p>
        </w:tc>
      </w:tr>
      <w:tr w:rsidR="005C1BE0" w14:paraId="1EE013FB" w14:textId="77777777">
        <w:tc>
          <w:tcPr>
            <w:tcW w:w="834" w:type="dxa"/>
            <w:tcBorders>
              <w:left w:val="single" w:sz="4" w:space="0" w:color="000000"/>
              <w:bottom w:val="single" w:sz="4" w:space="0" w:color="000000"/>
              <w:right w:val="single" w:sz="4" w:space="0" w:color="000000"/>
            </w:tcBorders>
          </w:tcPr>
          <w:p w14:paraId="73902DF1" w14:textId="77777777" w:rsidR="005C1BE0" w:rsidRDefault="00000000">
            <w:pPr>
              <w:pStyle w:val="western"/>
            </w:pPr>
            <w:r>
              <w:t>75</w:t>
            </w:r>
          </w:p>
        </w:tc>
        <w:tc>
          <w:tcPr>
            <w:tcW w:w="1635" w:type="dxa"/>
            <w:tcBorders>
              <w:left w:val="single" w:sz="4" w:space="0" w:color="000000"/>
              <w:bottom w:val="single" w:sz="4" w:space="0" w:color="000000"/>
              <w:right w:val="single" w:sz="4" w:space="0" w:color="000000"/>
            </w:tcBorders>
          </w:tcPr>
          <w:p w14:paraId="7D3F5B2D" w14:textId="77777777" w:rsidR="005C1BE0" w:rsidRDefault="00000000">
            <w:pPr>
              <w:pStyle w:val="western"/>
            </w:pPr>
            <w:r>
              <w:t>Канцелярия</w:t>
            </w:r>
          </w:p>
        </w:tc>
        <w:tc>
          <w:tcPr>
            <w:tcW w:w="1326" w:type="dxa"/>
            <w:tcBorders>
              <w:left w:val="single" w:sz="4" w:space="0" w:color="000000"/>
              <w:bottom w:val="single" w:sz="4" w:space="0" w:color="000000"/>
              <w:right w:val="single" w:sz="4" w:space="0" w:color="000000"/>
            </w:tcBorders>
          </w:tcPr>
          <w:p w14:paraId="0299CB75" w14:textId="77777777" w:rsidR="005C1BE0" w:rsidRDefault="00000000">
            <w:pPr>
              <w:pStyle w:val="western"/>
            </w:pPr>
            <w:r>
              <w:t>-</w:t>
            </w:r>
          </w:p>
        </w:tc>
        <w:tc>
          <w:tcPr>
            <w:tcW w:w="1631" w:type="dxa"/>
            <w:tcBorders>
              <w:left w:val="single" w:sz="4" w:space="0" w:color="000000"/>
              <w:bottom w:val="single" w:sz="4" w:space="0" w:color="000000"/>
              <w:right w:val="single" w:sz="4" w:space="0" w:color="000000"/>
            </w:tcBorders>
          </w:tcPr>
          <w:p w14:paraId="611EEF97" w14:textId="77777777" w:rsidR="005C1BE0" w:rsidRDefault="00000000">
            <w:pPr>
              <w:pStyle w:val="western"/>
            </w:pPr>
            <w:r>
              <w:t>-</w:t>
            </w:r>
          </w:p>
        </w:tc>
        <w:tc>
          <w:tcPr>
            <w:tcW w:w="1790" w:type="dxa"/>
            <w:tcBorders>
              <w:left w:val="single" w:sz="4" w:space="0" w:color="000000"/>
              <w:bottom w:val="single" w:sz="4" w:space="0" w:color="000000"/>
              <w:right w:val="single" w:sz="4" w:space="0" w:color="000000"/>
            </w:tcBorders>
          </w:tcPr>
          <w:p w14:paraId="7ADA5483" w14:textId="77777777" w:rsidR="005C1BE0" w:rsidRDefault="00000000">
            <w:pPr>
              <w:pStyle w:val="western"/>
            </w:pPr>
            <w:r>
              <w:t>Завершающее событие</w:t>
            </w:r>
          </w:p>
        </w:tc>
        <w:tc>
          <w:tcPr>
            <w:tcW w:w="2133" w:type="dxa"/>
            <w:tcBorders>
              <w:left w:val="single" w:sz="4" w:space="0" w:color="000000"/>
              <w:bottom w:val="single" w:sz="4" w:space="0" w:color="000000"/>
              <w:right w:val="single" w:sz="4" w:space="0" w:color="000000"/>
            </w:tcBorders>
          </w:tcPr>
          <w:p w14:paraId="24E92292" w14:textId="77777777" w:rsidR="005C1BE0" w:rsidRDefault="00000000">
            <w:pPr>
              <w:pStyle w:val="western"/>
            </w:pPr>
            <w:r>
              <w:t>Завершение процесса. В удовлетворении ходатайства о возобновлении производству по делу отказано.</w:t>
            </w:r>
          </w:p>
        </w:tc>
      </w:tr>
    </w:tbl>
    <w:p w14:paraId="156B4EF7" w14:textId="77777777" w:rsidR="005C1BE0" w:rsidRDefault="005C1BE0">
      <w:pPr>
        <w:pStyle w:val="ae"/>
        <w:spacing w:before="49" w:after="49"/>
      </w:pPr>
    </w:p>
    <w:sectPr w:rsidR="005C1BE0">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Mono">
    <w:altName w:val="Courier New"/>
    <w:panose1 w:val="02070409020205020404"/>
    <w:charset w:val="CC"/>
    <w:family w:val="modern"/>
    <w:pitch w:val="fixed"/>
    <w:sig w:usb0="E0000AFF" w:usb1="400078FF" w:usb2="00000001" w:usb3="00000000" w:csb0="000001BF" w:csb1="00000000"/>
  </w:font>
  <w:font w:name="NSimSun">
    <w:panose1 w:val="02010609030101010101"/>
    <w:charset w:val="00"/>
    <w:family w:val="roman"/>
    <w:notTrueType/>
    <w:pitch w:val="default"/>
  </w:font>
  <w:font w:name="Liberation Sans">
    <w:altName w:val="Arial"/>
    <w:panose1 w:val="020B0604020202020204"/>
    <w:charset w:val="CC"/>
    <w:family w:val="swiss"/>
    <w:pitch w:val="variable"/>
    <w:sig w:usb0="E0000AFF" w:usb1="500078FF" w:usb2="00000021" w:usb3="00000000" w:csb0="000001BF" w:csb1="00000000"/>
  </w:font>
  <w:font w:name="Microsoft YaHei">
    <w:panose1 w:val="020B0503020204020204"/>
    <w:charset w:val="00"/>
    <w:family w:val="roman"/>
    <w:notTrueType/>
    <w:pitch w:val="default"/>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BE0"/>
    <w:rsid w:val="005C1BE0"/>
    <w:rsid w:val="00787DE3"/>
    <w:rsid w:val="00D00063"/>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7626D"/>
  <w15:docId w15:val="{24144E1F-DA24-4D8C-9765-B8A2C6763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Autospacing="1" w:afterAutospacing="1"/>
      <w:outlineLvl w:val="0"/>
    </w:pPr>
    <w:rPr>
      <w:b/>
      <w:bCs/>
      <w:kern w:val="2"/>
      <w:sz w:val="48"/>
      <w:szCs w:val="48"/>
    </w:rPr>
  </w:style>
  <w:style w:type="paragraph" w:styleId="2">
    <w:name w:val="heading 2"/>
    <w:basedOn w:val="a"/>
    <w:link w:val="20"/>
    <w:uiPriority w:val="9"/>
    <w:qFormat/>
    <w:pPr>
      <w:spacing w:beforeAutospacing="1" w:afterAutospacing="1"/>
      <w:outlineLvl w:val="1"/>
    </w:pPr>
    <w:rPr>
      <w:b/>
      <w:bCs/>
      <w:sz w:val="36"/>
      <w:szCs w:val="36"/>
    </w:rPr>
  </w:style>
  <w:style w:type="paragraph" w:styleId="3">
    <w:name w:val="heading 3"/>
    <w:basedOn w:val="a"/>
    <w:link w:val="30"/>
    <w:uiPriority w:val="9"/>
    <w:qFormat/>
    <w:pPr>
      <w:spacing w:beforeAutospacing="1" w:afterAutospacing="1"/>
      <w:outlineLvl w:val="2"/>
    </w:pPr>
    <w:rPr>
      <w:b/>
      <w:bCs/>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qFormat/>
    <w:rPr>
      <w:rFonts w:asciiTheme="majorHAnsi" w:eastAsiaTheme="majorEastAsia" w:hAnsiTheme="majorHAnsi" w:cstheme="majorBidi"/>
      <w:color w:val="0F4761" w:themeColor="accent1" w:themeShade="BF"/>
      <w:sz w:val="32"/>
      <w:szCs w:val="32"/>
    </w:rPr>
  </w:style>
  <w:style w:type="character" w:styleId="a3">
    <w:name w:val="Strong"/>
    <w:basedOn w:val="a0"/>
    <w:uiPriority w:val="22"/>
    <w:qFormat/>
    <w:rPr>
      <w:b/>
      <w:bCs/>
    </w:rPr>
  </w:style>
  <w:style w:type="character" w:customStyle="1" w:styleId="30">
    <w:name w:val="Заголовок 3 Знак"/>
    <w:basedOn w:val="a0"/>
    <w:link w:val="3"/>
    <w:uiPriority w:val="9"/>
    <w:semiHidden/>
    <w:qFormat/>
    <w:rPr>
      <w:rFonts w:asciiTheme="minorHAnsi" w:eastAsiaTheme="majorEastAsia" w:hAnsiTheme="minorHAnsi" w:cstheme="majorBidi"/>
      <w:color w:val="0F4761" w:themeColor="accent1" w:themeShade="BF"/>
      <w:sz w:val="28"/>
      <w:szCs w:val="28"/>
    </w:rPr>
  </w:style>
  <w:style w:type="character" w:styleId="a4">
    <w:name w:val="Emphasis"/>
    <w:basedOn w:val="a0"/>
    <w:uiPriority w:val="20"/>
    <w:qFormat/>
    <w:rPr>
      <w:i/>
      <w:iCs/>
    </w:rPr>
  </w:style>
  <w:style w:type="character" w:styleId="a5">
    <w:name w:val="Hyperlink"/>
    <w:basedOn w:val="a0"/>
    <w:uiPriority w:val="99"/>
    <w:unhideWhenUsed/>
    <w:rsid w:val="005D67E4"/>
    <w:rPr>
      <w:color w:val="467886" w:themeColor="hyperlink"/>
      <w:u w:val="single"/>
    </w:rPr>
  </w:style>
  <w:style w:type="character" w:styleId="a6">
    <w:name w:val="Unresolved Mention"/>
    <w:basedOn w:val="a0"/>
    <w:uiPriority w:val="99"/>
    <w:semiHidden/>
    <w:unhideWhenUsed/>
    <w:qFormat/>
    <w:rsid w:val="005D67E4"/>
    <w:rPr>
      <w:color w:val="605E5C"/>
      <w:shd w:val="clear" w:color="auto" w:fill="E1DFDD"/>
    </w:rPr>
  </w:style>
  <w:style w:type="character" w:styleId="a7">
    <w:name w:val="FollowedHyperlink"/>
    <w:rPr>
      <w:color w:val="800000"/>
      <w:u w:val="single"/>
    </w:rPr>
  </w:style>
  <w:style w:type="character" w:customStyle="1" w:styleId="a8">
    <w:name w:val="Исходный текст"/>
    <w:qFormat/>
    <w:rPr>
      <w:rFonts w:ascii="Liberation Mono" w:eastAsia="NSimSun" w:hAnsi="Liberation Mono" w:cs="Liberation Mono"/>
    </w:rPr>
  </w:style>
  <w:style w:type="paragraph" w:styleId="a9">
    <w:name w:val="Title"/>
    <w:basedOn w:val="a"/>
    <w:next w:val="aa"/>
    <w:qFormat/>
    <w:pPr>
      <w:keepNext/>
      <w:spacing w:before="240" w:after="120"/>
    </w:pPr>
    <w:rPr>
      <w:rFonts w:ascii="Liberation Sans" w:eastAsia="Microsoft YaHei" w:hAnsi="Liberation Sans" w:cs="Arial"/>
      <w:sz w:val="28"/>
      <w:szCs w:val="28"/>
    </w:rPr>
  </w:style>
  <w:style w:type="paragraph" w:styleId="aa">
    <w:name w:val="Body Text"/>
    <w:basedOn w:val="a"/>
    <w:pPr>
      <w:spacing w:after="140" w:line="276" w:lineRule="auto"/>
    </w:pPr>
  </w:style>
  <w:style w:type="paragraph" w:styleId="ab">
    <w:name w:val="List"/>
    <w:basedOn w:val="aa"/>
    <w:rPr>
      <w:rFonts w:cs="Arial"/>
    </w:rPr>
  </w:style>
  <w:style w:type="paragraph" w:styleId="ac">
    <w:name w:val="caption"/>
    <w:basedOn w:val="a"/>
    <w:qFormat/>
    <w:pPr>
      <w:suppressLineNumbers/>
      <w:spacing w:before="120" w:after="120"/>
    </w:pPr>
    <w:rPr>
      <w:rFonts w:cs="Arial"/>
      <w:i/>
      <w:iCs/>
    </w:rPr>
  </w:style>
  <w:style w:type="paragraph" w:styleId="ad">
    <w:name w:val="index heading"/>
    <w:basedOn w:val="a"/>
    <w:qFormat/>
    <w:pPr>
      <w:suppressLineNumbers/>
    </w:pPr>
    <w:rPr>
      <w:rFonts w:cs="Arial"/>
    </w:rPr>
  </w:style>
  <w:style w:type="paragraph" w:customStyle="1" w:styleId="msonormal0">
    <w:name w:val="msonormal"/>
    <w:basedOn w:val="a"/>
    <w:qFormat/>
    <w:pPr>
      <w:spacing w:beforeAutospacing="1" w:afterAutospacing="1"/>
    </w:pPr>
  </w:style>
  <w:style w:type="paragraph" w:styleId="ae">
    <w:name w:val="Normal (Web)"/>
    <w:basedOn w:val="a"/>
    <w:uiPriority w:val="99"/>
    <w:semiHidden/>
    <w:unhideWhenUsed/>
    <w:qFormat/>
    <w:pPr>
      <w:spacing w:beforeAutospacing="1" w:afterAutospacing="1"/>
    </w:pPr>
  </w:style>
  <w:style w:type="paragraph" w:customStyle="1" w:styleId="auto-cursor-target">
    <w:name w:val="auto-cursor-target"/>
    <w:basedOn w:val="a"/>
    <w:qFormat/>
    <w:pPr>
      <w:spacing w:beforeAutospacing="1" w:afterAutospacing="1"/>
    </w:pPr>
  </w:style>
  <w:style w:type="paragraph" w:customStyle="1" w:styleId="enh-settings">
    <w:name w:val="enh-settings"/>
    <w:basedOn w:val="a"/>
    <w:qFormat/>
    <w:pPr>
      <w:spacing w:beforeAutospacing="1" w:afterAutospacing="1"/>
    </w:pPr>
  </w:style>
  <w:style w:type="paragraph" w:customStyle="1" w:styleId="af">
    <w:name w:val="Содержимое таблицы"/>
    <w:basedOn w:val="a"/>
    <w:qFormat/>
    <w:pPr>
      <w:widowControl w:val="0"/>
      <w:suppressLineNumbers/>
    </w:pPr>
  </w:style>
  <w:style w:type="paragraph" w:customStyle="1" w:styleId="af0">
    <w:name w:val="Заголовок таблицы"/>
    <w:basedOn w:val="af"/>
    <w:qFormat/>
    <w:pPr>
      <w:jc w:val="center"/>
    </w:pPr>
    <w:rPr>
      <w:b/>
      <w:bCs/>
    </w:rPr>
  </w:style>
  <w:style w:type="paragraph" w:customStyle="1" w:styleId="western">
    <w:name w:val="western"/>
    <w:basedOn w:val="a"/>
    <w:qFormat/>
    <w:pPr>
      <w:spacing w:beforeAutospacing="1"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oud.dit.mos.ru/apps/ditdocuments/s/wYj6atoLqNyErfJ?fileId=289256339" TargetMode="External"/><Relationship Id="rId13" Type="http://schemas.openxmlformats.org/officeDocument/2006/relationships/hyperlink" Target="https://itpm-wiki.mos.ru/pages/viewpage.action?pageId=487497481" TargetMode="External"/><Relationship Id="rId18" Type="http://schemas.openxmlformats.org/officeDocument/2006/relationships/hyperlink" Target="https://itpm-wiki.mos.ru/pages/viewpage.action?pageId=487496822"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itpm-wiki.mos.ru/pages/viewpage.action?pageId=487497481" TargetMode="External"/><Relationship Id="rId7" Type="http://schemas.openxmlformats.org/officeDocument/2006/relationships/hyperlink" Target="https://cloud.dit.mos.ru/apps/ditdocuments/s/wYj6atoLqNyErfJ?fileId=289256339" TargetMode="External"/><Relationship Id="rId12" Type="http://schemas.openxmlformats.org/officeDocument/2006/relationships/hyperlink" Target="https://itpm-wiki.mos.ru/pages/viewpage.action?pageId=487496896" TargetMode="External"/><Relationship Id="rId17" Type="http://schemas.openxmlformats.org/officeDocument/2006/relationships/hyperlink" Target="https://itpm-wiki.mos.ru/pages/viewpage.action?pageId=487496894"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itpm-wiki.mos.ru/pages/viewpage.action?pageId=487496846" TargetMode="External"/><Relationship Id="rId20" Type="http://schemas.openxmlformats.org/officeDocument/2006/relationships/hyperlink" Target="https://itpm-wiki.mos.ru/pages/viewpage.action?pageId=487497798" TargetMode="External"/><Relationship Id="rId1" Type="http://schemas.openxmlformats.org/officeDocument/2006/relationships/styles" Target="styles.xml"/><Relationship Id="rId6" Type="http://schemas.openxmlformats.org/officeDocument/2006/relationships/hyperlink" Target="https://cloud.dit.mos.ru/apps/ditdocuments/s/wYj6atoLqNyErfJ?fileId=289258645" TargetMode="External"/><Relationship Id="rId11" Type="http://schemas.openxmlformats.org/officeDocument/2006/relationships/hyperlink" Target="https://itpm-wiki.mos.ru/pages/viewpage.action?pageId=487497481" TargetMode="External"/><Relationship Id="rId24" Type="http://schemas.openxmlformats.org/officeDocument/2006/relationships/hyperlink" Target="https://itpm-wiki.mos.ru/pages/viewpage.action?pageId=487496896" TargetMode="External"/><Relationship Id="rId5" Type="http://schemas.openxmlformats.org/officeDocument/2006/relationships/hyperlink" Target="https://itpm-wiki.mos.ru/pages/viewpage.action?pageId=482562339" TargetMode="External"/><Relationship Id="rId15" Type="http://schemas.openxmlformats.org/officeDocument/2006/relationships/hyperlink" Target="https://itpm-wiki.mos.ru/pages/viewpage.action?pageId=487496908" TargetMode="External"/><Relationship Id="rId23" Type="http://schemas.openxmlformats.org/officeDocument/2006/relationships/hyperlink" Target="https://itpm-wiki.mos.ru/pages/viewpage.action?pageId=487497481" TargetMode="External"/><Relationship Id="rId10" Type="http://schemas.openxmlformats.org/officeDocument/2006/relationships/hyperlink" Target="https://itpm-wiki.mos.ru/pages/viewpage.action?pageId=487496815" TargetMode="External"/><Relationship Id="rId19" Type="http://schemas.openxmlformats.org/officeDocument/2006/relationships/hyperlink" Target="https://itpm-wiki.mos.ru/pages/viewpage.action?pageId=487497467" TargetMode="External"/><Relationship Id="rId4" Type="http://schemas.openxmlformats.org/officeDocument/2006/relationships/hyperlink" Target="https://itpm-wiki.mos.ru/pages/viewpage.action?pageId=482562242" TargetMode="External"/><Relationship Id="rId9" Type="http://schemas.openxmlformats.org/officeDocument/2006/relationships/hyperlink" Target="https://itpm-wiki.mos.ru/pages/viewpage.action?pageId=533161398" TargetMode="External"/><Relationship Id="rId14" Type="http://schemas.openxmlformats.org/officeDocument/2006/relationships/hyperlink" Target="https://itpm-wiki.mos.ru/pages/viewpage.action?pageId=487496896" TargetMode="External"/><Relationship Id="rId22" Type="http://schemas.openxmlformats.org/officeDocument/2006/relationships/hyperlink" Target="https://itpm-wiki.mos.ru/pages/viewpage.action?pageId=487496896" TargetMode="Externa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1713</TotalTime>
  <Pages>1</Pages>
  <Words>3380</Words>
  <Characters>19268</Characters>
  <Application>Microsoft Office Word</Application>
  <DocSecurity>0</DocSecurity>
  <Lines>160</Lines>
  <Paragraphs>45</Paragraphs>
  <ScaleCrop>false</ScaleCrop>
  <Company/>
  <LinksUpToDate>false</LinksUpToDate>
  <CharactersWithSpaces>22603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страницы судебного процесса As Is</dc:title>
  <dc:subject/>
  <dc:creator>Гончар Ксения Викторовна</dc:creator>
  <dc:description/>
  <cp:lastModifiedBy>Гончар Ксения Викторовна</cp:lastModifiedBy>
  <cp:revision>25</cp:revision>
  <dcterms:created xsi:type="dcterms:W3CDTF">2025-12-29T05:48:00Z</dcterms:created>
  <dcterms:modified xsi:type="dcterms:W3CDTF">2026-01-27T09:19:00Z</dcterms:modified>
  <dc:language>ru-RU</dc:language>
</cp:coreProperties>
</file>