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704C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КБП18: "Производство по делам о признании и приведении в исполнение решений иностранных судов и иностранных арбитражных решений"</w:t>
      </w:r>
    </w:p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778976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77897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"Арбитражный процессуальный кодекс Российской Федерации" от 24.07.2002 N 95-ФЗ (ред. от 01.04.2025), гл. 31</w:t>
            </w:r>
          </w:p>
        </w:tc>
      </w:tr>
      <w:tr w:rsidR="00000000">
        <w:trPr>
          <w:divId w:val="377897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</w:t>
            </w:r>
            <w:r>
              <w:t>ий, осложненных иностранным элементом"</w:t>
            </w:r>
          </w:p>
        </w:tc>
      </w:tr>
    </w:tbl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704C3">
      <w:pPr>
        <w:pStyle w:val="code-line"/>
      </w:pPr>
      <w:r>
        <w:t>BPMN-файл: "KBP18_IL_inostranniy_sud_bpmn_asis.bpmn"</w:t>
      </w:r>
    </w:p>
    <w:p w:rsidR="00000000" w:rsidRDefault="007704C3">
      <w:pPr>
        <w:pStyle w:val="code-line"/>
      </w:pPr>
      <w:r>
        <w:t>Схема отражает процесс производства по делам о признании и приведении в исполнение решений иностранных судов и иностранных арбитражных решений, в</w:t>
      </w:r>
      <w:r>
        <w:t>ключая:</w:t>
      </w:r>
    </w:p>
    <w:p w:rsidR="00000000" w:rsidRDefault="007704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7704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7704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7704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7704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разбирательства</w:t>
      </w:r>
    </w:p>
    <w:p w:rsidR="00000000" w:rsidRDefault="007704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Принудительное исполнение решения иностранного суда</w:t>
      </w:r>
    </w:p>
    <w:p w:rsidR="00000000" w:rsidRDefault="007704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71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436827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</w:t>
            </w:r>
            <w:r>
              <w:rPr>
                <w:rFonts w:eastAsia="Times New Roman"/>
                <w:b/>
                <w:bCs/>
              </w:rPr>
              <w:t>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признании и приведении в исполнение решения иностранного суда/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Взыскателя в</w:t>
            </w:r>
            <w:r>
              <w:rPr>
                <w:rFonts w:eastAsia="Times New Roman"/>
                <w:color w:val="000000"/>
              </w:rPr>
              <w:t>озникла необходимость в призна</w:t>
            </w:r>
            <w:r>
              <w:rPr>
                <w:rFonts w:eastAsia="Times New Roman"/>
                <w:color w:val="000000"/>
              </w:rPr>
              <w:t>нии и приведении в исполнение решения иностранного суда/ иностранного арбитражного решения. Согласно ч. 1 ст. 241 АПК РФ решения судов иностранных государств, принятые ими по спорам и иным делам, возникающим при осуществлении предпринимательской и иной эко</w:t>
            </w:r>
            <w:r>
              <w:rPr>
                <w:rFonts w:eastAsia="Times New Roman"/>
                <w:color w:val="000000"/>
              </w:rPr>
              <w:t xml:space="preserve">номической деятельности (иностранные суды), решения третейских судов и международных коммерческих арбитражей, принятые ими на территориях иностранных государств по спорам и иным делам, возникающим при осуществлении предпринимательской и иной экономической </w:t>
            </w:r>
            <w:r>
              <w:rPr>
                <w:rFonts w:eastAsia="Times New Roman"/>
                <w:color w:val="000000"/>
              </w:rPr>
              <w:t>деятельности (иностранные арбитражные решения), признаются и приводятся в исполнение в Российской Федерации арбитражными судами, если признание и приведение в исполнение таких решений предусмотрено международным договором Российской Федерации и Федеральным</w:t>
            </w:r>
            <w:r>
              <w:rPr>
                <w:rFonts w:eastAsia="Times New Roman"/>
                <w:color w:val="000000"/>
              </w:rPr>
              <w:t>и законами.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удостоверенные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Взыскатель получает удостоверенные документы. </w:t>
            </w:r>
            <w:r>
              <w:rPr>
                <w:rFonts w:eastAsia="Times New Roman"/>
                <w:color w:val="000000"/>
              </w:rPr>
              <w:t>Документы признаются удостоверенными надлежащим образом, если они соответствуют требованиям </w:t>
            </w:r>
            <w:r>
              <w:rPr>
                <w:rFonts w:eastAsia="Times New Roman"/>
              </w:rPr>
              <w:t>статьи 255</w:t>
            </w:r>
            <w:r>
              <w:rPr>
                <w:rFonts w:eastAsia="Times New Roman"/>
                <w:color w:val="000000"/>
              </w:rPr>
              <w:t xml:space="preserve"> АПК РФ (ч.6 ст. 242 АПК РФ). </w:t>
            </w:r>
          </w:p>
          <w:p w:rsidR="00000000" w:rsidRDefault="007704C3">
            <w:pPr>
              <w:pStyle w:val="a3"/>
            </w:pPr>
            <w:r>
              <w:t>Согласно ст. 255 к до</w:t>
            </w:r>
            <w:r>
              <w:rPr>
                <w:color w:val="000000"/>
              </w:rPr>
              <w:t>кументами, выданным, составленным или удостоверенные по установленной форме компетентными органами иностранных государств вне пределов Российской Федерации по нормам иностранного права в отношении российских организаций и граждан или и</w:t>
            </w:r>
            <w:r>
              <w:rPr>
                <w:color w:val="000000"/>
              </w:rPr>
              <w:t>ностранных лиц предъявляются требования о легализации или </w:t>
            </w:r>
            <w:r>
              <w:t>проставлении апостиля, если иное не установлено международным договором</w:t>
            </w:r>
            <w:r>
              <w:rPr>
                <w:color w:val="000000"/>
              </w:rPr>
              <w:t xml:space="preserve"> Российской Федерации для принятия арбитражными судами в Российской Федерации. А также к документам предъявляются требования о </w:t>
            </w:r>
            <w:r>
              <w:rPr>
                <w:color w:val="000000"/>
              </w:rPr>
              <w:t>сопровождении надлежаще заверенным переводом. 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Согласно ст. 30 Постановления Пленума ВС РФ от 27.06.2017 N 23 Легализация иностранного документа необходима для подтверждения источника происхождения доказательства в арбитражном процессе, но не исключает про</w:t>
            </w:r>
            <w:r>
              <w:rPr>
                <w:color w:val="000000"/>
              </w:rPr>
              <w:t>верки со стороны суда с целью установления правильности содержащихся в нем сведений по существу. Консульские должностные лица Российской Федерации легализуют иностранные документы, представляемые в официальные органы на территории Российской Федерации, в п</w:t>
            </w:r>
            <w:r>
              <w:rPr>
                <w:color w:val="000000"/>
              </w:rPr>
              <w:t>орядке, предусмотренном ст. 27 Федерального закона от 5 июля 2010 года N 154-ФЗ "Консульский устав Российской Федерации"</w:t>
            </w:r>
          </w:p>
          <w:p w:rsidR="00000000" w:rsidRDefault="007704C3">
            <w:pPr>
              <w:pStyle w:val="a3"/>
            </w:pPr>
            <w:r>
              <w:t>Арбитражный суд принимает официальные документы без их легализации в случаях, предусмотренных Конвенцией, отменяющей требования легализ</w:t>
            </w:r>
            <w:r>
              <w:t>ации иностранных официальных документов (Гаага, 5 октября 1961 года). В соответствии с этой Конвенцией на документах, совершенных компетентными органами одного государства и предназначенных для использования на территории другого государства, проставляется</w:t>
            </w:r>
            <w:r>
              <w:t xml:space="preserve"> специальный штамп (апостиль)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 переводит и заверяет надлежащим образом документы для направления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Заявление о признании и приведении в исполнение решения ино</w:t>
            </w:r>
            <w:r>
              <w:rPr>
                <w:color w:val="000000"/>
              </w:rPr>
              <w:t>странного суда и иностранного арбитражного решения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Документ, подтверждающий уплату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 xml:space="preserve">Переход к ТП "Подать документы в суд". Результатом данного ТП станет направление документов Взыскателем в суд. </w:t>
            </w:r>
          </w:p>
          <w:p w:rsidR="00000000" w:rsidRDefault="007704C3">
            <w:pPr>
              <w:pStyle w:val="a3"/>
            </w:pPr>
            <w:r>
              <w:t>Согласно ч.1 ст. 242 АПК РФ з</w:t>
            </w:r>
            <w:r>
              <w:rPr>
                <w:color w:val="000000"/>
              </w:rPr>
              <w:t>аявление о признании и приведении в исполнение решений иностранных судов и иностранных арбитражных решений подается стороной, в пользу которой принято решение (Взыскатель), в арбитражный суд субъекта Российской Федерации по мес</w:t>
            </w:r>
            <w:r>
              <w:rPr>
                <w:color w:val="000000"/>
              </w:rPr>
              <w:t>ту нахождения или месту жительства должника либо, если его место нахождения или место жительства неизвестно, по месту нахождения имущества должника. Заявление может быть подано в арбитражный суд на бумажном носителе или в электронном виде, в том числе в фо</w:t>
            </w:r>
            <w:r>
              <w:rPr>
                <w:color w:val="000000"/>
              </w:rPr>
              <w:t>рме электронного документа, и должно быть подписано взыскателем или его представителем. 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К заявлению предъявляются требования по содержанию согласно ч.2 ст. 242 АПК РФ. К прилагаемым документам предъявляются требования ч.3 и ч.4 ст. 242 АПК РФ. Согласно ч.</w:t>
            </w:r>
            <w:r>
              <w:rPr>
                <w:color w:val="000000"/>
              </w:rPr>
              <w:t>5 ст.242 АПК РФ к заявлению прикладывается документ, подтверждающий уплату государственной пошлины в размере аналогичном при подаче в арбитражный суд заявления о выдаче исполнительного листа на принудительное исполнение решения третейского суда. Согласно ч</w:t>
            </w:r>
            <w:r>
              <w:rPr>
                <w:color w:val="000000"/>
              </w:rPr>
              <w:t>.13 ст. 333.21 НК РФ для данного типа заявления государственная пошлина исчисляется в размере 30 процентов государственной пошлины, исчисленной по правилам подпункта 1 настоящего пункта, исходя из суммы, подтвержденной соответствующим решением.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</w:t>
            </w:r>
            <w:r>
              <w:rPr>
                <w:rFonts w:eastAsia="Times New Roman"/>
              </w:rPr>
              <w:t>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 ожидает рассмотрение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и приведении в исполнение решения иностранного суда и иностранного арбитражного решения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</w:t>
            </w:r>
            <w:r>
              <w:rPr>
                <w:rFonts w:eastAsia="Times New Roman"/>
                <w:color w:val="000000"/>
              </w:rPr>
              <w:t>аявление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получает </w:t>
            </w:r>
            <w:r>
              <w:rPr>
                <w:rFonts w:eastAsia="Times New Roman"/>
                <w:color w:val="000000"/>
              </w:rPr>
              <w:t>За</w:t>
            </w:r>
            <w:r>
              <w:rPr>
                <w:rFonts w:eastAsia="Times New Roman"/>
                <w:color w:val="000000"/>
              </w:rPr>
              <w:t>явление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заявления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</w:t>
            </w:r>
            <w:r>
              <w:rPr>
                <w:rFonts w:eastAsia="Times New Roman"/>
                <w:color w:val="000000"/>
              </w:rPr>
              <w:t>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«Принять вход</w:t>
            </w:r>
            <w:r>
              <w:t>ящий документ».</w:t>
            </w:r>
          </w:p>
          <w:p w:rsidR="00000000" w:rsidRDefault="007704C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</w:t>
            </w:r>
            <w:r>
              <w:rPr>
                <w:rFonts w:eastAsia="Times New Roman"/>
              </w:rPr>
              <w:t>в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(</w:t>
            </w: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«Переда</w:t>
            </w:r>
            <w:r>
              <w:t>ть дело/документ судье»</w:t>
            </w:r>
          </w:p>
          <w:p w:rsidR="00000000" w:rsidRDefault="007704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(</w:t>
            </w: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7704C3">
            <w:pPr>
              <w:pStyle w:val="a3"/>
            </w:pPr>
            <w:r>
              <w:t>-Определение об оставл</w:t>
            </w:r>
            <w:r>
              <w:t>ении заявления без движения</w:t>
            </w:r>
          </w:p>
          <w:p w:rsidR="00000000" w:rsidRDefault="007704C3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7704C3">
            <w:pPr>
              <w:pStyle w:val="a3"/>
            </w:pPr>
            <w:r>
              <w:t>-Определение о принятии заявления</w:t>
            </w:r>
          </w:p>
          <w:p w:rsidR="00000000" w:rsidRDefault="007704C3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"Рассмотреть вопрос о приня</w:t>
            </w:r>
            <w:r>
              <w:t xml:space="preserve">тии". </w:t>
            </w:r>
            <w:r>
              <w:rPr>
                <w:color w:val="172B4D"/>
              </w:rPr>
              <w:t xml:space="preserve">Судья рассматривает вопрос о принятии заявления к производству. Согласно ч.1 ст.243 </w:t>
            </w:r>
            <w:r>
              <w:rPr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 рассматривается судьей единолично по правилам рассмотрен</w:t>
            </w:r>
            <w:r>
              <w:rPr>
                <w:color w:val="000000"/>
              </w:rPr>
              <w:t>ия дела арбитражным судом первой инстанции</w:t>
            </w:r>
          </w:p>
          <w:p w:rsidR="00000000" w:rsidRDefault="007704C3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7704C3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 xml:space="preserve">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</w:t>
            </w:r>
            <w:r>
              <w:rPr>
                <w:color w:val="000000"/>
              </w:rPr>
              <w:t>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Какой исход рассмотрения вопроса о принятии?</w:t>
            </w:r>
          </w:p>
          <w:p w:rsidR="00000000" w:rsidRDefault="007704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 принимает решение о принятии заявления.</w:t>
            </w:r>
          </w:p>
          <w:p w:rsidR="00000000" w:rsidRDefault="007704C3">
            <w:pPr>
              <w:pStyle w:val="a3"/>
            </w:pPr>
            <w:r>
              <w:t>Да: переход к шагу 15</w:t>
            </w:r>
          </w:p>
          <w:p w:rsidR="00000000" w:rsidRDefault="007704C3">
            <w:pPr>
              <w:pStyle w:val="a3"/>
            </w:pPr>
            <w:r>
              <w:t>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логики принятия решения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об отказе в принятии заявления. Согласно ч. 3 ст. 127.1 суд отказывает в принятии заявления, если </w:t>
            </w:r>
            <w:r>
              <w:rPr>
                <w:rFonts w:eastAsia="Times New Roman"/>
                <w:color w:val="000000"/>
              </w:rPr>
              <w:t>имеется ставшее обязательным для сторон и прин</w:t>
            </w:r>
            <w:r>
              <w:rPr>
                <w:rFonts w:eastAsia="Times New Roman"/>
                <w:color w:val="000000"/>
              </w:rPr>
              <w:t>ятое по спору между теми же сторонами, о том же предмете и по тем же основаниям решение третейского суда, за исключением случаев, если арбитражный суд отказал в выдаче исполнительного листа на принудительное исполнение решения третейского суда либо если ар</w:t>
            </w:r>
            <w:r>
              <w:rPr>
                <w:rFonts w:eastAsia="Times New Roman"/>
                <w:color w:val="000000"/>
              </w:rPr>
              <w:t>битражный суд отменил указанное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формирования определения об отказе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окончания срока обжалования последнего судебного акта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</w:t>
            </w:r>
            <w:r>
              <w:rPr>
                <w:rFonts w:eastAsia="Times New Roman"/>
              </w:rPr>
              <w:t>нтроль сроков обжалования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к производству. Последствия принятия заявления к производству определяется согласно положениям ст. 127 АПК РФ. </w:t>
            </w:r>
            <w:r>
              <w:rPr>
                <w:rFonts w:eastAsia="Times New Roman"/>
                <w:color w:val="000000"/>
              </w:rPr>
              <w:t>Копии определения о принятии заявления к производству</w:t>
            </w:r>
            <w:r>
              <w:rPr>
                <w:rFonts w:eastAsia="Times New Roman"/>
                <w:color w:val="000000"/>
              </w:rPr>
              <w:t xml:space="preserve"> арбитражного суда направляются лицам, участвующим в деле, не позднее следующего дня после дня его вынесения.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принятии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фиксирует поступление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7704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Должник опр</w:t>
            </w:r>
            <w:r>
              <w:t>еделяет, необходимо ли подать отзыв на заявление</w:t>
            </w:r>
          </w:p>
          <w:p w:rsidR="00000000" w:rsidRDefault="007704C3">
            <w:pPr>
              <w:pStyle w:val="a3"/>
            </w:pPr>
            <w:r>
              <w:t>Да: переход к шагу 21</w:t>
            </w:r>
          </w:p>
          <w:p w:rsidR="00000000" w:rsidRDefault="007704C3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 заявления, если принято решение не направлять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704C3">
            <w:pPr>
              <w:pStyle w:val="a3"/>
            </w:pPr>
            <w:r>
              <w:t>Итогом этого ТП будет подготовленный и с</w:t>
            </w:r>
            <w:r>
              <w:t>формированный отзыв на заявление, который Должник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 </w:t>
            </w: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принимает и регистрирует отзыв на </w:t>
            </w: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</w:t>
            </w: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иностранног</w:t>
            </w:r>
            <w:r>
              <w:rPr>
                <w:rFonts w:eastAsia="Times New Roman"/>
                <w:color w:val="000000"/>
              </w:rPr>
              <w:t>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«Принять входящий</w:t>
            </w:r>
            <w:r>
              <w:t xml:space="preserve"> документ».</w:t>
            </w:r>
          </w:p>
          <w:p w:rsidR="00000000" w:rsidRDefault="007704C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Зарегистрированный документ (Отзыв на </w:t>
            </w:r>
            <w:r>
              <w:rPr>
                <w:rFonts w:eastAsia="Times New Roman"/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704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</w:t>
            </w:r>
            <w:r>
              <w:rPr>
                <w:rFonts w:eastAsia="Times New Roman"/>
              </w:rPr>
              <w:t>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</w:t>
            </w:r>
            <w:r>
              <w:rPr>
                <w:rFonts w:eastAsia="Times New Roman"/>
              </w:rPr>
              <w:t>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704C3">
            <w:pPr>
              <w:pStyle w:val="a3"/>
            </w:pPr>
            <w:r>
              <w:t>В результате этого ТП Взыскатель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704C3">
            <w:pPr>
              <w:pStyle w:val="a3"/>
            </w:pPr>
            <w:r>
              <w:t>В результате этого ТП Должник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</w:t>
            </w:r>
            <w:r>
              <w:rPr>
                <w:rFonts w:eastAsia="Times New Roman"/>
              </w:rPr>
              <w:t>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7704C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</w:t>
            </w:r>
            <w:r>
              <w:rPr>
                <w:rFonts w:eastAsia="Times New Roman"/>
              </w:rPr>
              <w:t>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704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</w:t>
            </w:r>
            <w:r>
              <w:t>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</w:t>
            </w:r>
            <w:r>
              <w:rPr>
                <w:rFonts w:eastAsia="Times New Roman"/>
              </w:rPr>
              <w:t>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</w:t>
            </w:r>
            <w:r>
              <w:rPr>
                <w:rFonts w:eastAsia="Times New Roman"/>
              </w:rPr>
              <w:t>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Взыскатель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подачи 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</w:t>
            </w:r>
            <w:r>
              <w:rPr>
                <w:rFonts w:eastAsia="Times New Roman"/>
              </w:rPr>
              <w:t xml:space="preserve"> рамках которого Должник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pStyle w:val="a3"/>
            </w:pPr>
            <w:r>
              <w:t xml:space="preserve">У Взыскателя возникла необходимость в применении обеспечительных мер. Согласно ч.6 ст. 243 АПК РФ </w:t>
            </w:r>
            <w:r>
              <w:rPr>
                <w:color w:val="000000"/>
              </w:rPr>
              <w:t>арбитражный суд, в котором рассматривается заявление о признании и приведении в исполнение решения иностранного суда и иностранного арбитражного решения, по ходатайству стороны, обратившейся с таким заявлением, может обязать другую сторону предоставить над</w:t>
            </w:r>
            <w:r>
              <w:rPr>
                <w:color w:val="000000"/>
              </w:rPr>
              <w:t>лежащее обеспечение по правилам, предусмотренным гл. 8 АПК РФ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В соответствии с положениями раздела V АПК РФ арбитражные суды принимают предварительные обеспечительные меры по делам с участием иностранных лиц (статья 250 АПК РФ) по экономическим спорам и др</w:t>
            </w:r>
            <w:r>
              <w:rPr>
                <w:color w:val="000000"/>
              </w:rPr>
              <w:t xml:space="preserve">угим делам, связанным с осуществлением предпринимательской и иной экономической деятельности (часть 1 статьи 247 АПК РФ), при условии соблюдения критериев юрисдикции, установленных частью 3 статьи 99 АПК РФ, и оснований для применения таких мер, указанных </w:t>
            </w:r>
            <w:r>
              <w:rPr>
                <w:color w:val="000000"/>
              </w:rPr>
              <w:t>в части 2 статьи 90 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</w:t>
            </w:r>
            <w:r>
              <w:rPr>
                <w:rFonts w:eastAsia="Times New Roman"/>
                <w:color w:val="000000"/>
              </w:rPr>
              <w:t>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«Подготовиться к СЗ». В результате данного ТП помощник судьи проверяет необходимые для данного процесса требования согласно ст. 243 АПК РФ. </w:t>
            </w:r>
          </w:p>
          <w:p w:rsidR="00000000" w:rsidRDefault="007704C3">
            <w:pPr>
              <w:pStyle w:val="a3"/>
            </w:pPr>
            <w:r>
              <w:t>При подготовке дела к судебному разбирательству помощник судьи проверяет извещены ли ст</w:t>
            </w:r>
            <w:r>
              <w:t xml:space="preserve">ороны надлежащим образом, согласно ч.2 ст. 243 АПК РФ </w:t>
            </w:r>
            <w:r>
              <w:rPr>
                <w:color w:val="000000"/>
              </w:rPr>
              <w:t>Арбитражный суд извещает лиц, участвующих в деле, о времени и месте судебного заседания. Неявка указанных лиц, извещенных надлежащим образом о времени и месте судебного заседания, не является препятстви</w:t>
            </w:r>
            <w:r>
              <w:rPr>
                <w:color w:val="000000"/>
              </w:rPr>
              <w:t>ем для рассмотрения дела. Помощник судьи проверяет была ли предоставлена сторонам возможность ознакомления с текстом.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Переход к типовому процессу "Провести СЗ". В резу</w:t>
            </w:r>
            <w:r>
              <w:rPr>
                <w:color w:val="172B4D"/>
              </w:rPr>
              <w:t xml:space="preserve">льтате данного ТП судья проводит судебное заседание по рассмотрению заявления. Согласно ч.5 ст.243 АПК РФ </w:t>
            </w:r>
            <w:r>
              <w:rPr>
                <w:color w:val="000000"/>
              </w:rPr>
              <w:t>Если в иностранном суде находится на рассмотрении заявление об отмене или о приостановлении исполнения решения иностранного суда и иностранного арбитр</w:t>
            </w:r>
            <w:r>
              <w:rPr>
                <w:color w:val="000000"/>
              </w:rPr>
              <w:t>ажного решения, арбитражный суд, в котором рассматривается заявление о признании и приведении в исполнение этого решения, может по ходатайству одной из сторон отложить рассмотрение заявления о выдаче исполнительного листа.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В данном случае рассмотрение заяв</w:t>
            </w:r>
            <w:r>
              <w:rPr>
                <w:color w:val="000000"/>
              </w:rPr>
              <w:t>ления о признании и приведении в исполнение решения иностранного суда и иностранного арбитражного решения было отложено арбитражным судом, после разрешения иностранным судом заявления об отмене или о приостановлении исполнения решения иностранного суда и и</w:t>
            </w:r>
            <w:r>
              <w:rPr>
                <w:color w:val="000000"/>
              </w:rPr>
              <w:t>ностранного арбитражного решения арбитражный суд, в котором рассматривается заявление о признании и приведении в исполнение этого решения, рассматривает заявление о признании и приведении в исполнение этого решения с учетом вынесенного иностранным судом су</w:t>
            </w:r>
            <w:r>
              <w:rPr>
                <w:color w:val="000000"/>
              </w:rPr>
              <w:t>дебного акта в соответствии с международными договорами Российской Федерации и федеральными законами (ч.7 ст. 243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Взыскатель принимает решение о подаче заявления о</w:t>
            </w:r>
            <w:r>
              <w:t>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«Подать документы в суд», в рамках которого Взыскатель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</w:t>
            </w:r>
            <w:r>
              <w:t xml:space="preserve">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Должник принимает решение о под</w:t>
            </w:r>
            <w:r>
              <w:t>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«Подать документы в суд», в рамках которого Должник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</w:t>
            </w:r>
            <w:r>
              <w:t>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</w:t>
            </w:r>
            <w:r>
              <w:t>втоматическая подача заявления через электронную систему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Возникла не</w:t>
            </w:r>
            <w:r>
              <w:t>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</w:t>
            </w:r>
            <w:r>
              <w:rPr>
                <w:rFonts w:eastAsia="Times New Roman"/>
                <w:color w:val="000000"/>
              </w:rPr>
              <w:t>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Взыскатель формирует и подает заявление об ускорении рассмотрения дела в</w:t>
            </w:r>
            <w:r>
              <w:rPr>
                <w:rFonts w:eastAsia="Times New Roman"/>
              </w:rPr>
              <w:t xml:space="preserve">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</w:t>
            </w:r>
            <w:r>
              <w:rPr>
                <w:rFonts w:eastAsia="Times New Roman"/>
                <w:color w:val="000000"/>
              </w:rPr>
              <w:t>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Должник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</w:t>
            </w:r>
            <w:r>
              <w:t>б ускорении рассмотрения дела.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</w:t>
            </w:r>
            <w:r>
              <w:rPr>
                <w:color w:val="000000"/>
              </w:rPr>
              <w:t>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ТБП113.Рассмотреть вопрос о признании иностранного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со дня  </w:t>
            </w:r>
            <w:r>
              <w:rPr>
                <w:rFonts w:eastAsia="Times New Roman"/>
                <w:color w:val="000000"/>
              </w:rPr>
              <w:t>поступления заявления в арбитражный суд субъекта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Переход к типовому процессу "Рассмотреть вопрос о признании иностранного решения". В результате данного ТП судья рассматривает вопрос о признании и приведении в исполнение иностранного р</w:t>
            </w:r>
            <w:r>
              <w:rPr>
                <w:color w:val="172B4D"/>
              </w:rPr>
              <w:t xml:space="preserve">ешения. Согласно ч.1 ст. 243 АПК РФ </w:t>
            </w:r>
            <w:r>
              <w:rPr>
                <w:color w:val="000000"/>
              </w:rPr>
              <w:t>Заявление о признании и приведении в исполнение решения иностранного суда и иностранного арбитражного решения рассматривается судьей единолично по правилам рассмотрения дела арбитражным судом первой инстанции с учетом ос</w:t>
            </w:r>
            <w:r>
              <w:rPr>
                <w:color w:val="000000"/>
              </w:rPr>
              <w:t>обенностей, установленных настоящей главой, в срок, не превышающий одного месяца со дня его поступления в арбитражный суд субъекта Российской Федерации. 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Согласно ч.3 ст.243 АПК РФ При рассмотрении дела арбитражный суд в судебном заседании устанавливает на</w:t>
            </w:r>
            <w:r>
              <w:rPr>
                <w:color w:val="000000"/>
              </w:rPr>
              <w:t>личие или отсутствие оснований для признания и приведения в исполнение решения иностранного суда и иностранного арбитражного решения, предусмотренных статьей 244 АПК РФ, путем исследования представленных в арбитражный суд доказательств, обоснования заявлен</w:t>
            </w:r>
            <w:r>
              <w:rPr>
                <w:color w:val="000000"/>
              </w:rPr>
              <w:t>ных требований и возражений, а также разъяснений иностранного суда или третейского суда, принявших решение, если арбитражный суд истребует такие разъяснения. При этом суд не вправе пересматривать решение иностранного суда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</w:t>
            </w:r>
            <w:r>
              <w:rPr>
                <w:rFonts w:eastAsia="Times New Roman"/>
                <w:color w:val="000000"/>
              </w:rPr>
              <w:t>ение арбитражного суда по делу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со дня  </w:t>
            </w:r>
            <w:r>
              <w:rPr>
                <w:rFonts w:eastAsia="Times New Roman"/>
                <w:color w:val="000000"/>
              </w:rPr>
              <w:t>поступления заявления в арбитражный суд субъекта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</w:t>
            </w:r>
            <w:r>
              <w:rPr>
                <w:rFonts w:eastAsia="Times New Roman"/>
              </w:rPr>
              <w:t xml:space="preserve">"Принять СА". В результате данного ТП судья принимает решение и выносит </w:t>
            </w:r>
            <w:r>
              <w:rPr>
                <w:rFonts w:eastAsia="Times New Roman"/>
                <w:color w:val="000000"/>
              </w:rPr>
              <w:t>Определение арбитражного суда по делу о признании и приведении в исполнение решения иностранного суда и иностранного арбитражного решения. Согласно ч.1 ст. 245 АПК РФ арбитражный суд в</w:t>
            </w:r>
            <w:r>
              <w:rPr>
                <w:rFonts w:eastAsia="Times New Roman"/>
                <w:color w:val="000000"/>
              </w:rPr>
              <w:t>ыносит определение по правилам, установленным в главе 20 АПК РФ для принятия решения. К содержанию определения предъявляются требования согласно ч.2 ст. 245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потоков, переход к шагу 75,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 дней со дня принятия/электронный документ публикация не позднее следующего дня после дня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</w:t>
            </w:r>
            <w:r>
              <w:rPr>
                <w:rFonts w:eastAsia="Times New Roman"/>
              </w:rPr>
              <w:t>умент». 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rFonts w:eastAsia="Times New Roman"/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</w:t>
            </w:r>
            <w:r>
              <w:rPr>
                <w:rFonts w:eastAsia="Times New Roman"/>
                <w:color w:val="000000"/>
              </w:rPr>
              <w:t>ановленном порядке в информационно-телекоммуникационной сети "Интернет</w:t>
            </w:r>
            <w:r>
              <w:rPr>
                <w:rFonts w:eastAsia="Times New Roman"/>
              </w:rPr>
              <w:t xml:space="preserve">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</w:t>
            </w:r>
            <w:r>
              <w:rPr>
                <w:rFonts w:eastAsia="Times New Roman"/>
              </w:rPr>
              <w:t>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арбитражного суда по делу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Взыскатель получает </w:t>
            </w:r>
            <w:r>
              <w:rPr>
                <w:color w:val="000000"/>
              </w:rPr>
              <w:t>определение арбитражного суда по делу о признании и приведении в исполнение решения ино</w:t>
            </w:r>
            <w:r>
              <w:rPr>
                <w:color w:val="000000"/>
              </w:rPr>
              <w:t>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3366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 xml:space="preserve">Взыскатель знакомится с </w:t>
            </w:r>
            <w:r>
              <w:rPr>
                <w:color w:val="000000"/>
              </w:rPr>
              <w:t>определением арбитражного суда по делу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3366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Взыскатель </w:t>
            </w:r>
            <w:r>
              <w:t>определяет, есть ли основания для обжалования</w:t>
            </w:r>
          </w:p>
          <w:p w:rsidR="00000000" w:rsidRDefault="007704C3">
            <w:pPr>
              <w:pStyle w:val="a3"/>
            </w:pPr>
            <w:r>
              <w:t>Да: переход к шагу 80</w:t>
            </w:r>
          </w:p>
          <w:p w:rsidR="00000000" w:rsidRDefault="007704C3">
            <w:pPr>
              <w:pStyle w:val="a3"/>
            </w:pPr>
            <w:r>
              <w:t>Нет: переход к шагу 81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Согласно ч.3 ст. 245 АПК РФ Определение арбитражного суда по делу о признании решения иностранного суда или иностранного арбитражного решения и приведении его в исполнение может быть обжаловано в кассационном порядке в арбитражный суд округа в течение одно</w:t>
            </w:r>
            <w:r>
              <w:rPr>
                <w:color w:val="000000"/>
              </w:rPr>
              <w:t>го месяца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3366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3366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арбитражного суда по делу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 xml:space="preserve">Должник получает </w:t>
            </w:r>
            <w:r>
              <w:rPr>
                <w:color w:val="000000"/>
              </w:rPr>
              <w:t xml:space="preserve">определение арбитражного суда по делу о признании и </w:t>
            </w:r>
            <w:r>
              <w:rPr>
                <w:color w:val="000000"/>
              </w:rPr>
              <w:t>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 xml:space="preserve">Должник знакомится с </w:t>
            </w:r>
            <w:r>
              <w:rPr>
                <w:color w:val="000000"/>
              </w:rPr>
              <w:t>определением арбитражного суда по делу о признании и приведении в исполнение решения иностранного суда и иностран</w:t>
            </w:r>
            <w:r>
              <w:rPr>
                <w:color w:val="000000"/>
              </w:rPr>
              <w:t>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 xml:space="preserve">Должник </w:t>
            </w:r>
            <w:r>
              <w:t>определяет, есть ли основания для обжалования</w:t>
            </w:r>
          </w:p>
          <w:p w:rsidR="00000000" w:rsidRDefault="007704C3">
            <w:pPr>
              <w:pStyle w:val="a3"/>
            </w:pPr>
            <w:r>
              <w:t>Да: переход к шагу 86</w:t>
            </w:r>
          </w:p>
          <w:p w:rsidR="00000000" w:rsidRDefault="007704C3">
            <w:pPr>
              <w:pStyle w:val="a3"/>
            </w:pPr>
            <w:r>
              <w:t>Нет: переход к шагу 87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Согласно ч.3 ст. 245 АПК РФ Определение арбитражного суда по делу о признании решения иностранного суда или иностранного арбитражного решения и приведении его в исполнение может быть обжаловано в кассационном порядке в арбитражный суд округа в течение одно</w:t>
            </w:r>
            <w:r>
              <w:rPr>
                <w:color w:val="000000"/>
              </w:rPr>
              <w:t>го месяца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принудительного исполнения. Согласно чт. 246 АПК РФ Принудительное исполнение решения иностранного суда или иностранного арбитражного решения производится на основании исполнительного листа, выдаваемого арбитражным судом, вынесшим определен</w:t>
            </w:r>
            <w:r>
              <w:rPr>
                <w:rFonts w:eastAsia="Times New Roman"/>
              </w:rPr>
              <w:t>ие о признании и приведении в исполнение решения иностранного суда или иностранного арбитражного решения, в порядке, предусмотренном АПК и ст. 11 Федеральный закон от 02.10.2007 N 229-ФЗ "Об исполнительном производстве"</w:t>
            </w:r>
          </w:p>
          <w:p w:rsidR="00000000" w:rsidRDefault="007704C3">
            <w:pPr>
              <w:pStyle w:val="a3"/>
            </w:pPr>
            <w:r>
              <w:t>Решение иностранного суда или иностр</w:t>
            </w:r>
            <w:r>
              <w:t>анное арбитражное решение может быть предъявлено к принудительному исполнению в срок, не превышающий трех лет со дня вступления его в законную силу. В случае пропуска указанного срока он может быть восстановлен арбитражным судом по ходатайству взыскателя п</w:t>
            </w:r>
            <w:r>
              <w:t>о правилам, предусмотренным главой 10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Должник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</w:t>
            </w:r>
            <w:r>
              <w:rPr>
                <w:color w:val="000000"/>
              </w:rPr>
              <w:t>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Да: переход к шагу 90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Нет: переход к шагу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704C3">
            <w:pPr>
              <w:pStyle w:val="a3"/>
            </w:pPr>
            <w:r>
              <w:t>В результате этого ТП Должник 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</w:t>
            </w:r>
            <w:r>
              <w:rPr>
                <w:rFonts w:eastAsia="Times New Roman"/>
                <w:color w:val="000000"/>
              </w:rPr>
              <w:t>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Канцелярия фиксирует поступление документа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7704C3">
            <w:pPr>
              <w:pStyle w:val="a3"/>
            </w:pPr>
            <w:r>
              <w:t xml:space="preserve">Переход к типовому процессу "Принять входящий документ". </w:t>
            </w: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Канцелярия передает дело судье</w:t>
            </w:r>
          </w:p>
          <w:p w:rsidR="00000000" w:rsidRDefault="007704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704C3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внесением данных о деле в соответствующий реес</w:t>
            </w:r>
            <w:r>
              <w:t>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 удовлетворено?</w:t>
            </w:r>
          </w:p>
          <w:p w:rsidR="00000000" w:rsidRDefault="007704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 определяет удовлетворено ли заявление</w:t>
            </w:r>
          </w:p>
          <w:p w:rsidR="00000000" w:rsidRDefault="007704C3">
            <w:pPr>
              <w:pStyle w:val="a3"/>
            </w:pPr>
            <w:r>
              <w:t>Да: переход к шагу 99</w:t>
            </w:r>
          </w:p>
          <w:p w:rsidR="00000000" w:rsidRDefault="007704C3">
            <w:pPr>
              <w:pStyle w:val="a3"/>
            </w:pPr>
            <w:r>
              <w:t>Нет: переход к шагу 96</w:t>
            </w:r>
          </w:p>
          <w:p w:rsidR="00000000" w:rsidRDefault="007704C3">
            <w:pPr>
              <w:pStyle w:val="a3"/>
            </w:pPr>
            <w:r>
              <w:rPr>
                <w:color w:val="000000"/>
              </w:rPr>
              <w:t>Основания отказа в признании и приведении в исполнение решения иностранного суда и иностранного арбитражного решения приведены в ст. 244. а также Арбитражный суд отказывает в признании и приведении в исполнение полностью или в части иностранного арбитражно</w:t>
            </w:r>
            <w:r>
              <w:rPr>
                <w:color w:val="000000"/>
              </w:rPr>
              <w:t>го решения по основаниям, предусмотренным законом о международном коммерческом арбитраже для отказа в выдаче исполнительного листа на принудительное исполнение решения международного коммерческого арбитража, если иное не предусмотрено международным договор</w:t>
            </w:r>
            <w:r>
              <w:rPr>
                <w:color w:val="000000"/>
              </w:rPr>
              <w:t>ом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</w:t>
            </w:r>
            <w:r>
              <w:rPr>
                <w:rFonts w:eastAsia="Times New Roman"/>
              </w:rPr>
              <w:t>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243682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</w:tbl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574389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574389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заявлений </w:t>
            </w:r>
            <w:r>
              <w:rPr>
                <w:rFonts w:eastAsia="Times New Roman"/>
                <w:color w:val="161616"/>
              </w:rPr>
              <w:t>о признании и приведении в исполнение решения иностранного суда и иностранного арбитражного решения</w:t>
            </w:r>
            <w:r>
              <w:rPr>
                <w:rFonts w:eastAsia="Times New Roman"/>
              </w:rPr>
              <w:t>, проверка документов, принятие процессуальных решений, вынесение определений</w:t>
            </w:r>
          </w:p>
        </w:tc>
      </w:tr>
      <w:tr w:rsidR="00000000">
        <w:trPr>
          <w:divId w:val="17574389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определений, проверка комплектности документов, направление определения сторонам</w:t>
            </w:r>
          </w:p>
        </w:tc>
      </w:tr>
      <w:tr w:rsidR="00000000">
        <w:trPr>
          <w:divId w:val="17574389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заявлений, передача дела судье</w:t>
            </w:r>
          </w:p>
        </w:tc>
      </w:tr>
      <w:tr w:rsidR="00000000">
        <w:trPr>
          <w:divId w:val="17574389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заявления о </w:t>
            </w:r>
            <w:r>
              <w:rPr>
                <w:rFonts w:eastAsia="Times New Roman"/>
                <w:color w:val="161616"/>
              </w:rPr>
              <w:t>признании и приведе</w:t>
            </w:r>
            <w:r>
              <w:rPr>
                <w:rFonts w:eastAsia="Times New Roman"/>
                <w:color w:val="161616"/>
              </w:rPr>
              <w:t>нии в исполнение решения иностранного суда и иностранного арбитражного решения, подача заявления об ознакомлении с материалами дела, заявления о рассмотрении дела в свое отсутствие/ отсутствие представителя, ходатайства об ускорении дела</w:t>
            </w:r>
          </w:p>
        </w:tc>
      </w:tr>
      <w:tr w:rsidR="00000000">
        <w:trPr>
          <w:divId w:val="17574389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</w:t>
            </w:r>
            <w:r>
              <w:rPr>
                <w:rFonts w:eastAsia="Times New Roman"/>
              </w:rPr>
              <w:t xml:space="preserve">ение отзывов, заявлений, ходатайств, </w:t>
            </w:r>
            <w:r>
              <w:rPr>
                <w:rFonts w:eastAsia="Times New Roman"/>
                <w:color w:val="161616"/>
              </w:rPr>
              <w:t>подача заявления об ознакомлении с материалами дела, заявления о рассмотрении дела в свое отсутствие/ отсутствие представителя, ходатайства об ускорении дела</w:t>
            </w:r>
          </w:p>
        </w:tc>
      </w:tr>
    </w:tbl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704C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704C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55861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05586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05586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Отзыв на Заявление о признании и приведении</w:t>
            </w:r>
            <w:r>
              <w:rPr>
                <w:rFonts w:eastAsia="Times New Roman"/>
                <w:color w:val="161616"/>
              </w:rPr>
              <w:t xml:space="preserve">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05586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05586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05586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05586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05586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</w:tbl>
    <w:p w:rsidR="00000000" w:rsidRDefault="007704C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794521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арбитражного суда по делу о признании и приведении в исполнение решения иностранного суда 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</w:t>
            </w:r>
            <w:r>
              <w:t>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 </w:t>
            </w:r>
          </w:p>
        </w:tc>
      </w:tr>
      <w:tr w:rsidR="00000000">
        <w:trPr>
          <w:divId w:val="1979452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</w:rPr>
            </w:pPr>
          </w:p>
        </w:tc>
      </w:tr>
    </w:tbl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704C3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7704C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910067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704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</w:t>
            </w:r>
            <w:r>
              <w:rPr>
                <w:rFonts w:eastAsia="Times New Roman"/>
                <w:b/>
                <w:bCs/>
              </w:rPr>
              <w:t>ии)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7, 25, 34, 93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Рассмотреть вопрос о принятии  заявл</w:t>
            </w:r>
            <w: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13, 97, 101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7704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1.Н</w:t>
            </w:r>
            <w:r>
              <w:t>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7704C3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7704C3">
            <w:pPr>
              <w:pStyle w:val="a3"/>
            </w:pPr>
            <w:r>
              <w:t xml:space="preserve">3. 5 дней </w:t>
            </w:r>
            <w:r>
              <w:t>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</w:t>
            </w:r>
            <w:r>
              <w:rPr>
                <w:rFonts w:eastAsia="Times New Roman"/>
                <w:color w:val="000000"/>
              </w:rPr>
              <w:t>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Ст. 156 АПК РФ</w:t>
            </w: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признании иностранного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со дня  </w:t>
            </w:r>
            <w:r>
              <w:rPr>
                <w:rFonts w:eastAsia="Times New Roman"/>
                <w:color w:val="000000"/>
              </w:rPr>
              <w:t>поступления заявления в арбитражный суд субъекта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ч.1 ст. 243 АПК РФ</w:t>
            </w:r>
          </w:p>
          <w:p w:rsidR="00000000" w:rsidRDefault="007704C3">
            <w:pPr>
              <w:pStyle w:val="a3"/>
            </w:pPr>
          </w:p>
        </w:tc>
      </w:tr>
      <w:tr w:rsidR="00000000">
        <w:trPr>
          <w:divId w:val="1091006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Предъявлено к принудительному исполнению решения иностранного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года со дня вступления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704C3">
            <w:pPr>
              <w:pStyle w:val="a3"/>
            </w:pPr>
            <w:r>
              <w:rPr>
                <w:color w:val="172B4D"/>
              </w:rPr>
              <w:t>ч.2 ст. 246 АПК РФ</w:t>
            </w:r>
          </w:p>
        </w:tc>
      </w:tr>
    </w:tbl>
    <w:p w:rsidR="00000000" w:rsidRDefault="007704C3">
      <w:pPr>
        <w:divId w:val="109100670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3E46AF"/>
    <w:multiLevelType w:val="multilevel"/>
    <w:tmpl w:val="F8F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C3"/>
    <w:rsid w:val="0077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86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2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6181</Words>
  <Characters>35232</Characters>
  <Application>Microsoft Office Word</Application>
  <DocSecurity>4</DocSecurity>
  <Lines>293</Lines>
  <Paragraphs>82</Paragraphs>
  <ScaleCrop>false</ScaleCrop>
  <Company/>
  <LinksUpToDate>false</LinksUpToDate>
  <CharactersWithSpaces>41331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КБП18: "Производство по делам о признании и приведении в исполнение решений иностранных судов и иностранных арбитражных решений"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