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0177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КБП37: Производство по заявлению о вступлении в дело о банкротстве</w:t>
      </w:r>
    </w:p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546745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654674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 (ред. от 29.12.2024)</w:t>
            </w:r>
          </w:p>
        </w:tc>
      </w:tr>
      <w:tr w:rsidR="00000000">
        <w:trPr>
          <w:divId w:val="1654674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654674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Постановление Пленума ВАС РФ от 22.06.2012 N 35  "О некоторых процессуальных вопросах, связанных с рассмотрением </w:t>
            </w:r>
            <w:r>
              <w:rPr>
                <w:rFonts w:eastAsia="Times New Roman"/>
                <w:color w:val="172B4D"/>
              </w:rPr>
              <w:t>дел о банкротстве" (ред. от 17.12.2024)</w:t>
            </w:r>
          </w:p>
        </w:tc>
      </w:tr>
      <w:tr w:rsidR="00000000">
        <w:trPr>
          <w:divId w:val="1654674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ВАС РФ от 15.12.2004 N 29 "О некоторых вопросах практики применения Федерального закона 'О несостоятельности (банкротстве)'"</w:t>
            </w:r>
          </w:p>
        </w:tc>
      </w:tr>
    </w:tbl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01771">
      <w:pPr>
        <w:pStyle w:val="code-line"/>
      </w:pPr>
      <w:r>
        <w:t>BPMN-файл: KBP37_zayavl_vstuplenii_delo_bankrot_b</w:t>
      </w:r>
      <w:r>
        <w:t>pmn_asis.bpmn</w:t>
      </w:r>
    </w:p>
    <w:p w:rsidR="00000000" w:rsidRDefault="00E01771">
      <w:pPr>
        <w:pStyle w:val="code-line"/>
      </w:pPr>
      <w:r>
        <w:t>Схема отражает полный процесс рассмотрения </w:t>
      </w:r>
      <w:r>
        <w:rPr>
          <w:rStyle w:val="markdown-bold-text"/>
        </w:rPr>
        <w:t>заявления о вступлении в дело о банкротстве (заявления кредитора о включении требований в реестр требований кредиторов)</w:t>
      </w:r>
      <w:r>
        <w:t>, включая: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Прием и регистрация заявления</w:t>
      </w:r>
      <w:r>
        <w:rPr>
          <w:rFonts w:eastAsia="Times New Roman"/>
        </w:rPr>
        <w:t> (поступление документов по делу, принят</w:t>
      </w:r>
      <w:r>
        <w:rPr>
          <w:rFonts w:eastAsia="Times New Roman"/>
        </w:rPr>
        <w:t>ие входящего документа, передача дела/документа судье)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Предварительная подготовка</w:t>
      </w:r>
      <w:r>
        <w:rPr>
          <w:rFonts w:eastAsia="Times New Roman"/>
        </w:rPr>
        <w:t> (подготовка заявления к рассмотрению, рассмотрение вопроса о принятии заявления)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Переходы из основных процессов банкротства</w:t>
      </w:r>
      <w:r>
        <w:rPr>
          <w:rFonts w:eastAsia="Times New Roman"/>
        </w:rPr>
        <w:t> (переход из процесса банкротства ЮЛ, ожидание введ</w:t>
      </w:r>
      <w:r>
        <w:rPr>
          <w:rFonts w:eastAsia="Times New Roman"/>
        </w:rPr>
        <w:t>ения наблюдения)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Обеспечение доступа к материалам дела</w:t>
      </w:r>
      <w:r>
        <w:rPr>
          <w:rFonts w:eastAsia="Times New Roman"/>
        </w:rPr>
        <w:t> (обеспечение ознакомления с электронным делом, ознакомление с материалами обособленного спора онлайн)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Проверка возражений (проверка поступления возражений относительно требований кредит</w:t>
      </w:r>
      <w:r>
        <w:rPr>
          <w:rFonts w:eastAsia="Times New Roman"/>
        </w:rPr>
        <w:t>ора, ожидание возражений)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и проведение судебных заседаний</w:t>
      </w:r>
      <w:r>
        <w:rPr>
          <w:rFonts w:eastAsia="Times New Roman"/>
        </w:rPr>
        <w:t> (назначение судебного заседания, подготовка к СЗ, проведение СЗ)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по существу (оценка доказательств, проверка обоснованности требований, проверка оснований для включ</w:t>
      </w:r>
      <w:r>
        <w:rPr>
          <w:rFonts w:eastAsia="Times New Roman"/>
        </w:rPr>
        <w:t>ения в реестр требований кредиторов)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Процессуальные вопросы</w:t>
      </w:r>
      <w:r>
        <w:rPr>
          <w:rFonts w:eastAsia="Times New Roman"/>
        </w:rPr>
        <w:t> (приостановление производства по заявлению, оставление заявления без рассмотрения, прекращение производства по заявлению, замена судьи)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Принятие решения</w:t>
      </w:r>
      <w:r>
        <w:rPr>
          <w:rFonts w:eastAsia="Times New Roman"/>
        </w:rPr>
        <w:t> (включение в реестр требований кредиторов и</w:t>
      </w:r>
      <w:r>
        <w:rPr>
          <w:rFonts w:eastAsia="Times New Roman"/>
        </w:rPr>
        <w:t>ли отказ во включении требований в РТК)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Оформление судебного акта</w:t>
      </w:r>
      <w:r>
        <w:rPr>
          <w:rFonts w:eastAsia="Times New Roman"/>
        </w:rPr>
        <w:t> (принятие судебного акта - определения о включении/отказе во включении требований)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Работа с мотивированным определением</w:t>
      </w:r>
      <w:r>
        <w:rPr>
          <w:rFonts w:eastAsia="Times New Roman"/>
        </w:rPr>
        <w:t> (ожидание заявления об изготовлении мотивированного определения, рассм</w:t>
      </w:r>
      <w:r>
        <w:rPr>
          <w:rFonts w:eastAsia="Times New Roman"/>
        </w:rPr>
        <w:t>отрение заявления о мотивированном определении)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Исправление технических ошибок (рассмотрение заявлений об исправлении описок/опечаток)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Публикация и уведомления</w:t>
      </w:r>
      <w:r>
        <w:rPr>
          <w:rFonts w:eastAsia="Times New Roman"/>
        </w:rPr>
        <w:t> (публикация определений о включении/отказе во включении требований в РТК)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Последствия для кредит</w:t>
      </w:r>
      <w:r>
        <w:rPr>
          <w:rStyle w:val="markdown-bold-text"/>
          <w:rFonts w:eastAsia="Times New Roman"/>
        </w:rPr>
        <w:t>ора</w:t>
      </w:r>
      <w:r>
        <w:rPr>
          <w:rFonts w:eastAsia="Times New Roman"/>
        </w:rPr>
        <w:t> (получение статуса кредитора и участие в первом собрании кредиторов при включении в РТК, лишение статуса кредитора при отказе)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Переходы к процессам пересмотра</w:t>
      </w:r>
      <w:r>
        <w:rPr>
          <w:rFonts w:eastAsia="Times New Roman"/>
        </w:rPr>
        <w:t> (переход из схемы пересмотра по новым обстоятельствам, переход из схемы пересмотра по вновь о</w:t>
      </w:r>
      <w:r>
        <w:rPr>
          <w:rFonts w:eastAsia="Times New Roman"/>
        </w:rPr>
        <w:t>ткрывшимся обстоятельствам)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Соблюдение процессуальных сроков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Подпроцессы делопроизводства</w:t>
      </w:r>
      <w:r>
        <w:rPr>
          <w:rFonts w:eastAsia="Times New Roman"/>
        </w:rPr>
        <w:t> (ознакомление с делом, работа с входящими документами, приобщение нового тома дела)</w:t>
      </w:r>
    </w:p>
    <w:p w:rsidR="00000000" w:rsidRDefault="00E017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производства</w:t>
      </w:r>
      <w:r>
        <w:rPr>
          <w:rFonts w:eastAsia="Times New Roman"/>
        </w:rPr>
        <w:t> (передача дела в архив)</w:t>
      </w:r>
    </w:p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450088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заявление о признании должника банкротом (При наличии ранее поданного заявления от другого лица)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</w:t>
            </w:r>
            <w:r>
              <w:rPr>
                <w:rFonts w:eastAsia="Times New Roman"/>
              </w:rPr>
              <w:t>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Банкротство ЮЛ из шага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Банкротство ЮЛ из шага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128 АПК РФ (Возвращение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129 АПК РФ (Оставление искового заявления без движения)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9, если нет, то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Правила делопроизводства в арбитражных судах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Постановление Пленума ВАС </w:t>
            </w:r>
            <w:r>
              <w:rPr>
                <w:rFonts w:eastAsia="Times New Roman"/>
              </w:rPr>
              <w:t>РФ от 25.12.2013 N 100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Сдача дела в архив по истечении 6 месяцев с даты вступления в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11, если нет, то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Обеспечить ознакомление с электронным делом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 определение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</w:t>
            </w:r>
            <w:r>
              <w:rPr>
                <w:rFonts w:eastAsia="Times New Roman"/>
              </w:rPr>
              <w:t xml:space="preserve">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17, если да, то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 определение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</w:t>
            </w:r>
            <w:r>
              <w:rPr>
                <w:rFonts w:eastAsia="Times New Roman"/>
              </w:rPr>
              <w:t>о переход к шагу 25, если да, то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 определение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34, если да, то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38, если нет, то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</w:t>
            </w:r>
            <w:r>
              <w:rPr>
                <w:rFonts w:eastAsia="Times New Roman"/>
              </w:rPr>
              <w:t>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 определение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</w:t>
            </w:r>
            <w:r>
              <w:rPr>
                <w:rFonts w:eastAsia="Times New Roman"/>
              </w:rPr>
              <w:t xml:space="preserve">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введение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44, если да, то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Поступили документы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</w:t>
            </w:r>
            <w:r>
              <w:rPr>
                <w:rFonts w:eastAsia="Times New Roman"/>
              </w:rPr>
              <w:t>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ч.1 АПК РФ - судья в течение 5 дней со дня поступления заявления решает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</w:t>
            </w:r>
            <w:r>
              <w:rPr>
                <w:rFonts w:eastAsia="Times New Roman"/>
              </w:rPr>
              <w:t>у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Правила делопроизводства в арбитражных судах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</w:t>
            </w:r>
            <w:r>
              <w:rPr>
                <w:rFonts w:eastAsia="Times New Roman"/>
              </w:rPr>
              <w:t>го документооборота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 заявление к рассмотрению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136 АПК РФ (Задачи подготовки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54, если нет, то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</w:t>
            </w:r>
            <w:r>
              <w:rPr>
                <w:rFonts w:eastAsia="Times New Roman"/>
              </w:rPr>
              <w:t>ход к шагу 54, если нет, то переход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 АПК РФ (Подготовка дела к судебному разбирательству)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137 АПК РФ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</w:t>
            </w:r>
            <w:r>
              <w:rPr>
                <w:rFonts w:eastAsia="Times New Roman"/>
              </w:rPr>
              <w:t>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</w:t>
            </w:r>
            <w:r>
              <w:rPr>
                <w:rFonts w:eastAsia="Times New Roman"/>
              </w:rPr>
              <w:t>ь в рассмотрении дела в своё отсутствие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</w:t>
            </w:r>
            <w:r>
              <w:rPr>
                <w:rFonts w:eastAsia="Times New Roman"/>
              </w:rPr>
              <w:t>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</w:t>
            </w:r>
            <w:r>
              <w:rPr>
                <w:rFonts w:eastAsia="Times New Roman"/>
              </w:rPr>
              <w:t>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</w:t>
            </w:r>
            <w:r>
              <w:rPr>
                <w:rFonts w:eastAsia="Times New Roman"/>
              </w:rPr>
              <w:t>ь в рассмотрении дела в своё отсутствие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</w:t>
            </w:r>
            <w:r>
              <w:rPr>
                <w:rFonts w:eastAsia="Times New Roman"/>
              </w:rPr>
              <w:t>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ч.1 АПК РФ - судья в течение 5 дней со дня поступления заявления решает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</w:t>
            </w:r>
            <w:r>
              <w:rPr>
                <w:rFonts w:eastAsia="Times New Roman"/>
              </w:rPr>
              <w:t xml:space="preserve"> приема и регистрации документов через электронную систему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Правила делопроизводства в арбитражных суд</w:t>
            </w:r>
            <w:r>
              <w:rPr>
                <w:rFonts w:eastAsia="Times New Roman"/>
              </w:rPr>
              <w:t>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135 АПК РФ (Действия судьи после принятия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136 АПК РФ (Задачи подготовки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</w:t>
            </w:r>
            <w:r>
              <w:rPr>
                <w:rFonts w:eastAsia="Times New Roman"/>
              </w:rPr>
              <w:t xml:space="preserve">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назначения и проведения судебного заседания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18-24 АПК РФ (Отводы)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 АПК РФ (Основания для отвода судьи)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78, если нет, то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143-146 АПК РФ (Приостановление производства по делу)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147 АПК РФ (Возобновление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82, если нет, то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</w:t>
            </w:r>
            <w:r>
              <w:rPr>
                <w:rFonts w:eastAsia="Times New Roman"/>
              </w:rPr>
              <w:t>отреть вопрос об оставлении без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148-149 АПК РФ (Оставление заявления без рассмотрения)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85, если нет, то переход к шагу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заявлению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150-1</w:t>
            </w:r>
            <w:r>
              <w:rPr>
                <w:rFonts w:eastAsia="Times New Roman"/>
              </w:rPr>
              <w:t>51 АПК РФ (Прекращение производства по делу)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213.7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</w:t>
            </w:r>
            <w:r>
              <w:rPr>
                <w:rFonts w:eastAsia="Times New Roman"/>
              </w:rPr>
              <w:t>верить обоснованность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обоснованность требований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ФЗ "О несостоятельности (банкротстве)"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100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основания для включения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основания для включения в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ФЗ "О несостоятельности (банкротстве)"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100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96, если нет, то 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во включении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во включении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176 АПК РФ (Принятие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в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ФЗ "О несостоятельности (банкротстве)"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100 ФЗ "О несостоятельности (банкротстве)" (Реестр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сумму требований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сумму требований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заявления об изготовлении мотивированного определения  5 рабочих дней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 об</w:t>
            </w:r>
            <w:r>
              <w:rPr>
                <w:rFonts w:eastAsia="Times New Roman"/>
              </w:rPr>
              <w:t xml:space="preserve"> отказе во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</w:t>
            </w:r>
            <w:r>
              <w:rPr>
                <w:rFonts w:eastAsia="Times New Roman"/>
              </w:rPr>
              <w:t>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157, если да, то переход к шагу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</w:t>
            </w:r>
            <w:r>
              <w:rPr>
                <w:rFonts w:eastAsia="Times New Roman"/>
              </w:rPr>
              <w:t>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 об отказе во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</w:t>
            </w:r>
            <w:r>
              <w:rPr>
                <w:rFonts w:eastAsia="Times New Roman"/>
              </w:rPr>
              <w:t>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109, е</w:t>
            </w:r>
            <w:r>
              <w:rPr>
                <w:rFonts w:eastAsia="Times New Roman"/>
              </w:rPr>
              <w:t>сли нет, то переход к шагу 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</w:t>
            </w:r>
            <w:r>
              <w:rPr>
                <w:rFonts w:eastAsia="Times New Roman"/>
              </w:rPr>
              <w:t>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 об отказе во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4 АПК РФ (Право на обращение в арбитражный </w:t>
            </w:r>
            <w:r>
              <w:rPr>
                <w:rFonts w:eastAsia="Times New Roman"/>
              </w:rPr>
              <w:t>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Быть лишенным статуса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Быть лишенным статуса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165, если да, то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 об отказ</w:t>
            </w:r>
            <w:r>
              <w:rPr>
                <w:rFonts w:eastAsia="Times New Roman"/>
              </w:rPr>
              <w:t>е во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41 АПК РФ (Права и </w:t>
            </w:r>
            <w:r>
              <w:rPr>
                <w:rFonts w:eastAsia="Times New Roman"/>
              </w:rPr>
              <w:t>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122, если нет, то переход к шагу 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</w:t>
            </w:r>
            <w:r>
              <w:rPr>
                <w:rFonts w:eastAsia="Times New Roman"/>
              </w:rPr>
              <w:t>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 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требования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требования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173, если да, то переход к шагу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</w:t>
            </w:r>
            <w:r>
              <w:rPr>
                <w:rFonts w:eastAsia="Times New Roman"/>
              </w:rPr>
              <w:t>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 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</w:t>
            </w:r>
            <w:r>
              <w:rPr>
                <w:rFonts w:eastAsia="Times New Roman"/>
              </w:rP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135, если нет, то переход к шагу 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мотивированное </w:t>
            </w:r>
            <w:r>
              <w:rPr>
                <w:rFonts w:eastAsia="Times New Roman"/>
              </w:rPr>
              <w:t>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 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</w:t>
            </w:r>
            <w:r>
              <w:rPr>
                <w:rFonts w:eastAsia="Times New Roman"/>
              </w:rPr>
              <w:t>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Стать участником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Стать участником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181, если да, то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Опубликовано  определение</w:t>
            </w:r>
            <w:r>
              <w:rPr>
                <w:rFonts w:eastAsia="Times New Roman"/>
              </w:rPr>
              <w:t xml:space="preserve"> о включении требований кредиторов в 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</w:t>
            </w:r>
            <w:r>
              <w:rPr>
                <w:rFonts w:eastAsia="Times New Roman"/>
              </w:rPr>
              <w:t>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148, если нет, то переход к шагу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</w:t>
            </w:r>
            <w:r>
              <w:rPr>
                <w:rFonts w:eastAsia="Times New Roman"/>
              </w:rPr>
              <w:t>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мотивированное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177 АПК РФ (Порядок изготовления решения)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185 АПК РФ (Определение арбитражного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ч.1 АПК РФ - судья в течение 5 дней со дня поступления заявления решает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Автоматизация приема и регистрации документов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Правила делопроизводства в арбитражных судах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154, если нет, то переход к шагу 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</w:t>
            </w:r>
            <w:r>
              <w:rPr>
                <w:rFonts w:eastAsia="Times New Roman"/>
              </w:rPr>
              <w:t>иповому процессу: Рассмотреть заявление о мотив. опр.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158, если да, то переход к шагу 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</w:t>
            </w:r>
            <w:r>
              <w:rPr>
                <w:rFonts w:eastAsia="Times New Roman"/>
              </w:rPr>
              <w:t>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163, если нет, то переход к шагу 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166, если да, то переход к шагу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</w:t>
            </w:r>
            <w:r>
              <w:rPr>
                <w:rFonts w:eastAsia="Times New Roman"/>
              </w:rPr>
              <w:t>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171, если нет, то переход к шагу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174, если да, то переход к шагу 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179, если нет, то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183, если нет, то переход к шагу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</w:t>
            </w:r>
            <w:r>
              <w:rPr>
                <w:rFonts w:eastAsia="Times New Roman"/>
              </w:rPr>
              <w:t>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ч.1 АПК РФ -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187, если нет, то переход к шагу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(Срок для подачи кассационной жалобы)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</w:t>
            </w:r>
            <w:r>
              <w:rPr>
                <w:rFonts w:eastAsia="Times New Roman"/>
              </w:rPr>
              <w:t>зникла необходимость в исправлении описок/опечаток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</w:t>
            </w:r>
            <w:r>
              <w:rPr>
                <w:rFonts w:eastAsia="Times New Roman"/>
              </w:rPr>
              <w:t>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</w:t>
            </w:r>
            <w:r>
              <w:rPr>
                <w:rFonts w:eastAsia="Times New Roman"/>
              </w:rPr>
              <w:t>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</w:t>
            </w:r>
            <w:r>
              <w:rPr>
                <w:rFonts w:eastAsia="Times New Roman"/>
              </w:rPr>
              <w:t>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</w:t>
            </w:r>
            <w:r>
              <w:rPr>
                <w:rFonts w:eastAsia="Times New Roman"/>
              </w:rPr>
              <w:t>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</w:t>
            </w:r>
            <w:r>
              <w:rPr>
                <w:rFonts w:eastAsia="Times New Roman"/>
              </w:rPr>
              <w:t>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описок/опечаток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 АПК РФ (Право на обра</w:t>
            </w:r>
            <w:r>
              <w:rPr>
                <w:rFonts w:eastAsia="Times New Roman"/>
              </w:rPr>
              <w:t>щение в арбитражный суд)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Правила делопроизводства в арбитражных судах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Сдача дела в архив по истечении 6 меся</w:t>
            </w:r>
            <w:r>
              <w:rPr>
                <w:rFonts w:eastAsia="Times New Roman"/>
              </w:rPr>
              <w:t>цев с даты вступления в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44500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941623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</w:t>
            </w:r>
            <w:r>
              <w:rPr>
                <w:rFonts w:eastAsia="Times New Roman"/>
                <w:b/>
                <w:bCs/>
              </w:rPr>
              <w:t>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094162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- 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передача документов судье</w:t>
            </w:r>
          </w:p>
        </w:tc>
      </w:tr>
      <w:tr w:rsidR="00000000">
        <w:trPr>
          <w:divId w:val="2094162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-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документов, подготовка к судебным заседаниям, направление документов</w:t>
            </w:r>
          </w:p>
        </w:tc>
      </w:tr>
      <w:tr w:rsidR="00000000">
        <w:trPr>
          <w:divId w:val="2094162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-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заявлений, проведение судебных заседаний, принятие судебных актов, назначение арбитражных управляющих</w:t>
            </w:r>
          </w:p>
        </w:tc>
      </w:tr>
      <w:tr w:rsidR="00000000">
        <w:trPr>
          <w:divId w:val="2094162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 вступлении в дело, подача возражений и отзывов, ознакомление с материалами дела</w:t>
            </w:r>
          </w:p>
        </w:tc>
      </w:tr>
      <w:tr w:rsidR="00000000">
        <w:trPr>
          <w:divId w:val="2094162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 всту</w:t>
            </w:r>
            <w:r>
              <w:rPr>
                <w:rFonts w:eastAsia="Times New Roman"/>
              </w:rPr>
              <w:t>плении в дело, подача возражений и отзывов, ознакомление с материалами дела</w:t>
            </w:r>
          </w:p>
        </w:tc>
      </w:tr>
      <w:tr w:rsidR="00000000">
        <w:trPr>
          <w:divId w:val="2094162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 вступлении в дело, подача возражений и отзывов, ознакомление с материалами дела</w:t>
            </w:r>
          </w:p>
        </w:tc>
      </w:tr>
      <w:tr w:rsidR="00000000">
        <w:trPr>
          <w:divId w:val="2094162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 вступлении в дело, представление отчетов, ознакомление с материалами дела</w:t>
            </w:r>
          </w:p>
        </w:tc>
      </w:tr>
    </w:tbl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01771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3"/>
        </w:rPr>
        <w:t>Справочники (классификаторы) ПК САД</w:t>
      </w:r>
    </w:p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0177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800607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</w:t>
            </w:r>
            <w:r>
              <w:rPr>
                <w:rFonts w:eastAsia="Times New Roman"/>
              </w:rPr>
              <w:t>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требования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380060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E0177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450696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245069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45069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45069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включении требований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45069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во включении требований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45069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45069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</w:t>
            </w:r>
            <w:r>
              <w:rPr>
                <w:rFonts w:eastAsia="Times New Roman"/>
              </w:rPr>
              <w:t xml:space="preserve">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45069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01771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E0177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536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053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 течение 5 дней со дня поступления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</w:t>
            </w:r>
            <w:r>
              <w:rPr>
                <w:rFonts w:eastAsia="Times New Roman"/>
              </w:rPr>
              <w:t>. 127 АПК РФ</w:t>
            </w:r>
          </w:p>
        </w:tc>
      </w:tr>
      <w:tr w:rsidR="00000000">
        <w:trPr>
          <w:divId w:val="2053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обоснованности заявления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213.4 ФЗ "О несостоятельности (банкротстве)"</w:t>
            </w:r>
          </w:p>
        </w:tc>
      </w:tr>
      <w:tr w:rsidR="00000000">
        <w:trPr>
          <w:divId w:val="2053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</w:t>
            </w:r>
          </w:p>
        </w:tc>
      </w:tr>
      <w:tr w:rsidR="00000000">
        <w:trPr>
          <w:divId w:val="2053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подачи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259 АПК РФ</w:t>
            </w:r>
          </w:p>
        </w:tc>
      </w:tr>
      <w:tr w:rsidR="00000000">
        <w:trPr>
          <w:divId w:val="2053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Изготови</w:t>
            </w:r>
            <w:r>
              <w:rPr>
                <w:rFonts w:eastAsia="Times New Roman"/>
              </w:rPr>
              <w:t>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Изготовление мотивированного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17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177 АПК РФ</w:t>
            </w:r>
          </w:p>
        </w:tc>
      </w:tr>
    </w:tbl>
    <w:p w:rsidR="00000000" w:rsidRDefault="00E01771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E01771">
      <w:pPr>
        <w:pStyle w:val="code-line"/>
      </w:pPr>
      <w:r>
        <w:rPr>
          <w:rStyle w:val="a4"/>
        </w:rPr>
        <w:t>Дата создания описания:</w:t>
      </w:r>
      <w:r>
        <w:t> 21 октября 2025 г. </w:t>
      </w:r>
      <w:r>
        <w:rPr>
          <w:rStyle w:val="a4"/>
        </w:rPr>
        <w:t>Версия схемы:</w:t>
      </w:r>
      <w:r>
        <w:t> KBP37_zayavl_vstuplenii_delo_bankrot_bpmn_asis (2) (1).bpmn </w:t>
      </w:r>
      <w:r>
        <w:rPr>
          <w:rStyle w:val="a4"/>
        </w:rPr>
        <w:t>Верси</w:t>
      </w:r>
      <w:r>
        <w:rPr>
          <w:rStyle w:val="a4"/>
        </w:rPr>
        <w:t>я описания:</w:t>
      </w:r>
      <w:r>
        <w:t> 3.0 (с правовыми основаниями из АПК РФ)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50838"/>
    <w:multiLevelType w:val="multilevel"/>
    <w:tmpl w:val="0AE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71"/>
    <w:rsid w:val="00E0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markdown-bold-text">
    <w:name w:val="markdown-bold-text"/>
    <w:basedOn w:val="a0"/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6086</Words>
  <Characters>34691</Characters>
  <Application>Microsoft Office Word</Application>
  <DocSecurity>4</DocSecurity>
  <Lines>289</Lines>
  <Paragraphs>81</Paragraphs>
  <ScaleCrop>false</ScaleCrop>
  <Company/>
  <LinksUpToDate>false</LinksUpToDate>
  <CharactersWithSpaces>40696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КБП37: Производство по заявлению о вступлении в дело о банкротстве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