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5581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ТБП137: "Рассмотреть вопрос о приостановлении СА" TO BE</w:t>
      </w:r>
    </w:p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135374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 какой части регулирует процесс</w:t>
            </w:r>
          </w:p>
        </w:tc>
      </w:tr>
      <w:tr w:rsidR="00000000">
        <w:trPr>
          <w:divId w:val="101353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8 "Обеспечительные меры арбитражного суда"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порядок рассмотрения заявлений о приостановлении исполнения судебных актов (ст. 90-100), основания для приостановления, сроки рассмотрения</w:t>
            </w:r>
          </w:p>
        </w:tc>
      </w:tr>
      <w:tr w:rsidR="00000000">
        <w:trPr>
          <w:divId w:val="101353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90 "Обеспечительные меры"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 виды обеспечительных мер, включая приостановление исп</w:t>
            </w:r>
            <w:r>
              <w:rPr>
                <w:rFonts w:eastAsia="Times New Roman"/>
              </w:rPr>
              <w:t>олнения судебного акта</w:t>
            </w:r>
          </w:p>
        </w:tc>
      </w:tr>
      <w:tr w:rsidR="00000000">
        <w:trPr>
          <w:divId w:val="101353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99 "Замена одних обеспечительных мер другими"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порядок замены обеспечительных мер и их отмены</w:t>
            </w:r>
          </w:p>
        </w:tc>
      </w:tr>
      <w:tr w:rsidR="00000000">
        <w:trPr>
          <w:divId w:val="101353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100 "Исполнение определения об обеспечительных мерах"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 порядок исполнения определени</w:t>
            </w:r>
            <w:r>
              <w:rPr>
                <w:rFonts w:eastAsia="Times New Roman"/>
              </w:rPr>
              <w:t>й об обеспечительных мерах</w:t>
            </w:r>
          </w:p>
        </w:tc>
      </w:tr>
      <w:tr w:rsidR="00000000">
        <w:trPr>
          <w:divId w:val="101353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12.10.2006 № 55 "О применении арбитражными судами обеспечительных мер"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Разъясняет практику применения обеспечительных мер, включая приостановление исполнения судебных актов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55811">
      <w:pPr>
        <w:pStyle w:val="code-line"/>
      </w:pPr>
      <w:r>
        <w:t>BPMN-файл: "TBP137_kas_priostanovlenie_SA_bpmn_tobe.bpmn"</w:t>
      </w:r>
    </w:p>
    <w:p w:rsidR="00000000" w:rsidRDefault="00555811">
      <w:pPr>
        <w:pStyle w:val="code-line"/>
      </w:pPr>
      <w:r>
        <w:t>Схема отражает полный цикл рассмотрения заявления о приостановлении исполнения судебного акта, включая:</w:t>
      </w:r>
    </w:p>
    <w:p w:rsidR="00000000" w:rsidRDefault="005558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правовых оснований для приостановления</w:t>
      </w:r>
    </w:p>
    <w:p w:rsidR="00000000" w:rsidRDefault="005558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Оценку возможности поворота исполнения</w:t>
      </w:r>
    </w:p>
    <w:p w:rsidR="00000000" w:rsidRDefault="005558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Принятие </w:t>
      </w:r>
      <w:r>
        <w:rPr>
          <w:rFonts w:eastAsia="Times New Roman"/>
        </w:rPr>
        <w:t>решения о приостановлении или отказе</w:t>
      </w:r>
    </w:p>
    <w:p w:rsidR="00000000" w:rsidRDefault="0055581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Уведомление участников процесса о принятом решении</w:t>
      </w:r>
    </w:p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34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712888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Исходящие материалы </w:t>
            </w:r>
            <w:r>
              <w:rPr>
                <w:rFonts w:eastAsia="Times New Roman"/>
                <w:b/>
                <w:bCs/>
              </w:rPr>
              <w:t>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вопроса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решение о необходимости рассмотрения вопроса о приостановлении исполнения судебного акта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</w:t>
            </w:r>
            <w:r>
              <w:rPr>
                <w:rFonts w:eastAsia="Times New Roman"/>
                <w:color w:val="161616"/>
              </w:rPr>
              <w:t>Сформировать правовую позицию по делу"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предоставлении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предоставил обеспечение?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  <w:r>
              <w:rPr>
                <w:rFonts w:eastAsia="Times New Roman"/>
              </w:rPr>
              <w:t xml:space="preserve"> суда первой инстанции проверяет, предоставил ли заявитель обеспечение. Да: переход к шагу 16, Нет: переход к шагу 12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предоставлении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предоставлении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невозможности поворота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невозможность поворота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устанавливает невозможность поворота исполнения судебного акта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предоставле</w:t>
            </w:r>
            <w:r>
              <w:rPr>
                <w:rFonts w:eastAsia="Times New Roman"/>
              </w:rPr>
              <w:t>нии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затруднительности поворота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затруднительность поворота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устанавливает затруднительность поворота исполнения судебного акта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невозможности/затр</w:t>
            </w:r>
            <w:r>
              <w:rPr>
                <w:rFonts w:eastAsia="Times New Roman"/>
              </w:rPr>
              <w:t>уднительности поворота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невозможности/затруднительности поворота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"Рассмотреть по существу"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определяет, удовлетворено ли заявлен</w:t>
            </w:r>
            <w:r>
              <w:rPr>
                <w:rFonts w:eastAsia="Times New Roman"/>
              </w:rPr>
              <w:t>ие. Да: переход к шагу 20, Нет: переход к шагу 22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срок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указывает в судебном акте срок приостановления исполнения. Автоматический расчет срока на основе нормативных требований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</w:t>
            </w:r>
            <w:r>
              <w:rPr>
                <w:rFonts w:eastAsia="Times New Roman"/>
              </w:rPr>
              <w:t>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судебный акт о приостановлении исполнения</w:t>
            </w:r>
            <w:r>
              <w:rPr>
                <w:rFonts w:eastAsia="Times New Roman"/>
              </w:rPr>
              <w:br/>
              <w:t>Автоматическое формирование судебного акта с использованием шаблонов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</w:t>
            </w:r>
            <w:r>
              <w:rPr>
                <w:rFonts w:eastAsia="Times New Roman"/>
              </w:rPr>
              <w:t xml:space="preserve"> отказе в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судебный акт об отказе в приостановлении исполнения</w:t>
            </w:r>
            <w:r>
              <w:rPr>
                <w:rFonts w:eastAsia="Times New Roman"/>
              </w:rPr>
              <w:br/>
              <w:t xml:space="preserve">Автоматическое формирование судебного акта с использованием </w:t>
            </w:r>
            <w:r>
              <w:rPr>
                <w:rFonts w:eastAsia="Times New Roman"/>
              </w:rPr>
              <w:t>шаблонов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 направляет документы участникам процесса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</w:t>
            </w:r>
            <w:r>
              <w:rPr>
                <w:rFonts w:eastAsia="Times New Roman"/>
              </w:rPr>
              <w:t>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Система направила уведомлению о вынесении СА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Система направила уведомлению о вынесении СА ЛУВД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определение о приостановлении или отказе в приостановлении исполнения</w:t>
            </w:r>
            <w:r>
              <w:rPr>
                <w:rFonts w:eastAsia="Times New Roman"/>
              </w:rPr>
              <w:br/>
              <w:t>Автоматическое уведомление о поступлении документа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полученным определением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и уведомляет пользователя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определяет, есть ли основание для обжалования определения. Автоматический анализ оснований для обжалования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переходит к процессу кассационного обжалования определения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приостановления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ожидает приостановления исполнения судебного акта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завершает процесс ожидания приостановления исполнения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о приостановлении или отказе в приостановлени</w:t>
            </w:r>
            <w:r>
              <w:rPr>
                <w:rFonts w:eastAsia="Times New Roman"/>
              </w:rPr>
              <w:t>и исполнения</w:t>
            </w:r>
            <w:r>
              <w:rPr>
                <w:rFonts w:eastAsia="Times New Roman"/>
              </w:rPr>
              <w:br/>
              <w:t>Автоматическое уведомление о поступлении документа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полученным определением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и уведомляет пользователя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о</w:t>
            </w:r>
            <w:r>
              <w:rPr>
                <w:rFonts w:eastAsia="Times New Roman"/>
              </w:rPr>
              <w:t>пределяет, удовлетворено ли заявление о приостановлении. 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Приостановленное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приостанавливае</w:t>
            </w:r>
            <w:r>
              <w:rPr>
                <w:rFonts w:eastAsia="Times New Roman"/>
              </w:rPr>
              <w:t>т исполнительное производство в соответствии с определением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Приостановленное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завершает процесс приостановления исполнительного производства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определяет, удовлетворено ли заявление о приостановлении. Автоматическая проверка соответствия з</w:t>
            </w:r>
            <w:r>
              <w:rPr>
                <w:rFonts w:eastAsia="Times New Roman"/>
              </w:rPr>
              <w:t>аявления требованиям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Обращение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обращает судебный акт к исполнению</w:t>
            </w:r>
            <w:r>
              <w:rPr>
                <w:rFonts w:eastAsia="Times New Roman"/>
              </w:rPr>
              <w:br/>
              <w:t>Автоматическое направление судебного акта к исполнению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Вынесено Определение о приостановлении исполнения судебного акта, СА обращен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Вынесено Определение о приостановлении исполнения судебного акта, СА о</w:t>
            </w:r>
            <w:r>
              <w:rPr>
                <w:rFonts w:eastAsia="Times New Roman"/>
                <w:color w:val="161616"/>
              </w:rPr>
              <w:t>бращен к исполнению</w:t>
            </w:r>
          </w:p>
        </w:tc>
      </w:tr>
      <w:tr w:rsidR="00000000">
        <w:trPr>
          <w:divId w:val="14712888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Вынесено Определение об отказе в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Вынесено Определение об отказе в приостановлении исполнения судебного акта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342673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34267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Оценка доказательств, опред</w:t>
            </w:r>
            <w:r>
              <w:rPr>
                <w:rFonts w:eastAsia="Times New Roman"/>
              </w:rPr>
              <w:t>еление применимых НПА, установление содержания норм права, принятие решений о приостановлении исполнения, составление судебных актов, приобщение документов к делу</w:t>
            </w:r>
          </w:p>
        </w:tc>
      </w:tr>
      <w:tr w:rsidR="00000000">
        <w:trPr>
          <w:divId w:val="1534267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участникам процесса, техническое</w:t>
            </w:r>
            <w:r>
              <w:rPr>
                <w:rFonts w:eastAsia="Times New Roman"/>
              </w:rPr>
              <w:t xml:space="preserve"> обеспечение процесса</w:t>
            </w:r>
          </w:p>
        </w:tc>
      </w:tr>
      <w:tr w:rsidR="00000000">
        <w:trPr>
          <w:divId w:val="1534267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ознакомление с определениями, принятие решений об обжаловании, ожидание приостановления исполнения</w:t>
            </w:r>
          </w:p>
        </w:tc>
      </w:tr>
      <w:tr w:rsidR="00000000">
        <w:trPr>
          <w:divId w:val="1534267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ознакомление с определениями, приостановление исполнительного производства в соответствии с определением суда</w:t>
            </w:r>
          </w:p>
        </w:tc>
      </w:tr>
      <w:tr w:rsidR="00000000">
        <w:trPr>
          <w:divId w:val="1534267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 документов, уведомление пользователей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967568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</w:t>
            </w:r>
            <w:r>
              <w:rPr>
                <w:rFonts w:eastAsia="Times New Roman"/>
                <w:b/>
                <w:bCs/>
              </w:rPr>
              <w:t>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Требуется исправить по классификаторам ПК САД</w:t>
            </w:r>
          </w:p>
        </w:tc>
      </w:tr>
      <w:tr w:rsidR="00000000">
        <w:trPr>
          <w:divId w:val="1796756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Идентификация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ФИО, роль в деле, контактные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Стороны, третьи лица, 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796756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видов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Классификация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наименование, тип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Определения, постановления,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796756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оснований для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для приостановления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наименование, 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Невозможность пов</w:t>
            </w:r>
            <w:r>
              <w:rPr>
                <w:rFonts w:eastAsia="Times New Roman"/>
              </w:rPr>
              <w:t>орота, затруднительность поворота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796756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сроков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приостановления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наименование,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дня, до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5581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795644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</w:t>
            </w:r>
            <w:r>
              <w:rPr>
                <w:rFonts w:eastAsia="Times New Roman"/>
                <w:b/>
                <w:bCs/>
              </w:rPr>
              <w:t>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795644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заявления</w:t>
            </w:r>
          </w:p>
        </w:tc>
      </w:tr>
      <w:tr w:rsidR="00000000">
        <w:trPr>
          <w:divId w:val="7795644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в производстве</w:t>
            </w:r>
          </w:p>
        </w:tc>
      </w:tr>
      <w:tr w:rsidR="00000000">
        <w:trPr>
          <w:divId w:val="7795644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Нормативно-правовые 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Справочные правовые системы</w:t>
            </w:r>
          </w:p>
        </w:tc>
      </w:tr>
    </w:tbl>
    <w:p w:rsidR="00000000" w:rsidRDefault="0055581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883603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8836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  <w:tr w:rsidR="00000000">
        <w:trPr>
          <w:divId w:val="78836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452321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645232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определений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почта, почтовая связь</w:t>
            </w:r>
          </w:p>
        </w:tc>
      </w:tr>
      <w:tr w:rsidR="00000000">
        <w:trPr>
          <w:divId w:val="1645232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Судебные приставы-исполнители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определений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почта, почтовая связь</w:t>
            </w:r>
          </w:p>
        </w:tc>
      </w:tr>
      <w:tr w:rsidR="00000000">
        <w:trPr>
          <w:divId w:val="1645232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почта, поч</w:t>
            </w:r>
            <w:r>
              <w:rPr>
                <w:rFonts w:eastAsia="Times New Roman"/>
              </w:rPr>
              <w:t>товая связь</w:t>
            </w:r>
          </w:p>
        </w:tc>
      </w:tr>
    </w:tbl>
    <w:p w:rsidR="00000000" w:rsidRDefault="0055581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301812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730181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судебного акта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100</w:t>
            </w:r>
          </w:p>
        </w:tc>
      </w:tr>
      <w:tr w:rsidR="00000000">
        <w:trPr>
          <w:divId w:val="1730181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27, 33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определения участниками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100</w:t>
            </w:r>
          </w:p>
        </w:tc>
      </w:tr>
      <w:tr w:rsidR="00000000">
        <w:trPr>
          <w:divId w:val="1730181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приостановления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рассмотрен</w:t>
            </w:r>
            <w:r>
              <w:rPr>
                <w:rFonts w:eastAsia="Times New Roman"/>
              </w:rPr>
              <w:t>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58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90</w:t>
            </w:r>
          </w:p>
        </w:tc>
      </w:tr>
    </w:tbl>
    <w:p w:rsidR="00000000" w:rsidRDefault="00555811">
      <w:pPr>
        <w:divId w:val="173018127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527FA"/>
    <w:multiLevelType w:val="multilevel"/>
    <w:tmpl w:val="C42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11"/>
    <w:rsid w:val="0055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56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1720</Words>
  <Characters>9806</Characters>
  <Application>Microsoft Office Word</Application>
  <DocSecurity>4</DocSecurity>
  <Lines>81</Lines>
  <Paragraphs>23</Paragraphs>
  <ScaleCrop>false</ScaleCrop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ТБП137: "Рассмотреть вопрос о приостановлении СА"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