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EC1C0B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ТБП140: "Рассмотреть по существу" TO BE</w:t>
      </w:r>
    </w:p>
    <w:p w:rsidR="00000000" w:rsidRDefault="00EC1C0B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1. Схема процесса</w:t>
      </w:r>
    </w:p>
    <w:p w:rsidR="00000000" w:rsidRDefault="00EC1C0B">
      <w:pPr>
        <w:pStyle w:val="a3"/>
      </w:pPr>
      <w:r>
        <w:rPr>
          <w:color w:val="000000"/>
        </w:rPr>
        <w:t>BPMN-файл: "TBP140_rassmotret_po_sushchestvu_bpmn_tobe.bpmn"</w:t>
      </w:r>
    </w:p>
    <w:p w:rsidR="00000000" w:rsidRDefault="00EC1C0B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2.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951965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rStyle w:val="a4"/>
                <w:color w:val="000000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rStyle w:val="a4"/>
                <w:color w:val="000000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rStyle w:val="a4"/>
                <w:color w:val="000000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rStyle w:val="a4"/>
                <w:color w:val="000000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rStyle w:val="a4"/>
                <w:color w:val="000000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rStyle w:val="a4"/>
                <w:color w:val="000000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rStyle w:val="a4"/>
                <w:color w:val="000000"/>
              </w:rPr>
              <w:t>Описание процесса (актор и описание)</w:t>
            </w:r>
          </w:p>
        </w:tc>
      </w:tr>
      <w:tr w:rsidR="00000000">
        <w:trPr>
          <w:divId w:val="1951965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Завершение оценки доказат</w:t>
            </w:r>
            <w:r>
              <w:rPr>
                <w:color w:val="000000"/>
              </w:rPr>
              <w:t>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Вопрос о тайне совещательной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После оценки доказательств суд перешел к вынесению 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Суд завершил оценку доказательств и перешел к этапу принятия решения. Система инициирует процесс проверки обеспечения тайны совещательной.</w:t>
            </w:r>
          </w:p>
        </w:tc>
      </w:tr>
      <w:tr w:rsidR="00000000">
        <w:trPr>
          <w:divId w:val="1951965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Событие начала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Вопрос судье о тайне совещательной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Задать судье вопрос о тайне совещательной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Система автоматически формирует и задает судье вопрос о том, обеспечена ли тайна совещательной в судебном заседании.</w:t>
            </w:r>
          </w:p>
        </w:tc>
      </w:tr>
      <w:tr w:rsidR="00000000">
        <w:trPr>
          <w:divId w:val="1951965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Вопрос системы о тайне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 xml:space="preserve">Ответ </w:t>
            </w:r>
            <w:r>
              <w:rPr>
                <w:color w:val="000000"/>
              </w:rPr>
              <w:t>судьи о тайне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Ответить на вопрос о тайне совещательной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Судья отвечает на вопрос системы о том, обеспечена ли тайна совещательной в ходе судебного заседания.</w:t>
            </w:r>
          </w:p>
        </w:tc>
      </w:tr>
      <w:tr w:rsidR="00000000">
        <w:trPr>
          <w:divId w:val="1951965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Ответ судьи о тайне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Условие ветвления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Тайна совещательной обеспечена?</w:t>
            </w:r>
            <w:r>
              <w:br/>
            </w:r>
            <w:r>
              <w:rPr>
                <w:color w:val="000000"/>
              </w:rPr>
              <w:t>Эксклюзивный шлю</w:t>
            </w:r>
            <w:r>
              <w:rPr>
                <w:color w:val="000000"/>
              </w:rPr>
              <w:t>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Система проверяет ответ судьи и определяет дальнейший путь процесса в зависимости от того, обеспечена ли тайна.</w:t>
            </w:r>
            <w:r>
              <w:br/>
            </w:r>
            <w:r>
              <w:rPr>
                <w:color w:val="000000"/>
              </w:rPr>
              <w:t>Если да переход к шагу 6,</w:t>
            </w:r>
            <w:r>
              <w:br/>
            </w:r>
            <w:r>
              <w:rPr>
                <w:color w:val="000000"/>
              </w:rPr>
              <w:t>Если нет переход к шагу 4</w:t>
            </w:r>
          </w:p>
        </w:tc>
      </w:tr>
      <w:tr w:rsidR="00000000">
        <w:trPr>
          <w:divId w:val="1951965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Отрицательный ответ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Закрытый доступ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Закрыть доступ к вынесению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Система автоматически закрывает доступ к вынесению судебного акта и блокирует процесс принятия решения.</w:t>
            </w:r>
          </w:p>
        </w:tc>
      </w:tr>
      <w:tr w:rsidR="00000000">
        <w:trPr>
          <w:divId w:val="1951965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Закрытый доступ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Выход из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Переход в процесс Провести 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Процесс завершается, переход к процессу проведения судебного заседания для обес</w:t>
            </w:r>
            <w:r>
              <w:rPr>
                <w:color w:val="000000"/>
              </w:rPr>
              <w:t>печения тайны.</w:t>
            </w:r>
          </w:p>
        </w:tc>
      </w:tr>
      <w:tr w:rsidR="00000000">
        <w:trPr>
          <w:divId w:val="1951965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Положительный ответ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Запись о соблюдении тайны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Сохранить информацию о подтверждении соблюдении тайны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Система автоматически сохраняет информацию о том, что тайна совещательной подтверждена и соблюдена.</w:t>
            </w:r>
          </w:p>
        </w:tc>
      </w:tr>
      <w:tr w:rsidR="00000000">
        <w:trPr>
          <w:divId w:val="1951965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Запись о соблюд</w:t>
            </w:r>
            <w:r>
              <w:rPr>
                <w:color w:val="000000"/>
              </w:rPr>
              <w:t>ении тайны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Знание об анализе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Ознакомиться с анализом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Судья получает доступ к анализу дела, подготовленному системой в ТП "Сформировать правовую позицию по делу".</w:t>
            </w:r>
          </w:p>
        </w:tc>
      </w:tr>
      <w:tr w:rsidR="00000000">
        <w:trPr>
          <w:divId w:val="1951965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Данные о судебном деле/материалы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Проверенные выводы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Проверить выводы 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Переход к типовому процессу "Проверить выводы системы", результатом которого будет занесенные данные для использования в документах и отправка отчета в техническую поддержку.</w:t>
            </w:r>
          </w:p>
        </w:tc>
      </w:tr>
      <w:tr w:rsidR="00000000">
        <w:trPr>
          <w:divId w:val="1951965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Проверенные выводы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Условие ветвления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ЛУВД ссыла</w:t>
            </w:r>
            <w:r>
              <w:rPr>
                <w:color w:val="000000"/>
              </w:rPr>
              <w:t>лись на иные НПА?</w:t>
            </w:r>
            <w:r>
              <w:br/>
            </w: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Система проверяет, ссылались ли лица, участвующие в деле, на иные нормативные правовые акты.</w:t>
            </w:r>
            <w:r>
              <w:br/>
            </w:r>
            <w:r>
              <w:rPr>
                <w:color w:val="000000"/>
              </w:rPr>
              <w:t>Если да переход к шагу 10,</w:t>
            </w:r>
            <w:r>
              <w:br/>
            </w:r>
            <w:r>
              <w:rPr>
                <w:color w:val="000000"/>
              </w:rPr>
              <w:t>Если нет переход к шагу 11</w:t>
            </w:r>
          </w:p>
        </w:tc>
      </w:tr>
      <w:tr w:rsidR="00000000">
        <w:trPr>
          <w:divId w:val="1951965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Условие: есть ссылки на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Мотивы неприменения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Указать в СА мотивы неприменения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Судья указывает в шаблоне судебного акта мотивы, по которым указанные лица НПА не могут быть применены.</w:t>
            </w:r>
          </w:p>
        </w:tc>
      </w:tr>
      <w:tr w:rsidR="00000000">
        <w:trPr>
          <w:divId w:val="1951965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Мотивы или отсутствие ссылок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Условие слияния потоков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Система объединяет потоки </w:t>
            </w:r>
            <w:r>
              <w:rPr>
                <w:color w:val="000000"/>
              </w:rPr>
              <w:t>процесса независимо от того, были указаны мотивы неприменения НПА или нет.</w:t>
            </w:r>
            <w:r>
              <w:br/>
            </w:r>
            <w:r>
              <w:rPr>
                <w:color w:val="000000"/>
              </w:rPr>
              <w:t>Эксклюзивный закрывающий шлюз для шагов 9 и 10</w:t>
            </w:r>
          </w:p>
        </w:tc>
      </w:tr>
      <w:tr w:rsidR="00000000">
        <w:trPr>
          <w:divId w:val="1951965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Условие слияния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Параллельное ветвление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Система разделяет процесс на два параллельных потока для одновремен</w:t>
            </w:r>
            <w:r>
              <w:rPr>
                <w:color w:val="000000"/>
              </w:rPr>
              <w:t>ного выполнения шагов 13 и 14.</w:t>
            </w:r>
          </w:p>
        </w:tc>
      </w:tr>
      <w:tr w:rsidR="00000000">
        <w:trPr>
          <w:divId w:val="1951965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Начало параллельного потока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Установленные нормы права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Установить содержание норм права в официальном толковании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Судья устанавливает содержание норм права, которые будут применяться при вынесении решения. Применяется</w:t>
            </w:r>
            <w:r>
              <w:rPr>
                <w:color w:val="000000"/>
              </w:rPr>
              <w:t xml:space="preserve"> только если по делу нет судебной практики.</w:t>
            </w:r>
          </w:p>
        </w:tc>
      </w:tr>
      <w:tr w:rsidR="00000000">
        <w:trPr>
          <w:divId w:val="1951965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Начало параллельного потока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Определенные права/обязанности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Установить права и обязанности 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Судья определяет и устанавливает права и обязанности лиц, участвующих в деле, на основе норм материального </w:t>
            </w:r>
            <w:r>
              <w:rPr>
                <w:color w:val="000000"/>
              </w:rPr>
              <w:t>права.</w:t>
            </w:r>
          </w:p>
        </w:tc>
      </w:tr>
      <w:tr w:rsidR="00000000">
        <w:trPr>
          <w:divId w:val="1951965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Завершение шагов 13 и 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Условие синхронизации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Система ожидает завершения обоих параллельных потоков перед переходом к следующему этапу. Параллельный закрывающий шлюз для потоков 13 и 14</w:t>
            </w:r>
          </w:p>
        </w:tc>
      </w:tr>
      <w:tr w:rsidR="00000000">
        <w:trPr>
          <w:divId w:val="1951965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Установленные нормы и права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Решение по основному иску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Решить подлежит ли иск/заявление удовлетворению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 xml:space="preserve">Судья принимает основное решение о том, подлежит ли иск или заявление удовлетворению. Система формирует общий вывод LLM с учетом параллельных шагов для </w:t>
            </w:r>
            <w:r>
              <w:rPr>
                <w:color w:val="000000"/>
              </w:rPr>
              <w:t>подготовки шаблона СА.</w:t>
            </w:r>
          </w:p>
        </w:tc>
      </w:tr>
      <w:tr w:rsidR="00000000">
        <w:trPr>
          <w:divId w:val="1951965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Решение по основному иску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Условие ветвления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Принят встречный иск?</w:t>
            </w:r>
            <w:r>
              <w:br/>
            </w: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Система проверяет, был ли в процессе принят встречный иск, и определяет необходимость его рассмотрения.</w:t>
            </w:r>
            <w:r>
              <w:br/>
            </w:r>
            <w:r>
              <w:rPr>
                <w:color w:val="000000"/>
              </w:rPr>
              <w:t>Если да переход к шагу 18,</w:t>
            </w:r>
            <w:r>
              <w:br/>
            </w:r>
            <w:r>
              <w:rPr>
                <w:color w:val="000000"/>
              </w:rPr>
              <w:t>Если нет переход к шагу 25</w:t>
            </w:r>
          </w:p>
        </w:tc>
      </w:tr>
      <w:tr w:rsidR="00000000">
        <w:trPr>
          <w:divId w:val="1951965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Условие: есть встречный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Знание об анализе встречного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Ознакомиться с анализом системы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 xml:space="preserve">Судья получает доступ к отдельному блоку анализа именно по встречному иску. Система рассчитывает сумму зачета, обосновывает </w:t>
            </w:r>
            <w:r>
              <w:rPr>
                <w:color w:val="000000"/>
              </w:rPr>
              <w:t>и указывает в системе для использования в СА</w:t>
            </w:r>
          </w:p>
        </w:tc>
      </w:tr>
      <w:tr w:rsidR="00000000">
        <w:trPr>
          <w:divId w:val="1951965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Знание об анализе встречного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Проверенные выводы по встречному в событии и 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Проверить выводы системы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Переход к типовому процессу "Проверить выводы системы", результатом которого будет за</w:t>
            </w:r>
            <w:r>
              <w:rPr>
                <w:color w:val="000000"/>
              </w:rPr>
              <w:t>несенные данные для использования в документах и отправка отчета в техническую поддержку.</w:t>
            </w:r>
          </w:p>
        </w:tc>
      </w:tr>
      <w:tr w:rsidR="00000000">
        <w:trPr>
          <w:divId w:val="1951965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Уведомление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Решение по встречному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Решить подлежит ли встречный иск удовлетворению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Судья принимает решение о том, подлежит ли </w:t>
            </w:r>
            <w:r>
              <w:rPr>
                <w:color w:val="000000"/>
              </w:rPr>
              <w:t>встречный иск удовлетворению, основываясь на анализе системы.</w:t>
            </w:r>
          </w:p>
        </w:tc>
      </w:tr>
      <w:tr w:rsidR="00000000">
        <w:trPr>
          <w:divId w:val="1951965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Решение по встречному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Условие ветвления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Необходимо произвести зачет суммы?</w:t>
            </w:r>
            <w:r>
              <w:br/>
            </w: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Система определяет, необходимо ли произвести зачет суммы между встречным и основным иском.</w:t>
            </w:r>
            <w:r>
              <w:br/>
            </w:r>
            <w:r>
              <w:rPr>
                <w:color w:val="000000"/>
              </w:rPr>
              <w:t>Если да переход к шагу 22,</w:t>
            </w:r>
            <w:r>
              <w:br/>
            </w:r>
            <w:r>
              <w:rPr>
                <w:color w:val="000000"/>
              </w:rPr>
              <w:t>Если нет переход к шагу 25</w:t>
            </w:r>
          </w:p>
        </w:tc>
      </w:tr>
      <w:tr w:rsidR="00000000">
        <w:trPr>
          <w:divId w:val="1951965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Условие: зачет необходим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Зачет суммы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Произвести зачет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Судья производит зачет встречных требований, определяя окончательную сумму задолженности и фиксирует в системе</w:t>
            </w:r>
          </w:p>
        </w:tc>
      </w:tr>
      <w:tr w:rsidR="00000000">
        <w:trPr>
          <w:divId w:val="1951965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Данные о зачете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Сумма после зачета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Указать денежную сумму после зачета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Система автоматически рассчитывает и указывает денежную сумму, которая остается после произведения зачета.</w:t>
            </w:r>
          </w:p>
        </w:tc>
      </w:tr>
      <w:tr w:rsidR="00000000">
        <w:trPr>
          <w:divId w:val="1951965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Сумма после зачета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Проверенные расчеты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Переход к типовому процессу "Проверить выводы системы", результатом которого будет занесенные данные для использования в документах и отправка отчета в техническую поддержку.</w:t>
            </w:r>
          </w:p>
        </w:tc>
      </w:tr>
      <w:tr w:rsidR="00000000">
        <w:trPr>
          <w:divId w:val="1951965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Решения и расчеты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Условие слияния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Слияние потоков после встречного иска и</w:t>
            </w:r>
            <w:r>
              <w:rPr>
                <w:color w:val="000000"/>
              </w:rPr>
              <w:t xml:space="preserve"> зачета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Система объединяет все потоки процесса после работы с встречным иском и зачетом.</w:t>
            </w:r>
          </w:p>
        </w:tc>
      </w:tr>
      <w:tr w:rsidR="00000000">
        <w:trPr>
          <w:divId w:val="1951965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Объединенные потоки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Условие ветвления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Необходимо распределить судебные расходы?</w:t>
            </w:r>
            <w:r>
              <w:br/>
            </w: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Система определяет, необходимо ли распределить судебные р</w:t>
            </w:r>
            <w:r>
              <w:rPr>
                <w:color w:val="000000"/>
              </w:rPr>
              <w:t>асходы между сторонами.</w:t>
            </w:r>
            <w:r>
              <w:br/>
            </w:r>
            <w:r>
              <w:rPr>
                <w:color w:val="000000"/>
              </w:rPr>
              <w:t>Если да переход к шагу 27,</w:t>
            </w:r>
            <w:r>
              <w:br/>
            </w:r>
            <w:r>
              <w:rPr>
                <w:color w:val="000000"/>
              </w:rPr>
              <w:t>Если нет переход к шагу 28</w:t>
            </w:r>
          </w:p>
        </w:tc>
      </w:tr>
      <w:tr w:rsidR="00000000">
        <w:trPr>
          <w:divId w:val="1951965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Условие: расходы распределяются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Решение о расходах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Взыскать/распределить судебные расходы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Система вызывает процесс взыскания и распределения судебных расходов между сторонами.</w:t>
            </w:r>
          </w:p>
        </w:tc>
      </w:tr>
      <w:tr w:rsidR="00000000">
        <w:trPr>
          <w:divId w:val="1951965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Решение о расходах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Условие слияния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Слияние после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Система объединяет поток после решения вопросов о расходах.</w:t>
            </w:r>
          </w:p>
        </w:tc>
      </w:tr>
      <w:tr w:rsidR="00000000">
        <w:trPr>
          <w:divId w:val="1951965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Объединенные потоки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Условие ветвления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Необходимо определить дальнейшую судьбу вещественных доказательств?</w:t>
            </w:r>
            <w:r>
              <w:br/>
            </w: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Система проверяет, необходимо ли определение дальнейшей судьбы вещественных доказательств. В связи с малым количеством таких дел, невозможно сформиров</w:t>
            </w:r>
            <w:r>
              <w:rPr>
                <w:color w:val="000000"/>
              </w:rPr>
              <w:t>ать схожую судебную практику по данному вопросу.</w:t>
            </w:r>
            <w:r>
              <w:br/>
            </w:r>
            <w:r>
              <w:rPr>
                <w:color w:val="000000"/>
              </w:rPr>
              <w:t>Если да переход к шагу 30,</w:t>
            </w:r>
            <w:r>
              <w:br/>
            </w:r>
            <w:r>
              <w:rPr>
                <w:color w:val="000000"/>
              </w:rPr>
              <w:t>Если нет переход к шагу 31</w:t>
            </w:r>
          </w:p>
        </w:tc>
      </w:tr>
      <w:tr w:rsidR="00000000">
        <w:trPr>
          <w:divId w:val="1951965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Условие: да, необходимо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Шаблон СА с судьбой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Указать в шаблоне СА судьбу вещественных 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Судья указывает </w:t>
            </w:r>
            <w:r>
              <w:rPr>
                <w:color w:val="000000"/>
              </w:rPr>
              <w:t>в шаблоне судебного акта дальнейшую судьбу вещественных доказательств.</w:t>
            </w:r>
          </w:p>
        </w:tc>
      </w:tr>
      <w:tr w:rsidR="00000000">
        <w:trPr>
          <w:divId w:val="1951965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Шаблон или отсутствие необходимости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Условие слияния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Слияние потоков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Система объединяет потоки независимо от необходимости определения судьбы доказательств.</w:t>
            </w:r>
          </w:p>
        </w:tc>
      </w:tr>
      <w:tr w:rsidR="00000000">
        <w:trPr>
          <w:divId w:val="1951965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Объединенны</w:t>
            </w:r>
            <w:r>
              <w:rPr>
                <w:color w:val="000000"/>
              </w:rPr>
              <w:t>е потоки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Условие ветвления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Необходимо разрешить вопросы обеспечительных мер?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Система определяет, требуется ли разрешение вопросов об обеспечительных мерах.</w:t>
            </w:r>
          </w:p>
        </w:tc>
      </w:tr>
      <w:tr w:rsidR="00000000">
        <w:trPr>
          <w:divId w:val="1951965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Условие: да, необходимы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Остановленный процесс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Остановить процесс принятия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Система останавливает процесс принятия решения для разрешения вопросов об обеспечительных мерах.</w:t>
            </w:r>
          </w:p>
        </w:tc>
      </w:tr>
      <w:tr w:rsidR="00000000">
        <w:trPr>
          <w:divId w:val="1951965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Остановленный процесс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Выход из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Процесс завершается с переходом </w:t>
            </w:r>
            <w:r>
              <w:rPr>
                <w:color w:val="000000"/>
              </w:rPr>
              <w:t>к процессу рассмотрения обеспечительных мер.</w:t>
            </w:r>
          </w:p>
        </w:tc>
      </w:tr>
      <w:tr w:rsidR="00000000">
        <w:trPr>
          <w:divId w:val="1951965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Условие: обеспечительные меры не нужны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Условие ветвления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Необходимо установить порядок и срок исполнения решения?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Система проверяет, необходимо ли установление порядка и срока исполнения решения.</w:t>
            </w:r>
          </w:p>
        </w:tc>
      </w:tr>
      <w:tr w:rsidR="00000000">
        <w:trPr>
          <w:divId w:val="1951965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</w:t>
            </w:r>
            <w:r>
              <w:rPr>
                <w:color w:val="000000"/>
              </w:rPr>
              <w:t>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Условие: да, необходимо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Определенный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Рассмотреть вопрос о сроке 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Судья определяет срок исполнения решения. Пользователь делает выводы на основе анализа, который представлен системой в начале процесса.</w:t>
            </w:r>
          </w:p>
        </w:tc>
      </w:tr>
      <w:tr w:rsidR="00000000">
        <w:trPr>
          <w:divId w:val="1951965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Определенный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Определенный порядок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Рассмотреть вопрос о порядке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Судья определяет порядок исполнения решения, основываясь на анализе системы из начала процесса.</w:t>
            </w:r>
          </w:p>
        </w:tc>
      </w:tr>
      <w:tr w:rsidR="00000000">
        <w:trPr>
          <w:divId w:val="1951965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Определенные срок и порядок или их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Условие слияния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Система</w:t>
            </w:r>
            <w:r>
              <w:rPr>
                <w:color w:val="000000"/>
              </w:rPr>
              <w:t xml:space="preserve"> объединяет потоки перед финальной проверкой.</w:t>
            </w:r>
            <w:r>
              <w:br/>
            </w:r>
            <w:r>
              <w:rPr>
                <w:color w:val="000000"/>
              </w:rPr>
              <w:t>Закрывающий эксклюзивный шлюз для шагов 35 и 37</w:t>
            </w:r>
          </w:p>
        </w:tc>
      </w:tr>
      <w:tr w:rsidR="00000000">
        <w:trPr>
          <w:divId w:val="1951965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Объединенные потоки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Финальное условие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Необходимо дополнительное исследование доказательств или выяснение обстоятельств?</w:t>
            </w:r>
            <w:r>
              <w:br/>
            </w: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Система делает</w:t>
            </w:r>
            <w:r>
              <w:rPr>
                <w:color w:val="000000"/>
              </w:rPr>
              <w:t> финальную проверку: требуется ли дополнительное исследование доказательств или выяснение обстоятельств.</w:t>
            </w:r>
            <w:r>
              <w:br/>
            </w:r>
            <w:r>
              <w:rPr>
                <w:color w:val="000000"/>
              </w:rPr>
              <w:t>Если да переход к шагу 42,</w:t>
            </w:r>
            <w:r>
              <w:br/>
            </w:r>
            <w:r>
              <w:rPr>
                <w:color w:val="000000"/>
              </w:rPr>
              <w:t>Если нет переход к шагу 40</w:t>
            </w:r>
          </w:p>
        </w:tc>
      </w:tr>
      <w:tr w:rsidR="00000000">
        <w:trPr>
          <w:divId w:val="1951965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Финальное условие: 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Сохраненные данные о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Сохранить данные о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Система сохраняет все данные о принятом решении и завершает процесс.</w:t>
            </w:r>
          </w:p>
        </w:tc>
      </w:tr>
      <w:tr w:rsidR="00000000">
        <w:trPr>
          <w:divId w:val="1951965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Сохраненные данные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Завершение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Решение принято</w:t>
            </w:r>
            <w:r>
              <w:br/>
            </w: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Решение принято</w:t>
            </w:r>
            <w:r>
              <w:br/>
            </w:r>
            <w:r>
              <w:rPr>
                <w:color w:val="000000"/>
              </w:rPr>
              <w:t>Завершение процесса</w:t>
            </w:r>
          </w:p>
        </w:tc>
      </w:tr>
      <w:tr w:rsidR="00000000">
        <w:trPr>
          <w:divId w:val="1951965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Финальное условие: да, необходимо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Решение о прекращении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 xml:space="preserve">Прекратить </w:t>
            </w:r>
            <w:r>
              <w:rPr>
                <w:color w:val="000000"/>
              </w:rPr>
              <w:t>процесс принятия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Судья принимает решение о прекращении процесса в связи с необходимостью дополнительных исследований фиксируя это в системе</w:t>
            </w:r>
          </w:p>
        </w:tc>
      </w:tr>
      <w:tr w:rsidR="00000000">
        <w:trPr>
          <w:divId w:val="1951965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Решение о прекращении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Сохраненные данные о прекращении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Сохранить данные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Система сохраняет данные о прекращенном процессе и причине прекращения.</w:t>
            </w:r>
          </w:p>
        </w:tc>
      </w:tr>
      <w:tr w:rsidR="00000000">
        <w:trPr>
          <w:divId w:val="1951965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Сохраненные данные о прекращении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Выход из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Переход в процесс провести СЗ</w:t>
            </w:r>
            <w:r>
              <w:br/>
            </w: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Завершение процесса требуется проведение судебного заседания для дополнит</w:t>
            </w:r>
            <w:r>
              <w:rPr>
                <w:color w:val="000000"/>
              </w:rPr>
              <w:t>ельных исследований.</w:t>
            </w:r>
          </w:p>
        </w:tc>
      </w:tr>
    </w:tbl>
    <w:p w:rsidR="00000000" w:rsidRDefault="00EC1C0B">
      <w:pPr>
        <w:pStyle w:val="a3"/>
      </w:pPr>
    </w:p>
    <w:p w:rsidR="00000000" w:rsidRDefault="00EC1C0B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3. Пользователи и роли</w:t>
      </w:r>
    </w:p>
    <w:tbl>
      <w:tblPr>
        <w:tblW w:w="5018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8102"/>
      </w:tblGrid>
      <w:tr w:rsidR="00000000">
        <w:trPr>
          <w:divId w:val="81337064"/>
          <w:cantSplit/>
          <w:tblHeader/>
        </w:trPr>
        <w:tc>
          <w:tcPr>
            <w:tcW w:w="6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rStyle w:val="a4"/>
                <w:color w:val="000000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43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rStyle w:val="a4"/>
                <w:color w:val="000000"/>
              </w:rPr>
              <w:t>Выполняемые действия/функция</w:t>
            </w:r>
          </w:p>
        </w:tc>
      </w:tr>
      <w:tr w:rsidR="00000000">
        <w:trPr>
          <w:divId w:val="81337064"/>
          <w:cantSplit/>
          <w:tblHeader/>
        </w:trPr>
        <w:tc>
          <w:tcPr>
            <w:tcW w:w="6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Суд</w:t>
            </w:r>
          </w:p>
        </w:tc>
        <w:tc>
          <w:tcPr>
            <w:tcW w:w="43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завершает оценку доказательств, отвечает на вопрос о тайне совещательной, знакомится с анализом системы, указывает мотивы неприменения НПА, устанавливает содержание норм права, определяет права и обязанности ЛУВД, принимает решение по основному иску, знако</w:t>
            </w:r>
            <w:r>
              <w:rPr>
                <w:color w:val="000000"/>
              </w:rPr>
              <w:t>мится с анализом встречного иска, принимает решение по встречному иску, производит зачет требований, проверяет расчеты системы, определяет судьбу вещественных доказательств, определяет срок исполнения решения, определяет порядок исполнения решения, прекращ</w:t>
            </w:r>
            <w:r>
              <w:rPr>
                <w:color w:val="000000"/>
              </w:rPr>
              <w:t>ает процесс при необходимости дополнительных исследований</w:t>
            </w:r>
          </w:p>
        </w:tc>
      </w:tr>
      <w:tr w:rsidR="00000000">
        <w:trPr>
          <w:divId w:val="81337064"/>
          <w:cantSplit/>
          <w:tblHeader/>
        </w:trPr>
        <w:tc>
          <w:tcPr>
            <w:tcW w:w="6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Система</w:t>
            </w:r>
          </w:p>
        </w:tc>
        <w:tc>
          <w:tcPr>
            <w:tcW w:w="43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C1C0B">
            <w:pPr>
              <w:pStyle w:val="a3"/>
            </w:pPr>
            <w:r>
              <w:rPr>
                <w:color w:val="000000"/>
              </w:rPr>
              <w:t>инициирует проверку тайны совещательной, задает вопрос судье, проверяет ответ о тайне совещательной, закрывает доступ к вынесению СА при нарушении тайны, сохраняет информацию о соблюдении т</w:t>
            </w:r>
            <w:r>
              <w:rPr>
                <w:color w:val="000000"/>
              </w:rPr>
              <w:t>айны, проверяет выводы, проверяет ссылки на НПА, объединяет потоки процесса, разделяет процесс на параллельные потоки, синхронизирует параллельные потоки, проверяет наличие встречного иска, формирует анализ по встречному иску, проверяет выводы по встречном</w:t>
            </w:r>
            <w:r>
              <w:rPr>
                <w:color w:val="000000"/>
              </w:rPr>
              <w:t>у иску, определяет необходимость зачета, рассчитывает сумму после зачета, определяет необходимость распределения расходов, распределяет судебные расходы, проверяет необходимость определения судьбы доказательств, определяет необходимость обеспечительных мер</w:t>
            </w:r>
            <w:r>
              <w:rPr>
                <w:color w:val="000000"/>
              </w:rPr>
              <w:t>, останавливает процесс при необходимости обеспечительных мер, проверяет необходимость установления срока исполнения, проверяет необходимость дополнительных исследований, сохраняет данные о решении, сохраняет данные о прекращении процесса</w:t>
            </w:r>
          </w:p>
        </w:tc>
      </w:tr>
    </w:tbl>
    <w:p w:rsidR="00000000" w:rsidRDefault="00EC1C0B">
      <w:pPr>
        <w:pStyle w:val="a3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C0B"/>
    <w:rsid w:val="00EC1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3370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65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1770</Words>
  <Characters>10089</Characters>
  <Application>Microsoft Office Word</Application>
  <DocSecurity>4</DocSecurity>
  <Lines>84</Lines>
  <Paragraphs>23</Paragraphs>
  <ScaleCrop>false</ScaleCrop>
  <Company/>
  <LinksUpToDate>false</LinksUpToDate>
  <CharactersWithSpaces>11836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ТБП140: "Рассмотреть по существу"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2025-11-19T10:08:00Z</dcterms:created>
  <dcterms:modified xsi:type="dcterms:W3CDTF">2025-11-19T10:08:00Z</dcterms:modified>
</cp:coreProperties>
</file>