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F5E1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ТБП38 "Рассмотреть вопрос об освобождении от уплаты ГП"</w:t>
      </w:r>
    </w:p>
    <w:p w:rsidR="00000000" w:rsidRDefault="004F5E19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516666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651666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"Арбитражный процессуальный кодекс Российской Федерации" от 24.07.2002 № 95-ФЗ</w:t>
            </w:r>
          </w:p>
        </w:tc>
      </w:tr>
      <w:tr w:rsidR="00000000">
        <w:trPr>
          <w:divId w:val="1651666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"Налоговый кодекс Российской Федерации (часть вторая)" от 05.08.2000 № 117-ФЗ</w:t>
            </w:r>
          </w:p>
        </w:tc>
      </w:tr>
      <w:tr w:rsidR="00000000">
        <w:trPr>
          <w:divId w:val="1651666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Федеральный закон от 08.08.2024 N 259-ФЗ "О внесении изменений в части первую и вторую Налогового кодекса Российской Федерации и отдельные законодательные акты Российской Федера</w:t>
            </w:r>
            <w:r>
              <w:t>ции о налогах и сборах"</w:t>
            </w:r>
          </w:p>
        </w:tc>
      </w:tr>
    </w:tbl>
    <w:p w:rsidR="00000000" w:rsidRDefault="004F5E19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F5E19">
      <w:pPr>
        <w:pStyle w:val="a3"/>
      </w:pPr>
      <w:r>
        <w:t>BPMN-файл: TBP38_rassmotr_vopros_osvobozhdenii_ot_uplaty_GP_bpmn_asis.bpmn</w:t>
      </w:r>
    </w:p>
    <w:p w:rsidR="00000000" w:rsidRDefault="004F5E19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878007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</w:t>
            </w:r>
            <w:r>
              <w:rPr>
                <w:b/>
                <w:bCs/>
              </w:rPr>
              <w:t>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Возникла необходимость рассмотреть вопрос об освобождении от уплаты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Судья определяет необходимость рассмотрения вопроса об освобождении от уплаты государственной пошлины на основании поданного ходатайства от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Результаты проверки нали</w:t>
            </w:r>
            <w:r>
              <w:t>чия льготы по уплате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ТБП25.Проверить льготы по госпошлине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Переход к типовому процессу «Проверить льготы по госпошлине».</w:t>
            </w:r>
          </w:p>
          <w:p w:rsidR="00000000" w:rsidRDefault="004F5E19">
            <w:pPr>
              <w:pStyle w:val="a3"/>
            </w:pPr>
          </w:p>
          <w:p w:rsidR="00000000" w:rsidRDefault="004F5E19">
            <w:pPr>
              <w:pStyle w:val="a3"/>
            </w:pPr>
            <w:r>
              <w:t xml:space="preserve">В рамках данного процесса судья осуществляет проверку наличия у лица льгот по уплате госпошлины на основании положений НК РФ в </w:t>
            </w:r>
            <w:r>
              <w:t>соответствующей части. Основанием для признания наличия льготы является факт отнесения спора или лица к категориям, указанных в законе.</w:t>
            </w:r>
          </w:p>
          <w:p w:rsidR="00000000" w:rsidRDefault="004F5E19">
            <w:pPr>
              <w:pStyle w:val="a3"/>
            </w:pPr>
          </w:p>
          <w:p w:rsidR="00000000" w:rsidRDefault="004F5E19">
            <w:pPr>
              <w:pStyle w:val="a3"/>
            </w:pPr>
            <w:r>
              <w:t>Результатом данного типового процесса является вывод о наличии либо отсутствии у лица льготы по уплате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Результаты проверки наличия льготы по уплате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Установлены основания для освобождения от уплаты госпошлины</w:t>
            </w:r>
            <w:r>
              <w:t>?</w:t>
            </w:r>
          </w:p>
          <w:p w:rsidR="00000000" w:rsidRDefault="004F5E19">
            <w:pPr>
              <w:pStyle w:val="a3"/>
            </w:pPr>
          </w:p>
          <w:p w:rsidR="00000000" w:rsidRDefault="004F5E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Если льгота по уплате госпошлины есть - переход к шагу 3, если нет - переход к шагу 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Автоматическая предварительная оценка оснований на основе данных о льготных категориях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Подтвержденный факт наличия у лица льготы по гос</w:t>
            </w:r>
            <w:r>
              <w:t>пошлине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Определение об освобождении от уплаты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Переход к типовому процессу «Принять СА».</w:t>
            </w:r>
          </w:p>
          <w:p w:rsidR="00000000" w:rsidRDefault="004F5E19">
            <w:pPr>
              <w:pStyle w:val="a3"/>
            </w:pPr>
          </w:p>
          <w:p w:rsidR="00000000" w:rsidRDefault="004F5E19">
            <w:pPr>
              <w:pStyle w:val="a3"/>
            </w:pPr>
            <w:r>
              <w:t>В рамках данного процесса происходит принятие судьей итогового судебного акта по вопросу освобождения от уплаты госпошлины.</w:t>
            </w:r>
          </w:p>
          <w:p w:rsidR="00000000" w:rsidRDefault="004F5E19">
            <w:pPr>
              <w:pStyle w:val="a3"/>
            </w:pPr>
            <w:r>
              <w:t>В силу наличия у л</w:t>
            </w:r>
            <w:r>
              <w:t>ица льготы, судья принимает судебный акт об освобождении от уплаты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Автоматическая генерация проекта определения об освобождении от уплаты ГП по шаблону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Подтвержденный факт отсутствия у лица льготы по госпошлине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Определение об отказе в удовлетворении ходатайства об освобождении от уплаты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Переход к типовому процессу «Принять СА».</w:t>
            </w:r>
          </w:p>
          <w:p w:rsidR="00000000" w:rsidRDefault="004F5E19">
            <w:pPr>
              <w:pStyle w:val="a3"/>
            </w:pPr>
          </w:p>
          <w:p w:rsidR="00000000" w:rsidRDefault="004F5E19">
            <w:pPr>
              <w:pStyle w:val="a3"/>
            </w:pPr>
            <w:r>
              <w:t>В рамках данного процесса происходит принятие судьей итогового судебного акта по вопросу освобождения от уплаты</w:t>
            </w:r>
            <w:r>
              <w:t xml:space="preserve"> госпошлины.</w:t>
            </w:r>
          </w:p>
          <w:p w:rsidR="00000000" w:rsidRDefault="004F5E19">
            <w:pPr>
              <w:pStyle w:val="a3"/>
            </w:pPr>
            <w:r>
              <w:t>В силу отсутствия у лица льготы, судья принимает судебный акт об отказе в удовлетворении ходатайства об освобождении от уплаты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Автоматическая генерация проекта определения об отказе по шаблону с указанием причин отказа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Определение суда по вопросу освобождения от уплаты госпошлины, направленное лицам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Переход к типовому процессу «Направить документ».</w:t>
            </w:r>
          </w:p>
          <w:p w:rsidR="00000000" w:rsidRDefault="004F5E19">
            <w:pPr>
              <w:pStyle w:val="a3"/>
            </w:pPr>
          </w:p>
          <w:p w:rsidR="00000000" w:rsidRDefault="004F5E19">
            <w:pPr>
              <w:pStyle w:val="a3"/>
            </w:pPr>
            <w:r>
              <w:t>В рамках данного процесса канцелярия осуществляет все необходимые действия по направлению вынесенного судом определения лицам.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Автоматическое формирование и отправка уведомлений заявителю о принятом решении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 xml:space="preserve">Завершение </w:t>
            </w:r>
            <w:r>
              <w:t>процесса. Вынесено определение по вопросу об освобождении от уплаты государственной пошлины, определение направлено лицам.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Автоматическое обновление статуса дела в информационной системе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Определение суда по вопросу освобождения от уплаты госпо</w:t>
            </w:r>
            <w:r>
              <w:t>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Заявитель получает определение суда об освобождении от уплаты государственной пошлины или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Автоматическое уведомление о получении документа через информационную систему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Определение суда по вопросу освобождения от уплаты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Заявитель изучает содержание полученного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Есть основания для обжалования?</w:t>
            </w:r>
          </w:p>
          <w:p w:rsidR="00000000" w:rsidRDefault="004F5E19">
            <w:pPr>
              <w:pStyle w:val="a3"/>
            </w:pPr>
          </w:p>
          <w:p w:rsidR="00000000" w:rsidRDefault="004F5E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 xml:space="preserve">Заявитель принимает решение о наличии оснований </w:t>
            </w:r>
            <w:r>
              <w:t>для обжалования определения. Если основания для обжалования есть и лицо намерено обжаловать СА - переход к шагу 11, если нет -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Заявитель инициирует переход к процессу апе</w:t>
            </w:r>
            <w:r>
              <w:t>лляционного обжалования определения суда об освобождении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</w:tr>
      <w:tr w:rsidR="00000000">
        <w:trPr>
          <w:divId w:val="687800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Завершение процесса. Лицо ознакомлено с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</w:tr>
    </w:tbl>
    <w:p w:rsidR="00000000" w:rsidRDefault="004F5E19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238272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</w:t>
            </w:r>
            <w:r>
              <w:rPr>
                <w:b/>
                <w:bCs/>
              </w:rPr>
              <w:t>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323827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Рассмотрение вопроса об освобождении от уплаты государственной пошлины, проверка льгот по госпошлине, принятие судебного акта (определения об освобождении или об от</w:t>
            </w:r>
            <w:r>
              <w:t>казе)</w:t>
            </w:r>
          </w:p>
        </w:tc>
      </w:tr>
      <w:tr w:rsidR="00000000">
        <w:trPr>
          <w:divId w:val="323827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Направление определения суда заявителю</w:t>
            </w:r>
          </w:p>
        </w:tc>
      </w:tr>
      <w:tr w:rsidR="00000000">
        <w:trPr>
          <w:divId w:val="323827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Получение определения суда, ознакомление с содержанием, принятие решения о возможном обжаловании, инициирование апелляционного производства при наличии оснований</w:t>
            </w:r>
          </w:p>
        </w:tc>
      </w:tr>
    </w:tbl>
    <w:p w:rsidR="00000000" w:rsidRDefault="004F5E1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4F5E19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4F5E1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4F5E19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151820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</w:t>
            </w:r>
            <w:r>
              <w:rPr>
                <w:b/>
                <w:bCs/>
              </w:rPr>
              <w:t>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20151820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Ходатайство об освобождении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20151820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Документы, подтверждающие право на льготы по государственной пошлине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4F5E19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710068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</w:t>
            </w:r>
            <w:r>
              <w:rPr>
                <w:b/>
                <w:bCs/>
              </w:rPr>
              <w:t>сылка на облако</w:t>
            </w:r>
          </w:p>
        </w:tc>
      </w:tr>
      <w:tr w:rsidR="00000000">
        <w:trPr>
          <w:divId w:val="1271006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Определение об освобождении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271006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Определение об отказе в удовлетворении ходатайства об освобождении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4F5E1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6511368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6511368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</w:tr>
    </w:tbl>
    <w:p w:rsidR="00000000" w:rsidRDefault="004F5E19">
      <w:pPr>
        <w:pStyle w:val="2"/>
        <w:rPr>
          <w:rFonts w:eastAsia="Times New Roman"/>
        </w:rPr>
      </w:pPr>
      <w:r>
        <w:rPr>
          <w:rFonts w:eastAsia="Times New Roman"/>
        </w:rPr>
        <w:t>8. Инфор</w:t>
      </w:r>
      <w:r>
        <w:rPr>
          <w:rFonts w:eastAsia="Times New Roman"/>
        </w:rPr>
        <w:t>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880650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088065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E19">
            <w:pPr>
              <w:pStyle w:val="a3"/>
            </w:pPr>
            <w:r>
              <w:t>—</w:t>
            </w:r>
          </w:p>
        </w:tc>
      </w:tr>
    </w:tbl>
    <w:p w:rsidR="00000000" w:rsidRDefault="004F5E19">
      <w:pPr>
        <w:pStyle w:val="a3"/>
      </w:pPr>
    </w:p>
    <w:p w:rsidR="00000000" w:rsidRDefault="004F5E19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19"/>
    <w:rsid w:val="004F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827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0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6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6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996</Words>
  <Characters>5682</Characters>
  <Application>Microsoft Office Word</Application>
  <DocSecurity>4</DocSecurity>
  <Lines>47</Lines>
  <Paragraphs>13</Paragraphs>
  <ScaleCrop>false</ScaleCrop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ТБП38 "Рассмотреть вопрос об освобождении от уплаты ГП"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