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8F9" w:rsidRPr="00960F81" w:rsidRDefault="00960F81" w:rsidP="009328F9">
      <w:pPr>
        <w:pStyle w:val="a3"/>
        <w:spacing w:before="86"/>
        <w:rPr>
          <w:b/>
        </w:rPr>
      </w:pPr>
      <w:r w:rsidRPr="00960F81">
        <w:rPr>
          <w:b/>
        </w:rPr>
        <w:t>ТБП</w:t>
      </w:r>
      <w:proofErr w:type="gramStart"/>
      <w:r w:rsidRPr="00960F81">
        <w:rPr>
          <w:b/>
        </w:rPr>
        <w:t>8:Проверить</w:t>
      </w:r>
      <w:proofErr w:type="gramEnd"/>
      <w:r w:rsidRPr="00960F81">
        <w:rPr>
          <w:b/>
        </w:rPr>
        <w:t xml:space="preserve"> ЭП</w:t>
      </w:r>
      <w:r>
        <w:rPr>
          <w:b/>
        </w:rPr>
        <w:t xml:space="preserve"> </w:t>
      </w:r>
      <w:r>
        <w:rPr>
          <w:b/>
          <w:lang w:val="en-US"/>
        </w:rPr>
        <w:t>TO</w:t>
      </w:r>
      <w:r w:rsidRPr="00960F81">
        <w:rPr>
          <w:b/>
        </w:rPr>
        <w:t xml:space="preserve"> </w:t>
      </w:r>
      <w:r>
        <w:rPr>
          <w:b/>
          <w:lang w:val="en-US"/>
        </w:rPr>
        <w:t>BE</w:t>
      </w:r>
    </w:p>
    <w:tbl>
      <w:tblPr>
        <w:tblStyle w:val="TableNormal"/>
        <w:tblW w:w="0" w:type="auto"/>
        <w:tblInd w:w="-8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727"/>
        <w:gridCol w:w="9738"/>
      </w:tblGrid>
      <w:tr w:rsidR="009328F9" w:rsidRPr="00367005" w:rsidTr="003C2B9D">
        <w:trPr>
          <w:trHeight w:val="280"/>
        </w:trPr>
        <w:tc>
          <w:tcPr>
            <w:tcW w:w="172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9328F9" w:rsidRPr="00367005" w:rsidRDefault="009328F9" w:rsidP="009873FD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367005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367005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67005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8" w:type="dxa"/>
            <w:tcBorders>
              <w:left w:val="single" w:sz="6" w:space="0" w:color="C0C6D0"/>
              <w:right w:val="single" w:sz="4" w:space="0" w:color="C0C6D0"/>
            </w:tcBorders>
          </w:tcPr>
          <w:p w:rsidR="009328F9" w:rsidRPr="00367005" w:rsidRDefault="00960F81" w:rsidP="009873FD">
            <w:pPr>
              <w:pStyle w:val="TableParagraph"/>
              <w:spacing w:before="0"/>
              <w:ind w:left="0"/>
              <w:jc w:val="both"/>
              <w:rPr>
                <w:sz w:val="24"/>
                <w:szCs w:val="24"/>
              </w:rPr>
            </w:pPr>
            <w:r w:rsidRPr="00960F81">
              <w:rPr>
                <w:sz w:val="24"/>
                <w:szCs w:val="24"/>
              </w:rPr>
              <w:t>ТБП</w:t>
            </w:r>
            <w:proofErr w:type="gramStart"/>
            <w:r w:rsidRPr="00960F81">
              <w:rPr>
                <w:sz w:val="24"/>
                <w:szCs w:val="24"/>
              </w:rPr>
              <w:t>8:Проверить</w:t>
            </w:r>
            <w:proofErr w:type="gramEnd"/>
            <w:r w:rsidRPr="00960F81">
              <w:rPr>
                <w:sz w:val="24"/>
                <w:szCs w:val="24"/>
              </w:rPr>
              <w:t xml:space="preserve"> ЭП</w:t>
            </w:r>
          </w:p>
        </w:tc>
      </w:tr>
      <w:tr w:rsidR="009328F9" w:rsidRPr="00367005" w:rsidTr="003C2B9D">
        <w:trPr>
          <w:trHeight w:val="188"/>
        </w:trPr>
        <w:tc>
          <w:tcPr>
            <w:tcW w:w="172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9328F9" w:rsidRPr="00367005" w:rsidRDefault="009328F9" w:rsidP="009873FD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367005">
              <w:rPr>
                <w:b/>
                <w:w w:val="90"/>
                <w:sz w:val="24"/>
                <w:szCs w:val="24"/>
              </w:rPr>
              <w:t>Суть</w:t>
            </w:r>
            <w:r w:rsidRPr="00367005">
              <w:rPr>
                <w:b/>
                <w:spacing w:val="3"/>
                <w:sz w:val="24"/>
                <w:szCs w:val="24"/>
              </w:rPr>
              <w:t xml:space="preserve"> </w:t>
            </w:r>
            <w:r w:rsidRPr="00367005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9328F9" w:rsidRPr="00367005" w:rsidRDefault="00960F81" w:rsidP="009873FD">
            <w:pPr>
              <w:jc w:val="both"/>
              <w:rPr>
                <w:sz w:val="24"/>
                <w:szCs w:val="24"/>
              </w:rPr>
            </w:pPr>
            <w:r w:rsidRPr="00960F81">
              <w:rPr>
                <w:sz w:val="24"/>
                <w:szCs w:val="24"/>
              </w:rPr>
              <w:t xml:space="preserve">Процесс описывает проверку подлинности и юридической значимости электронного документа, подписанного усиленной квалифицированной электронной подписью (УКЭП), в соответствии с АПК РФ и Федеральным законом № 63-ФЗ «Об электронной подписи». Процесс запускается в связи с поступлением в суд документов в электронной форме, подписанных УКЭП, либо с необходимостью проверки электронной подписи судьи при рассмотрении дела в вышестоящей инстанции. В рамках процесса определяется вид проверяемой подписи (участника процесса или судьи).  Устанавливаются данные подписанта, проверяет сведения </w:t>
            </w:r>
            <w:proofErr w:type="gramStart"/>
            <w:r w:rsidRPr="00960F81">
              <w:rPr>
                <w:sz w:val="24"/>
                <w:szCs w:val="24"/>
              </w:rPr>
              <w:t>сертификата ,</w:t>
            </w:r>
            <w:proofErr w:type="gramEnd"/>
            <w:r w:rsidRPr="00960F81">
              <w:rPr>
                <w:sz w:val="24"/>
                <w:szCs w:val="24"/>
              </w:rPr>
              <w:t xml:space="preserve"> а также соответствие подписи установленным требованиям. При проверке подписи судьи дополнительно оцениваются его полномочия на момент подписания судебного акта. Процесс завершается одним из результатов: подтверждением действительности электронной подписи либо выявлением нарушений, что влечет отклонение документа либо фиксацию нарушения как основания для отмены судебного акта, подписанного судьей.</w:t>
            </w:r>
          </w:p>
        </w:tc>
      </w:tr>
      <w:tr w:rsidR="009328F9" w:rsidRPr="00367005" w:rsidTr="003C2B9D">
        <w:trPr>
          <w:trHeight w:val="282"/>
        </w:trPr>
        <w:tc>
          <w:tcPr>
            <w:tcW w:w="172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9328F9" w:rsidRPr="00367005" w:rsidRDefault="009328F9" w:rsidP="009873FD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367005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367005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367005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73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9328F9" w:rsidRPr="00367005" w:rsidRDefault="003C2B9D" w:rsidP="009873FD">
            <w:pPr>
              <w:jc w:val="both"/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Отдел делопроизводства/отдел обеспечения судопроизводства/Судья вышестоящей инстанции</w:t>
            </w:r>
          </w:p>
        </w:tc>
      </w:tr>
      <w:tr w:rsidR="009328F9" w:rsidRPr="00367005" w:rsidTr="003C2B9D">
        <w:trPr>
          <w:trHeight w:val="1555"/>
        </w:trPr>
        <w:tc>
          <w:tcPr>
            <w:tcW w:w="172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9328F9" w:rsidRPr="00367005" w:rsidRDefault="009328F9" w:rsidP="009873FD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367005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73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3C2B9D" w:rsidRPr="003C2B9D" w:rsidRDefault="003C2B9D" w:rsidP="003C2B9D">
            <w:pPr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Арбитражный процессуальный кодекс Российской Федерации от 24.07.2002 N 95-ФЗ (ред. от 01.04.2025)</w:t>
            </w:r>
          </w:p>
          <w:p w:rsidR="003C2B9D" w:rsidRPr="003C2B9D" w:rsidRDefault="003C2B9D" w:rsidP="003C2B9D">
            <w:pPr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Федеральный закон от 06.04.2011 N 63-ФЗ (ред. от 21.04.2025) "Об электронной подписи"</w:t>
            </w:r>
          </w:p>
          <w:p w:rsidR="003C2B9D" w:rsidRPr="003C2B9D" w:rsidRDefault="003C2B9D" w:rsidP="003C2B9D">
            <w:pPr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3C2B9D" w:rsidRPr="003C2B9D" w:rsidRDefault="003C2B9D" w:rsidP="003C2B9D">
            <w:pPr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  <w:p w:rsidR="003C2B9D" w:rsidRPr="003C2B9D" w:rsidRDefault="003C2B9D" w:rsidP="003C2B9D">
            <w:pPr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  <w:p w:rsidR="003C2B9D" w:rsidRPr="003C2B9D" w:rsidRDefault="003C2B9D" w:rsidP="003C2B9D">
            <w:pPr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  <w:p w:rsidR="009328F9" w:rsidRPr="00367005" w:rsidRDefault="003C2B9D" w:rsidP="003C2B9D">
            <w:pPr>
              <w:rPr>
                <w:sz w:val="24"/>
                <w:szCs w:val="24"/>
              </w:rPr>
            </w:pPr>
            <w:r w:rsidRPr="003C2B9D">
              <w:rPr>
                <w:sz w:val="24"/>
                <w:szCs w:val="24"/>
              </w:rPr>
              <w:t>Приказ Судебного департамента при Верховном Суде РФ от 28.12.2016 N 252 (ред. от 20.02.2018) "Об утверждении Порядка подачи в арбитражные суды Российской Федерации документов в электронном виде, в том числе в форме электронного документа" (вместе с "Порядком подачи в арбитражные суды Российской Федерации документов в электронном виде, в том числе в форме электронного документа")</w:t>
            </w:r>
          </w:p>
        </w:tc>
      </w:tr>
    </w:tbl>
    <w:p w:rsidR="009328F9" w:rsidRPr="00367005" w:rsidRDefault="009328F9" w:rsidP="009328F9">
      <w:pPr>
        <w:pStyle w:val="a3"/>
        <w:spacing w:before="38"/>
        <w:rPr>
          <w:b/>
        </w:rPr>
      </w:pPr>
    </w:p>
    <w:p w:rsidR="009328F9" w:rsidRPr="00367005" w:rsidRDefault="009328F9" w:rsidP="009328F9">
      <w:pPr>
        <w:pStyle w:val="a3"/>
        <w:numPr>
          <w:ilvl w:val="0"/>
          <w:numId w:val="13"/>
        </w:numPr>
        <w:rPr>
          <w:spacing w:val="-5"/>
        </w:rPr>
      </w:pPr>
      <w:r w:rsidRPr="00367005">
        <w:t xml:space="preserve">Реестр </w:t>
      </w:r>
      <w:r w:rsidRPr="00367005">
        <w:rPr>
          <w:spacing w:val="-5"/>
        </w:rPr>
        <w:t>US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8148E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8148E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8148E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C8148E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Сотрудник отдела делопроизводства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получать уведомления о поступлении электронных документов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своевременно начать процедуру проверки электронной подписи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Сотрудник отдела делопроизводства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проверять выводы автоматизированной системы проверки УКЭП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подтвердить корректность системного анализа или выявить несоответствия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Сотрудник отдела делопроизводства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принимать решения о принятии или отклонении документов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обеспечить корректную обработку документов в информационной системе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Сотрудник отдела делопроизводства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получать системные уведомления о причинах отклонения документов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информировать заявителей о конкретных причинах отказа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Судья вышестоящей инстанции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проверять выводы автоматизированной системы по проверке УКЭП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подтвердить легитимность электронных подписей в судебных актах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Судья вышестоящей инстанции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видеть статус проверки электронной подписи в карточке документа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контролировать процесс обработки электронных документов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Судья вышестоящей инстанции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получать сведения об основаниях для отмены судебного акта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обеспечить законность судебных решений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Сотрудник отдела делопроизводства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система автоматически проверяла действительность сертификата УКЭП и корректность подписанта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ускорить обработку документов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Судья вышестоящей инстанции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 xml:space="preserve">система автоматически сопоставляла данные сертификата с данными </w:t>
            </w:r>
            <w:proofErr w:type="gramStart"/>
            <w:r w:rsidRPr="00C8148E">
              <w:rPr>
                <w:sz w:val="24"/>
                <w:szCs w:val="24"/>
                <w:lang w:eastAsia="ru-RU"/>
              </w:rPr>
              <w:t>о полномочиях</w:t>
            </w:r>
            <w:proofErr w:type="gramEnd"/>
            <w:r w:rsidRPr="00C8148E">
              <w:rPr>
                <w:sz w:val="24"/>
                <w:szCs w:val="24"/>
                <w:lang w:eastAsia="ru-RU"/>
              </w:rPr>
              <w:t xml:space="preserve"> подписавшего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 xml:space="preserve">объективно оценить </w:t>
            </w:r>
            <w:proofErr w:type="gramStart"/>
            <w:r w:rsidRPr="00C8148E">
              <w:rPr>
                <w:sz w:val="24"/>
                <w:szCs w:val="24"/>
                <w:lang w:eastAsia="ru-RU"/>
              </w:rPr>
              <w:t>полномочия</w:t>
            </w:r>
            <w:proofErr w:type="gramEnd"/>
            <w:r w:rsidRPr="00C8148E">
              <w:rPr>
                <w:sz w:val="24"/>
                <w:szCs w:val="24"/>
                <w:lang w:eastAsia="ru-RU"/>
              </w:rPr>
              <w:t xml:space="preserve"> подписавшего</w:t>
            </w:r>
          </w:p>
        </w:tc>
      </w:tr>
      <w:tr w:rsidR="00C8148E" w:rsidRPr="00C8148E" w:rsidTr="00C8148E"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Сотрудник отдела делопроизводства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 xml:space="preserve">система автоматически </w:t>
            </w:r>
            <w:proofErr w:type="spellStart"/>
            <w:r w:rsidRPr="00C8148E">
              <w:rPr>
                <w:sz w:val="24"/>
                <w:szCs w:val="24"/>
                <w:lang w:eastAsia="ru-RU"/>
              </w:rPr>
              <w:t>валидировала</w:t>
            </w:r>
            <w:proofErr w:type="spellEnd"/>
            <w:r w:rsidRPr="00C8148E">
              <w:rPr>
                <w:sz w:val="24"/>
                <w:szCs w:val="24"/>
                <w:lang w:eastAsia="ru-RU"/>
              </w:rPr>
              <w:t xml:space="preserve"> криптографическую целостность подписи</w:t>
            </w:r>
          </w:p>
        </w:tc>
        <w:tc>
          <w:tcPr>
            <w:tcW w:w="0" w:type="auto"/>
            <w:hideMark/>
          </w:tcPr>
          <w:p w:rsidR="00C8148E" w:rsidRPr="00C8148E" w:rsidRDefault="00C8148E" w:rsidP="00C8148E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C8148E">
              <w:rPr>
                <w:sz w:val="24"/>
                <w:szCs w:val="24"/>
                <w:lang w:eastAsia="ru-RU"/>
              </w:rPr>
              <w:t>убедиться в целостности документа</w:t>
            </w:r>
          </w:p>
        </w:tc>
      </w:tr>
    </w:tbl>
    <w:p w:rsidR="009328F9" w:rsidRPr="00367005" w:rsidRDefault="009328F9" w:rsidP="009328F9">
      <w:pPr>
        <w:pStyle w:val="a3"/>
        <w:spacing w:before="63"/>
      </w:pPr>
    </w:p>
    <w:p w:rsidR="009328F9" w:rsidRPr="00367005" w:rsidRDefault="009328F9" w:rsidP="009328F9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367005">
        <w:rPr>
          <w:sz w:val="24"/>
          <w:szCs w:val="24"/>
        </w:rPr>
        <w:t>Описание</w:t>
      </w:r>
      <w:r w:rsidRPr="00367005">
        <w:rPr>
          <w:spacing w:val="-7"/>
          <w:sz w:val="24"/>
          <w:szCs w:val="24"/>
        </w:rPr>
        <w:t xml:space="preserve"> </w:t>
      </w:r>
      <w:r w:rsidRPr="00367005">
        <w:rPr>
          <w:sz w:val="24"/>
          <w:szCs w:val="24"/>
        </w:rPr>
        <w:t>схемы</w:t>
      </w:r>
      <w:r w:rsidRPr="00367005">
        <w:rPr>
          <w:spacing w:val="-6"/>
          <w:sz w:val="24"/>
          <w:szCs w:val="24"/>
        </w:rPr>
        <w:t xml:space="preserve"> </w:t>
      </w:r>
      <w:r w:rsidRPr="00367005">
        <w:rPr>
          <w:spacing w:val="-2"/>
          <w:sz w:val="24"/>
          <w:szCs w:val="24"/>
        </w:rPr>
        <w:t>процесса</w:t>
      </w:r>
    </w:p>
    <w:tbl>
      <w:tblPr>
        <w:tblW w:w="22964" w:type="dxa"/>
        <w:tblInd w:w="-8" w:type="dxa"/>
        <w:tblLook w:val="04A0" w:firstRow="1" w:lastRow="0" w:firstColumn="1" w:lastColumn="0" w:noHBand="0" w:noVBand="1"/>
      </w:tblPr>
      <w:tblGrid>
        <w:gridCol w:w="1300"/>
        <w:gridCol w:w="3700"/>
        <w:gridCol w:w="10026"/>
        <w:gridCol w:w="7938"/>
      </w:tblGrid>
      <w:tr w:rsidR="0094351D" w:rsidRPr="003D2982" w:rsidTr="003D2982">
        <w:trPr>
          <w:trHeight w:val="63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51D" w:rsidRPr="003D2982" w:rsidRDefault="0094351D" w:rsidP="003D2982">
            <w:pPr>
              <w:rPr>
                <w:lang w:val="en-US"/>
              </w:rPr>
            </w:pPr>
            <w:r w:rsidRPr="003D2982">
              <w:t>№</w:t>
            </w:r>
          </w:p>
        </w:tc>
        <w:tc>
          <w:tcPr>
            <w:tcW w:w="3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51D" w:rsidRPr="003D2982" w:rsidRDefault="0094351D" w:rsidP="003D2982">
            <w:r w:rsidRPr="003D2982">
              <w:t>Наименование элемента</w:t>
            </w:r>
          </w:p>
        </w:tc>
        <w:tc>
          <w:tcPr>
            <w:tcW w:w="100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51D" w:rsidRPr="003D2982" w:rsidRDefault="0094351D" w:rsidP="003D2982">
            <w:r w:rsidRPr="003D2982">
              <w:t>Описание</w:t>
            </w:r>
          </w:p>
        </w:tc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51D" w:rsidRPr="003D2982" w:rsidRDefault="0094351D" w:rsidP="003D2982">
            <w:r w:rsidRPr="003D2982">
              <w:t>Выявленные нормативные ограничения</w:t>
            </w:r>
          </w:p>
        </w:tc>
      </w:tr>
      <w:tr w:rsidR="003E432D" w:rsidRPr="003D2982" w:rsidTr="003E432D">
        <w:trPr>
          <w:trHeight w:val="1483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Поступили документы в эл. форме, подписанные УКЭП/Требуется проверить УКЭП судьи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F62089" w:rsidRDefault="003E432D" w:rsidP="003E432D">
            <w:r w:rsidRPr="00F62089">
              <w:t>Тип: Простое начальное событие.</w:t>
            </w:r>
            <w:r w:rsidRPr="00F62089">
              <w:br/>
              <w:t>Назначение</w:t>
            </w:r>
            <w:proofErr w:type="gramStart"/>
            <w:r w:rsidRPr="00F62089">
              <w:t>: Зафиксировать</w:t>
            </w:r>
            <w:proofErr w:type="gramEnd"/>
            <w:r w:rsidRPr="00F62089">
              <w:t xml:space="preserve"> поступление электронного документа, подписанного УКЭП, и инициировать проверку электронной подписи.</w:t>
            </w:r>
            <w:r w:rsidRPr="00F62089">
              <w:br/>
              <w:t>Роль: Отдел делопроизводства/отдел обеспечения судопроизводства.</w:t>
            </w:r>
            <w:r w:rsidRPr="00F62089">
              <w:br/>
              <w:t>Входящие данные: Отсутствуют.</w:t>
            </w:r>
            <w:r w:rsidRPr="00F62089"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/>
        </w:tc>
      </w:tr>
      <w:tr w:rsidR="003E432D" w:rsidRPr="003D2982" w:rsidTr="003E432D">
        <w:trPr>
          <w:trHeight w:val="1619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Проверить подписанта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Default="003E432D" w:rsidP="003E432D">
            <w:r w:rsidRPr="00F62089">
              <w:t>Тип: Сервисная задача.</w:t>
            </w:r>
            <w:r w:rsidRPr="00F62089">
              <w:br/>
              <w:t>Назначение: Система извлекает данные подписанта из сертификата УКЭП и проверяет действительность сертификата и корректность реквизитов подписанта.</w:t>
            </w:r>
            <w:r w:rsidRPr="00F62089">
              <w:br/>
            </w:r>
            <w:r>
              <w:t xml:space="preserve">Роль: Система 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Провести проверку ЭЦП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Default="003E432D" w:rsidP="003E432D">
            <w:r w:rsidRPr="00F62089">
              <w:t>Тип: Сервисная задача.</w:t>
            </w:r>
            <w:r w:rsidRPr="00F62089">
              <w:br/>
              <w:t>Назначение: Система выполняет криптографическую проверку УКЭП и контроль целостности электронного документа.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/>
        </w:tc>
      </w:tr>
      <w:tr w:rsidR="003E432D" w:rsidRPr="003D2982" w:rsidTr="003E432D">
        <w:trPr>
          <w:trHeight w:val="168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3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Нужно проверить подпись судьи?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Default="003E432D" w:rsidP="003E432D">
            <w:r w:rsidRPr="00F62089">
              <w:t>Тип: Развилка «ИЛИ/ИЛИ».</w:t>
            </w:r>
            <w:r w:rsidRPr="00F62089">
              <w:br/>
              <w:t>Назначение: Система определяет, требуется ли проверка УКЭП судьи, и маршрутизирует процесс по выбранной ветке.</w:t>
            </w:r>
            <w:r w:rsidRPr="00F62089">
              <w:br/>
            </w:r>
            <w:r>
              <w:t>Роль: Отдел делопроизводства</w:t>
            </w:r>
          </w:p>
          <w:p w:rsidR="003E432D" w:rsidRDefault="003E432D" w:rsidP="003E432D">
            <w:r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/>
        </w:tc>
      </w:tr>
      <w:tr w:rsidR="003E432D" w:rsidRPr="003D2982" w:rsidTr="003D2982">
        <w:trPr>
          <w:trHeight w:val="1831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4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Проверить полномочия на подписание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Default="003E432D" w:rsidP="003E432D">
            <w:r w:rsidRPr="00F62089">
              <w:t>Тип: Сервисная задача.</w:t>
            </w:r>
            <w:r w:rsidRPr="00F62089">
              <w:br/>
              <w:t>Назначение: Система проверяет полномочия судьи на подписание документа на основании доступных кадровых/реестровых данных.</w:t>
            </w:r>
            <w:r w:rsidRPr="00F62089">
              <w:br/>
            </w:r>
            <w:r>
              <w:t xml:space="preserve">Роль: Система 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/>
        </w:tc>
      </w:tr>
      <w:tr w:rsidR="003E432D" w:rsidRPr="003D2982" w:rsidTr="003E432D">
        <w:trPr>
          <w:trHeight w:val="1703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5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Сходящаяся развилка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Default="003E432D" w:rsidP="003E432D">
            <w:r w:rsidRPr="00F62089">
              <w:t>Тип: Сходящаяся развилка.</w:t>
            </w:r>
            <w:r w:rsidRPr="00F62089">
              <w:br/>
              <w:t>Назначение: Система объединяет результаты выполненных проверок в единый результат для последующей валидации.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r w:rsidRPr="003D2982">
              <w:t>6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>
            <w:hyperlink r:id="rId5" w:history="1">
              <w:r w:rsidRPr="003D2982">
                <w:rPr>
                  <w:rStyle w:val="aa"/>
                </w:rPr>
                <w:t>ТБП139.Проверить выводы системы</w:t>
              </w:r>
            </w:hyperlink>
          </w:p>
          <w:p w:rsidR="003E432D" w:rsidRPr="003D2982" w:rsidRDefault="003E432D" w:rsidP="003E432D"/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F62089" w:rsidRDefault="003E432D" w:rsidP="003E432D">
            <w:r w:rsidRPr="00F62089">
              <w:t>Тип: Вызов активности.</w:t>
            </w:r>
            <w:r w:rsidRPr="00F62089">
              <w:br/>
              <w:t>Назначение: Пользователь проверяет выводы системы по результатам автоматических проверок и подтверждает/отклоняет их.</w:t>
            </w:r>
            <w:r w:rsidRPr="00F62089">
              <w:br/>
              <w:t>Роль: Отдел делопроизводства/Судья вышестоящей инстанции.</w:t>
            </w:r>
            <w:r w:rsidRPr="00F62089">
              <w:br/>
              <w:t>Входящие данные: Отсутствуют.</w:t>
            </w:r>
            <w:r w:rsidRPr="00F62089"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7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Принять итоговое решение по подтверждению УКЭП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Пользовательская задача.</w:t>
            </w:r>
            <w:r w:rsidRPr="00F62089">
              <w:br/>
              <w:t>Назначение: Пользователь фиксирует итоговое решение по подтверждению УКЭП на основании результатов проверок.</w:t>
            </w:r>
            <w:r w:rsidRPr="00F62089">
              <w:br/>
              <w:t>Роль: Отдел делопроизводства/Судья вышестоящей инстанции.</w:t>
            </w:r>
            <w:r w:rsidRPr="00F62089">
              <w:br/>
            </w:r>
            <w:r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8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Проверки пройдены?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Развилка «ИЛИ/ИЛИ».</w:t>
            </w:r>
            <w:r w:rsidRPr="00F62089">
              <w:br/>
              <w:t>Назначение: Система определяет исход процесса по результатам проверок и зафиксированному пользователем решению.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9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Принять документ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Сервисная задача.</w:t>
            </w:r>
            <w:r w:rsidRPr="00F62089">
              <w:br/>
              <w:t>Назначение: Система фиксирует принятие электронного документа при успешной проверке УКЭП и передает его в дальнейшую обработку.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10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УКЭП на документе/УКЭП судьи проверен и подтвержден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Простое завершающее событие.</w:t>
            </w:r>
            <w:r w:rsidRPr="00F62089">
              <w:br/>
              <w:t>Назначение: Система фиксирует успешное завершение проверки УКЭП.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11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Проверки какого УКЭП не пройдены?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Развилка «ИЛИ/ИЛИ».</w:t>
            </w:r>
            <w:r w:rsidRPr="00F62089">
              <w:br/>
              <w:t>Назначение: Система определяет, какая проверка не пройдена (УКЭП судьи или УКЭП на документе), для выбора сценария завершения.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12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Заполнить основание для отмены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F62089" w:rsidRDefault="003E432D" w:rsidP="003E432D">
            <w:r w:rsidRPr="00F62089">
              <w:t>Тип: Сервисная задача.</w:t>
            </w:r>
            <w:r w:rsidRPr="00F62089">
              <w:br/>
              <w:t>Назначение: Система обеспечивает фиксацию и сохранение основания для отмены документа при неподтвержденной УКЭП судьи.</w:t>
            </w:r>
            <w:r w:rsidRPr="00F62089">
              <w:br/>
              <w:t>Роль: Система (при участии Судьи).</w:t>
            </w:r>
            <w:r w:rsidRPr="00F62089">
              <w:br/>
              <w:t>Входящие данные: Отсутствуют.</w:t>
            </w:r>
            <w:r w:rsidRPr="00F62089"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13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УКЭП судьи проверен, не подтвержден. Установлено основание для отмены документа, подписанного УКЭП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Простое завершающее событие.</w:t>
            </w:r>
            <w:r w:rsidRPr="00F62089">
              <w:br/>
              <w:t>Назначение: Система фиксирует завершение процесса по ветке отмены документа.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14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Отклонить документ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Сервисная задача.</w:t>
            </w:r>
            <w:r w:rsidRPr="00F62089">
              <w:br/>
              <w:t>Назначение: Система фиксирует отклонение электронного документа при неподтвержденной УКЭП на документе.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  <w:tr w:rsidR="003E432D" w:rsidRPr="003D2982" w:rsidTr="003E432D">
        <w:trPr>
          <w:trHeight w:val="1685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15</w:t>
            </w:r>
          </w:p>
        </w:tc>
        <w:tc>
          <w:tcPr>
            <w:tcW w:w="3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>
            <w:r w:rsidRPr="003D2982">
              <w:t>УКЭП проверен, не подтвержден. Документ отклонен.</w:t>
            </w:r>
          </w:p>
        </w:tc>
        <w:tc>
          <w:tcPr>
            <w:tcW w:w="10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Default="003E432D" w:rsidP="003E432D">
            <w:r w:rsidRPr="00F62089">
              <w:t>Тип: Простое завершающее событие.</w:t>
            </w:r>
            <w:r w:rsidRPr="00F62089">
              <w:br/>
              <w:t>Назначение: Система фиксирует завершение процесса с отклонением документа.</w:t>
            </w:r>
            <w:r w:rsidRPr="00F62089">
              <w:br/>
            </w:r>
            <w:r>
              <w:t>Роль: Система.</w:t>
            </w:r>
            <w:r>
              <w:br/>
              <w:t>Входящие данные: Отсутствуют.</w:t>
            </w:r>
            <w:r>
              <w:br/>
              <w:t>Исходящие данные: Отсутствуют.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E432D" w:rsidRPr="003D2982" w:rsidRDefault="003E432D" w:rsidP="003E432D"/>
        </w:tc>
      </w:tr>
    </w:tbl>
    <w:p w:rsidR="009328F9" w:rsidRPr="00367005" w:rsidRDefault="009328F9" w:rsidP="00BB1919">
      <w:pPr>
        <w:rPr>
          <w:sz w:val="24"/>
          <w:szCs w:val="24"/>
        </w:rPr>
      </w:pPr>
      <w:bookmarkStart w:id="0" w:name="_GoBack"/>
      <w:bookmarkEnd w:id="0"/>
    </w:p>
    <w:p w:rsidR="009328F9" w:rsidRPr="00367005" w:rsidRDefault="009328F9" w:rsidP="009328F9">
      <w:pPr>
        <w:rPr>
          <w:sz w:val="24"/>
          <w:szCs w:val="24"/>
        </w:rPr>
      </w:pPr>
    </w:p>
    <w:p w:rsidR="009328F9" w:rsidRPr="00367005" w:rsidRDefault="008A04AB" w:rsidP="008A04AB">
      <w:pPr>
        <w:tabs>
          <w:tab w:val="left" w:pos="660"/>
        </w:tabs>
        <w:spacing w:line="280" w:lineRule="auto"/>
        <w:ind w:right="342"/>
        <w:rPr>
          <w:sz w:val="24"/>
          <w:szCs w:val="24"/>
        </w:rPr>
      </w:pPr>
      <w:r w:rsidRPr="00367005">
        <w:rPr>
          <w:sz w:val="24"/>
          <w:szCs w:val="24"/>
        </w:rPr>
        <w:t>3.</w:t>
      </w:r>
      <w:r w:rsidR="009328F9" w:rsidRPr="00367005">
        <w:rPr>
          <w:sz w:val="24"/>
          <w:szCs w:val="24"/>
        </w:rPr>
        <w:t>Реестр</w:t>
      </w:r>
      <w:r w:rsidR="009328F9" w:rsidRPr="00367005">
        <w:rPr>
          <w:spacing w:val="-4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UC</w:t>
      </w:r>
      <w:r w:rsidR="009328F9" w:rsidRPr="00367005">
        <w:rPr>
          <w:spacing w:val="40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(в</w:t>
      </w:r>
      <w:r w:rsidR="009328F9" w:rsidRPr="00367005">
        <w:rPr>
          <w:spacing w:val="-5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части</w:t>
      </w:r>
      <w:r w:rsidR="009328F9" w:rsidRPr="00367005">
        <w:rPr>
          <w:spacing w:val="-5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выполняемых</w:t>
      </w:r>
      <w:r w:rsidR="009328F9" w:rsidRPr="00367005">
        <w:rPr>
          <w:spacing w:val="40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пользователем</w:t>
      </w:r>
      <w:r w:rsidR="009328F9" w:rsidRPr="00367005">
        <w:rPr>
          <w:spacing w:val="-5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задач</w:t>
      </w:r>
      <w:r w:rsidR="009328F9" w:rsidRPr="00367005">
        <w:rPr>
          <w:spacing w:val="-5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и</w:t>
      </w:r>
      <w:r w:rsidR="009328F9" w:rsidRPr="00367005">
        <w:rPr>
          <w:spacing w:val="-5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>рекомендованной</w:t>
      </w:r>
      <w:r w:rsidR="009328F9" w:rsidRPr="00367005">
        <w:rPr>
          <w:spacing w:val="-5"/>
          <w:sz w:val="24"/>
          <w:szCs w:val="24"/>
        </w:rPr>
        <w:t xml:space="preserve"> </w:t>
      </w:r>
      <w:r w:rsidR="009328F9" w:rsidRPr="00367005">
        <w:rPr>
          <w:sz w:val="24"/>
          <w:szCs w:val="24"/>
        </w:rPr>
        <w:t xml:space="preserve">функциональности </w:t>
      </w:r>
      <w:r w:rsidR="009328F9" w:rsidRPr="00367005">
        <w:rPr>
          <w:spacing w:val="-2"/>
          <w:sz w:val="24"/>
          <w:szCs w:val="24"/>
        </w:rPr>
        <w:t>Системы)</w:t>
      </w:r>
    </w:p>
    <w:p w:rsidR="009328F9" w:rsidRPr="00367005" w:rsidRDefault="009328F9" w:rsidP="009328F9">
      <w:pPr>
        <w:rPr>
          <w:sz w:val="24"/>
          <w:szCs w:val="24"/>
        </w:rPr>
      </w:pPr>
    </w:p>
    <w:p w:rsidR="009328F9" w:rsidRPr="00367005" w:rsidRDefault="009328F9" w:rsidP="009328F9">
      <w:pPr>
        <w:rPr>
          <w:sz w:val="24"/>
          <w:szCs w:val="24"/>
        </w:rPr>
      </w:pPr>
    </w:p>
    <w:p w:rsidR="009328F9" w:rsidRPr="00367005" w:rsidRDefault="009328F9" w:rsidP="009328F9">
      <w:pPr>
        <w:rPr>
          <w:sz w:val="24"/>
          <w:szCs w:val="24"/>
        </w:rPr>
      </w:pPr>
    </w:p>
    <w:p w:rsidR="00E17104" w:rsidRPr="00367005" w:rsidRDefault="00E17104" w:rsidP="009328F9">
      <w:pPr>
        <w:rPr>
          <w:sz w:val="24"/>
          <w:szCs w:val="24"/>
        </w:rPr>
      </w:pPr>
    </w:p>
    <w:sectPr w:rsidR="00E17104" w:rsidRPr="00367005" w:rsidSect="008B753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F47855"/>
    <w:multiLevelType w:val="hybridMultilevel"/>
    <w:tmpl w:val="30F0E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5" w15:restartNumberingAfterBreak="0">
    <w:nsid w:val="216C5F16"/>
    <w:multiLevelType w:val="hybridMultilevel"/>
    <w:tmpl w:val="4FAE2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2C52005B"/>
    <w:multiLevelType w:val="multilevel"/>
    <w:tmpl w:val="AE6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6429F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DFB3AB5"/>
    <w:multiLevelType w:val="hybridMultilevel"/>
    <w:tmpl w:val="580C28A4"/>
    <w:lvl w:ilvl="0" w:tplc="9548920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0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11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12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4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5" w15:restartNumberingAfterBreak="0">
    <w:nsid w:val="6AD52CDF"/>
    <w:multiLevelType w:val="hybridMultilevel"/>
    <w:tmpl w:val="BBE839E0"/>
    <w:lvl w:ilvl="0" w:tplc="AF9A34A0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7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7"/>
  </w:num>
  <w:num w:numId="2">
    <w:abstractNumId w:val="12"/>
  </w:num>
  <w:num w:numId="3">
    <w:abstractNumId w:val="11"/>
  </w:num>
  <w:num w:numId="4">
    <w:abstractNumId w:val="6"/>
  </w:num>
  <w:num w:numId="5">
    <w:abstractNumId w:val="4"/>
  </w:num>
  <w:num w:numId="6">
    <w:abstractNumId w:val="16"/>
  </w:num>
  <w:num w:numId="7">
    <w:abstractNumId w:val="13"/>
  </w:num>
  <w:num w:numId="8">
    <w:abstractNumId w:val="10"/>
  </w:num>
  <w:num w:numId="9">
    <w:abstractNumId w:val="0"/>
  </w:num>
  <w:num w:numId="10">
    <w:abstractNumId w:val="2"/>
  </w:num>
  <w:num w:numId="11">
    <w:abstractNumId w:val="14"/>
  </w:num>
  <w:num w:numId="12">
    <w:abstractNumId w:val="1"/>
  </w:num>
  <w:num w:numId="13">
    <w:abstractNumId w:val="9"/>
  </w:num>
  <w:num w:numId="14">
    <w:abstractNumId w:val="7"/>
  </w:num>
  <w:num w:numId="15">
    <w:abstractNumId w:val="5"/>
  </w:num>
  <w:num w:numId="16">
    <w:abstractNumId w:val="8"/>
  </w:num>
  <w:num w:numId="17">
    <w:abstractNumId w:val="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35476"/>
    <w:rsid w:val="00063296"/>
    <w:rsid w:val="00077A60"/>
    <w:rsid w:val="000859A9"/>
    <w:rsid w:val="00085F72"/>
    <w:rsid w:val="0009118A"/>
    <w:rsid w:val="000C2891"/>
    <w:rsid w:val="000C3F05"/>
    <w:rsid w:val="000D085D"/>
    <w:rsid w:val="000D4014"/>
    <w:rsid w:val="000D60CE"/>
    <w:rsid w:val="00103293"/>
    <w:rsid w:val="001345D2"/>
    <w:rsid w:val="001379E5"/>
    <w:rsid w:val="00144A51"/>
    <w:rsid w:val="00154ED0"/>
    <w:rsid w:val="001671EC"/>
    <w:rsid w:val="00185F5D"/>
    <w:rsid w:val="0019472E"/>
    <w:rsid w:val="0019737F"/>
    <w:rsid w:val="001B271F"/>
    <w:rsid w:val="00211A77"/>
    <w:rsid w:val="00213CC9"/>
    <w:rsid w:val="002227F5"/>
    <w:rsid w:val="00230B66"/>
    <w:rsid w:val="00243A9B"/>
    <w:rsid w:val="002638E7"/>
    <w:rsid w:val="00287D99"/>
    <w:rsid w:val="002A465D"/>
    <w:rsid w:val="002C3097"/>
    <w:rsid w:val="002D119B"/>
    <w:rsid w:val="002D4FB1"/>
    <w:rsid w:val="002E1F72"/>
    <w:rsid w:val="002E7324"/>
    <w:rsid w:val="003137B3"/>
    <w:rsid w:val="003168C0"/>
    <w:rsid w:val="00324933"/>
    <w:rsid w:val="00335474"/>
    <w:rsid w:val="00335DBA"/>
    <w:rsid w:val="00367005"/>
    <w:rsid w:val="00374FA2"/>
    <w:rsid w:val="00376557"/>
    <w:rsid w:val="00383BA4"/>
    <w:rsid w:val="00384D09"/>
    <w:rsid w:val="00394B88"/>
    <w:rsid w:val="003C2B9D"/>
    <w:rsid w:val="003D2982"/>
    <w:rsid w:val="003E432D"/>
    <w:rsid w:val="004002CB"/>
    <w:rsid w:val="004111A0"/>
    <w:rsid w:val="0041133C"/>
    <w:rsid w:val="00412061"/>
    <w:rsid w:val="00423C75"/>
    <w:rsid w:val="00425F1B"/>
    <w:rsid w:val="00442B79"/>
    <w:rsid w:val="00454962"/>
    <w:rsid w:val="00456AB0"/>
    <w:rsid w:val="00484C18"/>
    <w:rsid w:val="004A19CD"/>
    <w:rsid w:val="004A2B81"/>
    <w:rsid w:val="004B370A"/>
    <w:rsid w:val="004C29D1"/>
    <w:rsid w:val="004D25CB"/>
    <w:rsid w:val="004D49F5"/>
    <w:rsid w:val="004E0117"/>
    <w:rsid w:val="005215FC"/>
    <w:rsid w:val="00544396"/>
    <w:rsid w:val="0059186B"/>
    <w:rsid w:val="005E2407"/>
    <w:rsid w:val="00604AD6"/>
    <w:rsid w:val="00606F10"/>
    <w:rsid w:val="006416B6"/>
    <w:rsid w:val="00651EAF"/>
    <w:rsid w:val="006744BC"/>
    <w:rsid w:val="00684CC4"/>
    <w:rsid w:val="00695D72"/>
    <w:rsid w:val="006A0B97"/>
    <w:rsid w:val="006A255B"/>
    <w:rsid w:val="006B038C"/>
    <w:rsid w:val="006E605E"/>
    <w:rsid w:val="006F4AAF"/>
    <w:rsid w:val="0071764A"/>
    <w:rsid w:val="00742EB0"/>
    <w:rsid w:val="007620EC"/>
    <w:rsid w:val="00791FB8"/>
    <w:rsid w:val="007922B4"/>
    <w:rsid w:val="00793922"/>
    <w:rsid w:val="007B7179"/>
    <w:rsid w:val="007C298F"/>
    <w:rsid w:val="007C40D1"/>
    <w:rsid w:val="007F02B9"/>
    <w:rsid w:val="007F1BD3"/>
    <w:rsid w:val="00820F61"/>
    <w:rsid w:val="008215E9"/>
    <w:rsid w:val="008223B8"/>
    <w:rsid w:val="008A04AB"/>
    <w:rsid w:val="008A4188"/>
    <w:rsid w:val="008B7535"/>
    <w:rsid w:val="008D5EDC"/>
    <w:rsid w:val="008D781C"/>
    <w:rsid w:val="008F4C25"/>
    <w:rsid w:val="008F67B1"/>
    <w:rsid w:val="00911B56"/>
    <w:rsid w:val="00912ABD"/>
    <w:rsid w:val="0092657C"/>
    <w:rsid w:val="009328F9"/>
    <w:rsid w:val="00932A92"/>
    <w:rsid w:val="00932CE0"/>
    <w:rsid w:val="00935156"/>
    <w:rsid w:val="0094351D"/>
    <w:rsid w:val="00950104"/>
    <w:rsid w:val="00960F81"/>
    <w:rsid w:val="009873FD"/>
    <w:rsid w:val="00993DC5"/>
    <w:rsid w:val="009A689A"/>
    <w:rsid w:val="009B0B9B"/>
    <w:rsid w:val="009E0ED8"/>
    <w:rsid w:val="009E1034"/>
    <w:rsid w:val="009F737E"/>
    <w:rsid w:val="00A12027"/>
    <w:rsid w:val="00A25CB9"/>
    <w:rsid w:val="00A5497C"/>
    <w:rsid w:val="00A67607"/>
    <w:rsid w:val="00AA00FC"/>
    <w:rsid w:val="00AA4E1E"/>
    <w:rsid w:val="00AA58A0"/>
    <w:rsid w:val="00AE4624"/>
    <w:rsid w:val="00AF267C"/>
    <w:rsid w:val="00B04574"/>
    <w:rsid w:val="00B070D3"/>
    <w:rsid w:val="00B203CE"/>
    <w:rsid w:val="00B3122B"/>
    <w:rsid w:val="00B324E6"/>
    <w:rsid w:val="00B371DB"/>
    <w:rsid w:val="00B43A69"/>
    <w:rsid w:val="00B63112"/>
    <w:rsid w:val="00B7027C"/>
    <w:rsid w:val="00B719EB"/>
    <w:rsid w:val="00B97029"/>
    <w:rsid w:val="00BB1919"/>
    <w:rsid w:val="00BB395B"/>
    <w:rsid w:val="00BD753D"/>
    <w:rsid w:val="00C0783C"/>
    <w:rsid w:val="00C24343"/>
    <w:rsid w:val="00C466B6"/>
    <w:rsid w:val="00C61A16"/>
    <w:rsid w:val="00C8148E"/>
    <w:rsid w:val="00CB17CE"/>
    <w:rsid w:val="00CD3FC5"/>
    <w:rsid w:val="00CE0C4D"/>
    <w:rsid w:val="00D21217"/>
    <w:rsid w:val="00D44541"/>
    <w:rsid w:val="00DA2D9F"/>
    <w:rsid w:val="00DB5F31"/>
    <w:rsid w:val="00DC104C"/>
    <w:rsid w:val="00DE6A68"/>
    <w:rsid w:val="00E05EB0"/>
    <w:rsid w:val="00E17104"/>
    <w:rsid w:val="00E17A1A"/>
    <w:rsid w:val="00E22F8B"/>
    <w:rsid w:val="00E2711F"/>
    <w:rsid w:val="00E46849"/>
    <w:rsid w:val="00E568B8"/>
    <w:rsid w:val="00E579C5"/>
    <w:rsid w:val="00E66BD8"/>
    <w:rsid w:val="00E84701"/>
    <w:rsid w:val="00EA6055"/>
    <w:rsid w:val="00F050E4"/>
    <w:rsid w:val="00F65448"/>
    <w:rsid w:val="00FA2FEC"/>
    <w:rsid w:val="00FA4F17"/>
    <w:rsid w:val="00FA5036"/>
    <w:rsid w:val="00FC0421"/>
    <w:rsid w:val="00FC3562"/>
    <w:rsid w:val="00FD4532"/>
    <w:rsid w:val="00FE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E17A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A5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E17A1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9">
    <w:name w:val="Normal (Web)"/>
    <w:basedOn w:val="a"/>
    <w:uiPriority w:val="99"/>
    <w:unhideWhenUsed/>
    <w:rsid w:val="00E17A1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Hyperlink"/>
    <w:basedOn w:val="a0"/>
    <w:uiPriority w:val="99"/>
    <w:unhideWhenUsed/>
    <w:rsid w:val="00DB5F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1521</TotalTime>
  <Pages>1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94</cp:revision>
  <dcterms:created xsi:type="dcterms:W3CDTF">2025-12-18T13:25:00Z</dcterms:created>
  <dcterms:modified xsi:type="dcterms:W3CDTF">2026-02-18T05:47:00Z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