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72A34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КБП10: TO BE "Производство по делам об установлении фактов, имеющих юридическое значение"</w:t>
      </w:r>
    </w:p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5428661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542866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Федерации, глава 27 "Производство по делам об установлении фактов, имеющих юридическое значение"</w:t>
            </w:r>
          </w:p>
        </w:tc>
      </w:tr>
      <w:tr w:rsidR="00000000">
        <w:trPr>
          <w:divId w:val="1542866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Информационное письмо Президиума ВАС РФ от 17.02.2004 N 76. Приложение. Обзор практики рассмотрения арбитражными </w:t>
            </w:r>
            <w:r>
              <w:rPr>
                <w:rFonts w:eastAsia="Times New Roman"/>
              </w:rPr>
              <w:t>судами дел об установлении фактов, имеющих юридическое значение</w:t>
            </w:r>
          </w:p>
        </w:tc>
      </w:tr>
    </w:tbl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72A34">
      <w:pPr>
        <w:pStyle w:val="code-line"/>
      </w:pPr>
      <w:r>
        <w:t>BPMN-файл: "KBP10_Jur_fakty_bpmn_tobe.bpmn"</w:t>
      </w:r>
    </w:p>
    <w:p w:rsidR="00000000" w:rsidRDefault="00A72A34">
      <w:pPr>
        <w:pStyle w:val="code-line"/>
      </w:pPr>
      <w:r>
        <w:t>Схема отражает полный цикл особого производства по установлению фактов, имеющих юридическое значение, включая:</w:t>
      </w:r>
    </w:p>
    <w:p w:rsidR="00000000" w:rsidRDefault="00A72A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Основные этапы рас</w:t>
      </w:r>
      <w:r>
        <w:rPr>
          <w:rFonts w:eastAsia="Times New Roman"/>
        </w:rPr>
        <w:t>смотрения заявления</w:t>
      </w:r>
    </w:p>
    <w:p w:rsidR="00000000" w:rsidRDefault="00A72A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участников</w:t>
      </w:r>
    </w:p>
    <w:p w:rsidR="00000000" w:rsidRDefault="00A72A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судебных решений</w:t>
      </w:r>
    </w:p>
    <w:p w:rsidR="00000000" w:rsidRDefault="00A72A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Исполнение судебных актов</w:t>
      </w:r>
    </w:p>
    <w:p w:rsidR="00000000" w:rsidRDefault="00A72A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Дополнительные процессуальные действия</w:t>
      </w:r>
    </w:p>
    <w:p w:rsidR="00000000" w:rsidRDefault="00A72A34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50098917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</w:t>
            </w:r>
            <w:r>
              <w:rPr>
                <w:rFonts w:eastAsia="Times New Roman"/>
                <w:b/>
                <w:bCs/>
              </w:rPr>
              <w:t>тор и описание)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установления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подачи заявления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принимает решение о необходимости подачи заявления об у</w:t>
            </w:r>
            <w:r>
              <w:rPr>
                <w:rFonts w:eastAsia="Times New Roman"/>
              </w:rPr>
              <w:t>становлении фактов, имеющих юридическое значение. К делам особого производства согласно ч.1 ст. 218 АПК РФ относятся факты, имеющие юридическое значение для возникновения, изменения или прекращения прав юридических лиц и индивидуальных предпринимателей в с</w:t>
            </w:r>
            <w:r>
              <w:rPr>
                <w:rFonts w:eastAsia="Times New Roman"/>
              </w:rPr>
              <w:t>фере предпринимательской и иной экономической деятельности. Полный перечень категорий дел особого производства регулируется положениями ч. 2 ст. 218 АПК РФ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72A34">
            <w:pPr>
              <w:pStyle w:val="a3"/>
            </w:pPr>
            <w:r>
              <w:t>В результате этого ТП Заявитель формирует и подает заявление </w:t>
            </w:r>
            <w:r>
              <w:t>об установлении фактов, имеющих юридическое значение в арбитражный суд. Дела особого производства рассматриваются в порядке общего искового производства арбитражного суда первой инстанции в соответствии с ч.1 ст. 217 АПК РФ. К заявлению предъявляются требо</w:t>
            </w:r>
            <w:r>
              <w:t>вания по содержанию согласно ст. 220 АПК РФ.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для заявителя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установле</w:t>
            </w:r>
            <w:r>
              <w:rPr>
                <w:rFonts w:eastAsia="Times New Roman"/>
              </w:rPr>
              <w:t>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принимает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входящих документов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</w:t>
            </w:r>
            <w:r>
              <w:rPr>
                <w:rFonts w:eastAsia="Times New Roman"/>
              </w:rPr>
              <w:t>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Автоматические</w:t>
            </w:r>
            <w:r>
              <w:rPr>
                <w:color w:val="000000"/>
              </w:rPr>
              <w:t xml:space="preserve"> проверки, автоматическое отклонение по техническим основаниям, автоматическая регистрация, задача на валидацию, валидация регистрации сотрудником ОД, автоматическое распределение на судью, задача на судью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>-Опр</w:t>
            </w:r>
            <w:r>
              <w:t>еделение о возвращении заявления</w:t>
            </w:r>
          </w:p>
          <w:p w:rsidR="00000000" w:rsidRDefault="00A72A34">
            <w:pPr>
              <w:pStyle w:val="a3"/>
            </w:pPr>
            <w:r>
              <w:t>-Определение об оставлении заявления без движения</w:t>
            </w:r>
          </w:p>
          <w:p w:rsidR="00000000" w:rsidRDefault="00A72A34">
            <w:pPr>
              <w:pStyle w:val="a3"/>
            </w:pPr>
            <w:r>
              <w:t>-Определение об отказе в принятии заявления</w:t>
            </w:r>
          </w:p>
          <w:p w:rsidR="00000000" w:rsidRDefault="00A72A34">
            <w:pPr>
              <w:pStyle w:val="a3"/>
            </w:pPr>
            <w:r>
              <w:t>-Определение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 xml:space="preserve">Судья рассматривает вопрос о </w:t>
            </w:r>
            <w:r>
              <w:t xml:space="preserve">принятии иска к производству. Переход к типовому процессу "Рассмотреть вопрос о принятии"Принятие иска:По смыслу ст. 127 АПК РФ Арбитражный суд обязан принять к производству исковое заявление, поданное с соблюдением требований, предъявляемых к его форме и </w:t>
            </w:r>
            <w:r>
              <w:t>содержанию.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</w:t>
            </w:r>
            <w:r>
              <w:t>нее следующего дня после его принятия.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Система учитывает начальную валидацию, проведенную на этапе отправления документа. Все формальные требования уже должны быть выполнены, если документ принят системой.</w:t>
            </w:r>
            <w:r>
              <w:br/>
            </w:r>
            <w:r>
              <w:rPr>
                <w:color w:val="000000"/>
              </w:rPr>
              <w:t>Автоматические проверки соблюдения требований к за</w:t>
            </w:r>
            <w:r>
              <w:rPr>
                <w:color w:val="000000"/>
              </w:rPr>
              <w:t>явлению, задача на судью/помощника судьи , валидация проверок , формирование проектов судебных актов по вопросу о принятии (Оставление без движения, возвращение, отказ в принятии, принятие), подбор времени и места проведения СЗ, электронное извещение ЛУВД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>Заявление принято к производству?</w:t>
            </w:r>
          </w:p>
          <w:p w:rsidR="00000000" w:rsidRDefault="00A72A3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>Судья арбитражного суда принимает решение о принятии заявления к производству.</w:t>
            </w:r>
          </w:p>
          <w:p w:rsidR="00000000" w:rsidRDefault="00A72A34">
            <w:pPr>
              <w:pStyle w:val="a3"/>
            </w:pPr>
            <w:r>
              <w:t>Да: переход к шагу 20</w:t>
            </w:r>
          </w:p>
          <w:p w:rsidR="00000000" w:rsidRDefault="00A72A34">
            <w:pPr>
              <w:pStyle w:val="a3"/>
            </w:pPr>
            <w:r>
              <w:t>Нет: переход к шагу 7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передачи в архив в теч. 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передачи в архив в течение 6 месяцев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</w:t>
            </w:r>
            <w:r>
              <w:rPr>
                <w:rFonts w:eastAsia="Times New Roman"/>
              </w:rPr>
              <w:t>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 получают определение о принятии заявления об установлении фактов, имеющих юридическое значение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в ЛК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 материалами дела в ЛК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Не</w:t>
            </w:r>
            <w:r>
              <w:t>обходимо подать отзыв?</w:t>
            </w:r>
          </w:p>
          <w:p w:rsidR="00000000" w:rsidRDefault="00A72A3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принимает решение о необходимости подать отзыв на заявление</w:t>
            </w:r>
          </w:p>
          <w:p w:rsidR="00000000" w:rsidRDefault="00A72A34">
            <w:pPr>
              <w:pStyle w:val="a3"/>
            </w:pPr>
            <w:r>
              <w:t>Да: переход к шагу 14</w:t>
            </w:r>
          </w:p>
          <w:p w:rsidR="00000000" w:rsidRDefault="00A72A34">
            <w:pPr>
              <w:pStyle w:val="a3"/>
            </w:pPr>
            <w:r>
              <w:t>Нет: переход к шагу 13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исковое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72A34">
            <w:pPr>
              <w:pStyle w:val="a3"/>
            </w:pPr>
            <w:r>
              <w:t>Итогом этого ТП будет подготовленный и сформированный отзыв на исковое заявлен</w:t>
            </w:r>
            <w:r>
              <w:t xml:space="preserve">ие, который заинтересованные лица подают в суд. </w:t>
            </w: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Ограничить подачу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Система ограничивает подачу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Ограничена подача в связи с окончанием срока установленного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 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на 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</w:t>
            </w:r>
            <w:r>
              <w:rPr>
                <w:rFonts w:eastAsia="Times New Roman"/>
              </w:rPr>
              <w:t xml:space="preserve"> заявление об установлении фактов, имеющих юридическое значение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</w:t>
            </w:r>
            <w:r>
              <w:rPr>
                <w:rFonts w:eastAsia="Times New Roman"/>
              </w:rPr>
              <w:t xml:space="preserve">кумента и его распределение судье (при необходимости). Результатом этого ТП будет являться зарегистрированный документ. </w:t>
            </w:r>
            <w:r>
              <w:rPr>
                <w:rFonts w:eastAsia="Times New Roman"/>
                <w:color w:val="000000"/>
              </w:rPr>
              <w:t>Автоматические проверки, автоматическое отклонение по техническим основаниям, автоматическая регистрация, задача на валидацию, валидация</w:t>
            </w:r>
            <w:r>
              <w:rPr>
                <w:rFonts w:eastAsia="Times New Roman"/>
                <w:color w:val="000000"/>
              </w:rPr>
              <w:t xml:space="preserve">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30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</w:t>
            </w:r>
            <w:r>
              <w:rPr>
                <w:rFonts w:eastAsia="Times New Roman"/>
              </w:rPr>
              <w:t>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72A34">
            <w:pPr>
              <w:pStyle w:val="a3"/>
            </w:pPr>
            <w:r>
              <w:t xml:space="preserve">В результате этого ТП Заинтересованные лица подают ходатайство об ознакомлении с материалами дела в суд. </w:t>
            </w: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72A34">
            <w:pPr>
              <w:pStyle w:val="a3"/>
            </w:pPr>
            <w:r>
              <w:t xml:space="preserve">В результате этого ТП Заявитель подает ходатайство об ознакомлении с материалами дела в суд. </w:t>
            </w:r>
            <w:r>
              <w:rPr>
                <w:color w:val="000000"/>
              </w:rPr>
              <w:t>Подача документов в электронном виде ч</w:t>
            </w:r>
            <w:r>
              <w:rPr>
                <w:color w:val="000000"/>
              </w:rPr>
              <w:t>ерез форму подачи документов в суд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Ходата</w:t>
            </w:r>
            <w:r>
              <w:rPr>
                <w:rFonts w:eastAsia="Times New Roman"/>
              </w:rPr>
              <w:t>йство об ознакомлении с материалами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«Принять входящий документ».При поступлении заявления в суд происходит регистрация входящего до</w:t>
            </w:r>
            <w:r>
              <w:rPr>
                <w:rFonts w:eastAsia="Times New Roman"/>
              </w:rPr>
              <w:t xml:space="preserve">кумента и его распределение судье (при необходимости). Результатом этого ТП будет являться зарегистрированный документ. </w:t>
            </w:r>
            <w:r>
              <w:rPr>
                <w:rFonts w:eastAsia="Times New Roman"/>
                <w:color w:val="000000"/>
              </w:rPr>
              <w:t>Автоматические проверки, автоматическое отклонение по техническим основаниям, автоматическая регистрация, задача на валидацию, валидация</w:t>
            </w:r>
            <w:r>
              <w:rPr>
                <w:rFonts w:eastAsia="Times New Roman"/>
                <w:color w:val="000000"/>
              </w:rPr>
              <w:t xml:space="preserve"> регистрации сотрудником ОД,формирование связи карточки документа с карточкой дела, задача на судью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</w:t>
            </w:r>
            <w:r>
              <w:rPr>
                <w:rFonts w:eastAsia="Times New Roman"/>
              </w:rPr>
              <w:t>е установлен. 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«Подготовиться к СЗ».В х</w:t>
            </w:r>
            <w:r>
              <w:t>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</w:t>
            </w:r>
            <w:r>
              <w:t xml:space="preserve">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Автоматические запросы, запросы в другую ИС, отчет о подготовке дела к ра</w:t>
            </w:r>
            <w:r>
              <w:rPr>
                <w:color w:val="000000"/>
              </w:rPr>
              <w:t>ссмотрению, задачи на секретаря, помощника судьи, возможность проведения собеседования, формирование проекта СА, аудио протоколирование, транскрибация собеседования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 разумный срок</w:t>
            </w:r>
          </w:p>
          <w:p w:rsidR="00000000" w:rsidRDefault="00A72A3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"Провести СЗ". В результате данного ТП Судья проводит СЗ для рассмотрения заявления по существу в соответствии со ст. 221 АПК</w:t>
            </w:r>
            <w:r>
              <w:rPr>
                <w:color w:val="000000"/>
              </w:rPr>
              <w:t> </w:t>
            </w:r>
          </w:p>
          <w:p w:rsidR="00000000" w:rsidRDefault="00A72A34">
            <w:pPr>
              <w:pStyle w:val="a3"/>
            </w:pPr>
            <w:r>
              <w:t>Дела об установлении фактов, имеющих юридическое значение, рассматриваются судьей единолично в судебн</w:t>
            </w:r>
            <w:r>
              <w:t>ом заседании с участием заявителя и других заинтересованных лиц. К их рассмотрению не могут привлекаться арбитражные заседатели. </w:t>
            </w:r>
            <w:r>
              <w:rPr>
                <w:color w:val="000000"/>
              </w:rPr>
              <w:t>При подготовке дела к судебному разбирательству судья определяет круг заинтересованных по делу лиц, права которых может затрону</w:t>
            </w:r>
            <w:r>
              <w:rPr>
                <w:color w:val="000000"/>
              </w:rPr>
              <w:t>ть решение об установлении факта, имеющего юридическое значение, извещает этих лиц о производстве по делу, рассматривает вопрос о привлечении их к участию в деле, извещает о времени и месте судебного заседания.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 xml:space="preserve">При рассмотрении дела об установлении факта, </w:t>
            </w:r>
            <w:r>
              <w:rPr>
                <w:color w:val="000000"/>
              </w:rPr>
              <w:t>имеющего юридическое значение, арбитражный суд в судебном заседании проверяет, не предусмотрен ли законом или иным нормативным правовым актом иной внесудебный порядок установления данного факта, имелась ли у заявителя другая возможность получить или восста</w:t>
            </w:r>
            <w:r>
              <w:rPr>
                <w:color w:val="000000"/>
              </w:rPr>
              <w:t>новить необходимые документы, устанавливает, порождает ли данный факт юридически значимые последствия для заявителя в связи с осуществлением им предпринимательской или иной экономической деятельности, выясняет, не затрагивает ли права других лиц установлен</w:t>
            </w:r>
            <w:r>
              <w:rPr>
                <w:color w:val="000000"/>
              </w:rPr>
              <w:t>ие требуемого факта, не возник ли спор о праве.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принимает решение о подаче заявления об отводе судьи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до начала рассмотрения дела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суд», в рамках которого Заявитель формирует и направляет заявление об отводе судьи. Отвод и самоотвод судьи регулируется правилами главы 3 АПК. Самоотвод или отвод до</w:t>
            </w:r>
            <w:r>
              <w:t>лжен быть мотивирован и заявлен до начала рассмотрения дела по существу. В ходе рассмотрения дела заявление о самоотводе или об отводе допускается только в случае, если основание самоотвода или отвода стало известно лицу, заявляющему самоотвод или отвод, п</w:t>
            </w:r>
            <w:r>
              <w:t>осле начала рассмотрения дела по существу.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Процесс излишен при полном контроле системы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 принимает решение о самоотводе. Основания для отвода/самоотвода судьи регулируются ст. 21 АПК.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об отводе/самоотводе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 xml:space="preserve">Судья рассматривает вопрос об отводе или принимает самоотвод . Согласно ст. 24-26 АПК </w:t>
            </w:r>
            <w:r>
              <w:t>по итогам заявления отвода/самоотвода в случае единоличного рассмотрения, вопрос решается тем же судьей, в случае коллегиального-большинством голосов при удалении судьи, в отношении которого заявлен отвода/самоотвода. В результате отвода/самоотвода судья в</w:t>
            </w:r>
            <w:r>
              <w:t xml:space="preserve"> заседании заменяется.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Снижение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отвода судьи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 принимает решение о необходимости замены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</w:t>
            </w:r>
            <w:r>
              <w:t>льство должно быть произведено с самого начала. 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замены судьи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Согласно ч.6 ст 6.1 АПК </w:t>
            </w:r>
            <w:r>
              <w:rPr>
                <w:rFonts w:eastAsia="Times New Roman"/>
                <w:color w:val="000000"/>
              </w:rPr>
              <w:t>В случае если после принятия искового заявления или заявления к производству арбитражного суда дело длительное время не рассматривается и судебный процесс затягивается, заинтересованные лица вправе обратиться к председателю арбитражного суда с заявлением о</w:t>
            </w:r>
            <w:r>
              <w:rPr>
                <w:rFonts w:eastAsia="Times New Roman"/>
                <w:color w:val="000000"/>
              </w:rPr>
              <w:t>б ускорении рассмотрения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"Подать документы в суд". В результате данного ТП Заявитель формирует и подает заявление об ускорении рассмотрения д</w:t>
            </w:r>
            <w:r>
              <w:t>ела в суд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  <w:r>
              <w:br/>
            </w:r>
            <w:r>
              <w:rPr>
                <w:color w:val="000000"/>
              </w:rPr>
              <w:t>Снижение количества заявлений об отводе за счет проверок на конфликты интересов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принимает заявление об ускорении рассмотрения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Рассмотреть </w:t>
            </w:r>
            <w:r>
              <w:rPr>
                <w:rFonts w:eastAsia="Times New Roman"/>
              </w:rPr>
              <w:t>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"Рассмотреть вопрос об ускорении". В результате данного ТП Судья рассматривает заявление об ускорении рассмотрения дела.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Согласно ч.7 ст 6.1 АПК По результатам рассмотрения</w:t>
            </w:r>
            <w:r>
              <w:rPr>
                <w:color w:val="000000"/>
              </w:rPr>
              <w:t xml:space="preserve"> заявления председатель арбитражного суда выносит мотивированное определение, в котором может быть установлен срок проведения судебного заседания по делу и (или) могут быть указаны действия, которые следует совершить для ускорения рассмотрения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продлении срока рассмотрения дела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Мотивированное заявление судьи о продлении срока рассмотре</w:t>
            </w:r>
            <w:r>
              <w:rPr>
                <w:rFonts w:eastAsia="Times New Roman"/>
              </w:rP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ТБП9.Рассмотреть вопрос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"Рассмотреть вопрос о продлении срока рассмотрения дела". Согласно ч. 1 ст. 152 АПК РФ д</w:t>
            </w:r>
            <w:r>
              <w:rPr>
                <w:color w:val="000000"/>
              </w:rPr>
              <w:t>ело должно быть рассмотрено арбитражным судом первой инстанции в срок, не превышающий шести месяцев со дня поступления заявления в арбитражный суд, включая срок на подготовку дела к судебному разбирательству и на принятие решения по делу. Однако согласно ч</w:t>
            </w:r>
            <w:r>
              <w:rPr>
                <w:color w:val="000000"/>
              </w:rPr>
              <w:t xml:space="preserve">. 2 данной статьи срок может быть продлен на основании мотивированного заявления судьи, рассматривающего дело, председателем арбитражного суда, заместителем председателя арбитражного суда до девяти месяцев в связи с особой сложностью дела, со значительным </w:t>
            </w:r>
            <w:r>
              <w:rPr>
                <w:color w:val="000000"/>
              </w:rPr>
              <w:t>числом участников арбитражного процесса. Срок, на который дело было приостановлено/отложено не включается в общий срок 6 месяцев.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При полном контроле системы должно происходить автоматически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 продлении срока рассмотрения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ТП Переход к новому рассмотрению в зависимости от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из ТП Переход к новому рассмотрению в зависимости от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Создать новое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к типовому процессу "Создать новое рассмотрение". В резуль</w:t>
            </w:r>
            <w:r>
              <w:rPr>
                <w:rFonts w:eastAsia="Times New Roman"/>
                <w:color w:val="000000"/>
              </w:rPr>
              <w:t>тате данного ТП судья создает новое рассмотрение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53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ТБП142.Сформировать правовую позицию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"Сформировать правовую позицию по делу". В результате данного ТП </w:t>
            </w:r>
            <w:r>
              <w:rPr>
                <w:rFonts w:eastAsia="Times New Roman"/>
                <w:color w:val="000000"/>
              </w:rPr>
              <w:t>Система проводит автоматические проверки, анализирует материалы дела и судебную практику, формирует отчет для судьи.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Внутри данного процесса ТП "Оценить доказатель</w:t>
            </w:r>
            <w:r>
              <w:rPr>
                <w:rFonts w:eastAsia="Times New Roman"/>
                <w:color w:val="000000"/>
              </w:rPr>
              <w:t>ства по делу"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Судья формирует правовую позицию по делу (будет ли рассматривать дело по существу, прекратит, передаст по подсудности)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Чем завершается рассмотрение?</w:t>
            </w:r>
          </w:p>
          <w:p w:rsidR="00000000" w:rsidRDefault="00A72A3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 xml:space="preserve">Определяется чем завершается рассмотрение. Переход к шагам </w:t>
            </w:r>
            <w:r>
              <w:t>55-60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"Передать дело по подсудности". Правила подсудности регулируются ст. 39 АПК РФ. Согласно ч.1 данной статьи д</w:t>
            </w:r>
            <w:r>
              <w:rPr>
                <w:color w:val="000000"/>
              </w:rPr>
              <w:t>ело, принятое арбитражным судом к своему производству с соблюдением правил подсудности, должно быть рассмотрено им по существу, хотя бы в дальнейшем оно стало подсудным другому суду. Передача дела по подсудности регулируется ч.2 ст 39. </w:t>
            </w:r>
            <w:r>
              <w:t>В результате данного</w:t>
            </w:r>
            <w:r>
              <w:t xml:space="preserve"> ТП дело передается по подсудности о передаче дела по подсудности выносится определение, </w:t>
            </w:r>
            <w:r>
              <w:rPr>
                <w:color w:val="000000"/>
              </w:rPr>
              <w:t>которое может быть обжаловано в арбитражный суд апелляционной инстанции в десятидневный срок со дня его вынесения.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При передаче по подсудности дело подлежит  архивиров</w:t>
            </w:r>
            <w:r>
              <w:rPr>
                <w:color w:val="000000"/>
              </w:rPr>
              <w:t>анию</w:t>
            </w:r>
            <w:r>
              <w:rPr>
                <w:color w:val="000000"/>
              </w:rPr>
              <w:br/>
              <w:t>При наличии встречного иска "дело" по встречному иску также передается по подсудности и подлежит архивированию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  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</w:t>
            </w:r>
            <w:r>
              <w:t>овому процессу "Рассмотреть вопрос об оставлении без рассмотрения" В результате этого ТП Судья принимает решение об оставлении заявления без рассмотрения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Оставление искового заявления </w:t>
            </w:r>
            <w:r>
              <w:rPr>
                <w:rStyle w:val="a4"/>
                <w:color w:val="000000"/>
              </w:rPr>
              <w:t>без рассмотрения</w:t>
            </w:r>
            <w:r>
              <w:rPr>
                <w:color w:val="000000"/>
              </w:rPr>
              <w:t> проводится согласно ст. 148-149 АПК.</w:t>
            </w:r>
          </w:p>
          <w:p w:rsidR="00000000" w:rsidRDefault="00A72A34">
            <w:pPr>
              <w:pStyle w:val="a3"/>
            </w:pPr>
            <w:r>
              <w:t>В случае оставлени</w:t>
            </w:r>
            <w:r>
              <w:t>я искового заявления без рассмотрения производство по делу заканчивается вынесением определения.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 xml:space="preserve">В определении арбитражный суд указывает основания для оставления искового заявления без рассмотрения, а также решает вопрос о возврате государственной пошлины </w:t>
            </w:r>
            <w:r>
              <w:rPr>
                <w:color w:val="000000"/>
              </w:rPr>
              <w:t>из федерального бюджета в случае, предусмотренном частью 2 статьи 148 настоящего Кодекса.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</w:t>
            </w:r>
            <w:r>
              <w:rPr>
                <w:color w:val="000000"/>
              </w:rPr>
              <w:t>ослуживших основанием для оставления заявления без рассмотрения. </w:t>
            </w:r>
            <w:r>
              <w:t> 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58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рассмотрения. </w:t>
            </w:r>
            <w:r>
              <w:rPr>
                <w:rFonts w:eastAsia="Times New Roman"/>
                <w:color w:val="000000"/>
              </w:rPr>
              <w:t>Архивировать электронное дело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</w:t>
            </w:r>
            <w:r>
              <w:rPr>
                <w:rFonts w:eastAsia="Times New Roman"/>
              </w:rPr>
              <w:t>нить порядок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 изменяет порядок рассмотрения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переходе к рассмотрению дела в общем порядке искового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 В результате этого ТП Судья принимает судебный акт по результатам рассмотрения заявления и выносит </w:t>
            </w:r>
            <w:r>
              <w:rPr>
                <w:rFonts w:eastAsia="Times New Roman"/>
                <w:color w:val="000000"/>
              </w:rPr>
              <w:t>Определение о переходе к рассмотрению дела в общем порядке искового производства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</w:t>
            </w:r>
            <w:r>
              <w:rPr>
                <w:rFonts w:eastAsia="Times New Roman"/>
              </w:rPr>
              <w:t>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исковое производство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ТБП140.Рассмотреть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"Рассмотреть заявление по существу"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Согласно ст. 221 АПК РФ при подготовке дела к судебному разбирательству судья определяет круг заинтересованных по делу лиц, права которых может затронуть решение об установлении факта, имеющего юридическое значение, извещает этих лиц о производстве по делу</w:t>
            </w:r>
            <w:r>
              <w:rPr>
                <w:color w:val="000000"/>
              </w:rPr>
              <w:t>, рассматривает вопрос о привлечении их к участию в деле, извещает о времени и месте судебного заседания.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При рассмотрении дела об установлении факта, имеющего юридическое значение, арбитражный суд в судебном заседании проверяет, не предусмотрен ли законом</w:t>
            </w:r>
            <w:r>
              <w:rPr>
                <w:color w:val="000000"/>
              </w:rPr>
              <w:t xml:space="preserve"> или иным нормативным правовым актом иной внесудебный порядок установления данного факта, имелась ли у заявителя другая возможность получить или восстановить необходимые документы, устанавливает, порождает ли данный факт юридически значимые последствия для</w:t>
            </w:r>
            <w:r>
              <w:rPr>
                <w:color w:val="000000"/>
              </w:rPr>
              <w:t xml:space="preserve"> заявителя в связи с осуществлением им предпринимательской или иной экономической деятельности, выясняет, не затрагивает ли права других лиц установление требуемого факта, не возник ли спор о праве.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по делу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данного ТП Судья принимает судебный акт- </w:t>
            </w:r>
            <w:r>
              <w:rPr>
                <w:rFonts w:eastAsia="Times New Roman"/>
                <w:color w:val="000000"/>
              </w:rPr>
              <w:t>Решение по делу об установлении факта, имеющего юридическое значение. Согласно</w:t>
            </w:r>
            <w:r>
              <w:rPr>
                <w:rFonts w:eastAsia="Times New Roman"/>
                <w:color w:val="000000"/>
              </w:rPr>
              <w:t xml:space="preserve"> ч. 2 ст. 222 при удовлетворении судом заявления об установлении факта, имеющего юридическое значение, в резолютивной части решения указывается на наличие факта, имеющего юридическое значение, и излагается установленный факт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</w:t>
            </w:r>
            <w:r>
              <w:rPr>
                <w:rFonts w:eastAsia="Times New Roman"/>
              </w:rPr>
              <w:t>е в законную силу 1 месяц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вступление в законную силу 1 месяц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3366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Получено уведомление о вынесении решения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Заинтересованные лица получают уведомление о решении по делу об установлении факта, имеющего юридическое значение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3366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Заинтересованные лица знакомятся с решением по делу об установлении факта, имеющего юридическое з</w:t>
            </w:r>
            <w:r>
              <w:t>начение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3366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Заинтересованные лица определяют, есть ли основания для обжалования</w:t>
            </w:r>
          </w:p>
          <w:p w:rsidR="00000000" w:rsidRDefault="00A72A34">
            <w:pPr>
              <w:pStyle w:val="a3"/>
            </w:pPr>
            <w:r>
              <w:t>Да: переход к шагу 69</w:t>
            </w:r>
          </w:p>
          <w:p w:rsidR="00000000" w:rsidRDefault="00A72A34">
            <w:pPr>
              <w:pStyle w:val="a3"/>
            </w:pPr>
            <w:r>
              <w:t>Нет: переход к шагу 70</w:t>
            </w:r>
          </w:p>
          <w:p w:rsidR="00000000" w:rsidRDefault="00A72A34">
            <w:pPr>
              <w:pStyle w:val="a3"/>
            </w:pPr>
            <w:r>
              <w:t>Апелляционное производство регулируется положениям</w:t>
            </w:r>
            <w:r>
              <w:t>и гл. 34 АПК РФ. </w:t>
            </w:r>
          </w:p>
          <w:p w:rsidR="00000000" w:rsidRDefault="00A72A34">
            <w:pPr>
              <w:pStyle w:val="a3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</w:t>
            </w:r>
            <w:r>
              <w:t>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</w:t>
            </w:r>
            <w:r>
              <w:t>мотренному в порядке упрощенного производства.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Решение арбитражного суда об установлении факта, имеющего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Получено уведомление о вынесении решения</w:t>
            </w: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получает уведомление о решении по делу об установлении факта, имеющего юридическое значение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3366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знакомится с решением по делу об установлении факта, имеющего юридическое значение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3366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определяет, есть ли основания для обжалования</w:t>
            </w:r>
          </w:p>
          <w:p w:rsidR="00000000" w:rsidRDefault="00A72A34">
            <w:pPr>
              <w:pStyle w:val="a3"/>
            </w:pPr>
            <w:r>
              <w:t xml:space="preserve">Да: переход к шагу </w:t>
            </w:r>
            <w:r>
              <w:t>74</w:t>
            </w:r>
          </w:p>
          <w:p w:rsidR="00000000" w:rsidRDefault="00A72A34">
            <w:pPr>
              <w:pStyle w:val="a3"/>
            </w:pPr>
            <w:r>
              <w:t>Нет: переход к шагу 75</w:t>
            </w:r>
          </w:p>
          <w:p w:rsidR="00000000" w:rsidRDefault="00A72A34">
            <w:pPr>
              <w:pStyle w:val="a3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A72A34">
            <w:pPr>
              <w:pStyle w:val="a3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</w:t>
            </w:r>
            <w:r>
              <w:t>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</w:t>
            </w:r>
            <w:r>
              <w:t>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Требуется заверенная копия решения для исполнения?</w:t>
            </w:r>
          </w:p>
          <w:p w:rsidR="00000000" w:rsidRDefault="00A72A34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определяет требуется заверенная копия решения для исполнения</w:t>
            </w:r>
          </w:p>
          <w:p w:rsidR="00000000" w:rsidRDefault="00A72A34">
            <w:pPr>
              <w:pStyle w:val="a3"/>
            </w:pPr>
            <w:r>
              <w:t>Да: переход к шагу 80</w:t>
            </w:r>
          </w:p>
          <w:p w:rsidR="00000000" w:rsidRDefault="00A72A34">
            <w:pPr>
              <w:pStyle w:val="a3"/>
            </w:pPr>
            <w:r>
              <w:t>Нет: переход к шагу 78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исполнения в течение 1 месяца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о</w:t>
            </w:r>
            <w:r>
              <w:rPr>
                <w:rFonts w:eastAsia="Times New Roman"/>
              </w:rPr>
              <w:t>жидает исполнения в течение 1 месяца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заверенной копии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A72A34">
            <w:pPr>
              <w:pStyle w:val="a3"/>
            </w:pPr>
            <w:r>
              <w:t>Итогом этого ТП будет подготовленное и сформированное заявление о выдаче заверенной копии решения суда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Получены документы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</w:t>
            </w:r>
            <w:r>
              <w:rPr>
                <w:rFonts w:eastAsia="Times New Roman"/>
              </w:rPr>
              <w:t>од к типовому процессу «Принять входящий документ».При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85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172B4D"/>
              </w:rPr>
              <w:t>Переход к типовому процессу «Обратить СА к исполнению» В результате этого ТП судья обращает определение к исполнению. Согласно ч.4 ст. 222 </w:t>
            </w:r>
            <w:r>
              <w:rPr>
                <w:color w:val="000000"/>
              </w:rPr>
              <w:t>Решение арбитражного суд</w:t>
            </w:r>
            <w:r>
              <w:rPr>
                <w:color w:val="000000"/>
              </w:rPr>
              <w:t>а об установлении факта, имеющего юридическое значение, является основанием для регистрации такого факта или оформления прав, которые возникают в связи с установленным фактом, соответствующими органами и не заменяет собой документы, выдаваемые этими органа</w:t>
            </w:r>
            <w:r>
              <w:rPr>
                <w:color w:val="000000"/>
              </w:rPr>
              <w:t>ми.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Решение суда является основанием для регистрации установленного факта или права в соответствующих органах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Ожидание передачи в архив в теч. 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передачи в архив в течение 6 месяцев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принимает решение о необходимости разъяснения решения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"Подать доку</w:t>
            </w:r>
            <w:r>
              <w:t>менты в суд", в результате данного ТП Заявитель подает и формирует заявление о разъяснении в срок до</w:t>
            </w:r>
            <w:r>
              <w:rPr>
                <w:color w:val="000000"/>
              </w:rPr>
              <w:t> приведения в исполнение решения суда и если не истек срок, в течение которого решение может быть принудительно исполнено в соответствии с ч.2 ст. 179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Поступило 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 получает заявление о разъяснении решения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 разъяснении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ТБП90.Рассмотреть вопрос о разъяснении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 разъяснении судебного акта </w:t>
            </w:r>
            <w:r>
              <w:rPr>
                <w:color w:val="000000"/>
              </w:rPr>
              <w:t>без проведения судебного заседания и бе</w:t>
            </w:r>
            <w:r>
              <w:rPr>
                <w:color w:val="000000"/>
              </w:rPr>
              <w:t>з извещения лиц, участвующих в деле и иных лиц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рассмотрения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рассмотрения заявления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</w:t>
            </w:r>
            <w:r>
              <w:t>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Ос</w:t>
            </w:r>
            <w:r>
              <w:t>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суд», в рамках которого Заинтересованные лица формирует заявление об исправлении описок/опечаток и нап</w:t>
            </w:r>
            <w:r>
              <w:t>равляет его в суд.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Подача документов в электронном виде через форму подачи документов в суд</w:t>
            </w:r>
            <w:r>
              <w:br/>
            </w:r>
            <w:r>
              <w:rPr>
                <w:color w:val="000000"/>
              </w:rPr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 случае, если лицо нашло в решении суда опечатку/ошибку, лицо вправе подать соответствующее заявление в суд,</w:t>
            </w:r>
            <w:r>
              <w:t xml:space="preserve">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рассмотрения заявления выноси</w:t>
            </w:r>
            <w:r>
              <w:t>тся определение, которое может быть обжаловано (ст. 179 АПК РФ)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суд», в рамках которог</w:t>
            </w:r>
            <w:r>
              <w:t>о Заявитель формирует заявление об исправлении описок/опечаток и направляет его в суд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получает заявление об исправлении описок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pStyle w:val="a3"/>
            </w:pPr>
            <w:r>
              <w:t>Переход к типовому процессу "Рассмот</w:t>
            </w:r>
            <w:r>
              <w:t>реть вопрос о разъяснении СА" В результате данного ТП Судья рассматривает вопрос об исправлении описок/опечаток судебного акта без проведения судебного заседания и без извещения лиц, участвующих в деле и иных лиц. При этом содержание СА по существу, остает</w:t>
            </w:r>
            <w:r>
              <w:t>ся неизменным. По результатам рассмотрения заявления выносится определение, которое может быть обжаловано (ст. 179 АПК РФ)</w:t>
            </w:r>
          </w:p>
          <w:p w:rsidR="00000000" w:rsidRDefault="00A72A34">
            <w:pPr>
              <w:pStyle w:val="a3"/>
            </w:pPr>
            <w:r>
              <w:rPr>
                <w:color w:val="000000"/>
              </w:rPr>
              <w:t>Снижение определение описок/опечаток за счет автоматизации в процессе подготовке 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Возникла необходимость в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 принимает решение о необходимости дополнительного решения. Основания для вынесения дополнительного решения выно</w:t>
            </w:r>
            <w:r>
              <w:t>сятся в соответствии с ч1. ст 178 АПК.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 деле, извещаются о времени и месте судебного заседания. Неявка надлежащим образом извещенных лиц не пре</w:t>
            </w:r>
            <w:r>
              <w:rPr>
                <w:color w:val="000000"/>
              </w:rPr>
              <w:t>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определение арбитражного суда об отказе в принятии дополнительного решения, оба могут быть обжалованы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</w:t>
            </w:r>
            <w:r>
              <w:t>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Основание для вынесения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Переход к типовому процессу «Подать документы в суд», в рамках которого Заявитель/Истец формирует заявление о вынесении дополнител</w:t>
            </w:r>
            <w:r>
              <w:t>ьного решения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Процесс подачи заявления завершен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Поступило 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 получает заявление о вынесении дополнительного решения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Дополнительное решение арбитражного суда/ определение арбитражного суда об отказе в принятии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ТБП30.Рассмотреть вопрос о дополнительном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 xml:space="preserve">Переход к типовому </w:t>
            </w:r>
            <w:r>
              <w:t>процессу "Рассмотреть вопрос о дополнительном решении" В результате данного ТП Судья рассматривает вопрос о вынесении дополнительного решения. </w:t>
            </w:r>
            <w:r>
              <w:rPr>
                <w:color w:val="000000"/>
              </w:rPr>
              <w:t>Вопрос о принятии арбитражным судом дополнительного решения разрешается в судебном заседании. Лица, участвующие в</w:t>
            </w:r>
            <w:r>
              <w:rPr>
                <w:color w:val="000000"/>
              </w:rPr>
              <w:t xml:space="preserve"> деле, извещаются о времени и месте судебного заседания. Неявка надлежащим образом извещенных лиц не препятствует рассмотрению вопроса о принятии дополнительного решения. В результате рассмотрения выносится Дополнительное решение арбитражного суда и опреде</w:t>
            </w:r>
            <w:r>
              <w:rPr>
                <w:color w:val="000000"/>
              </w:rPr>
              <w:t>ление арбитражного суда об отказе в принятии дополнительного решения, оба могут быть обжалованы (ст. 178 АПК)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Завершение процесса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</w:tr>
      <w:tr w:rsidR="00000000">
        <w:trPr>
          <w:divId w:val="115009891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</w:tr>
    </w:tbl>
    <w:p w:rsidR="00000000" w:rsidRDefault="00A72A34">
      <w:pPr>
        <w:pStyle w:val="a3"/>
      </w:pPr>
      <w:r>
        <w:rPr>
          <w:rStyle w:val="a4"/>
        </w:rPr>
        <w:t>Примечание: не выявлено н</w:t>
      </w:r>
      <w:r>
        <w:rPr>
          <w:rStyle w:val="a4"/>
        </w:rPr>
        <w:t>ормативных ограничений для данного процесса в to be.</w:t>
      </w:r>
    </w:p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5305444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1953054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Заинтересованные лица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Получение судебных актов, ходатайств, ознакомление с материалами дела, обжалование решений, подача отзыва, заявлений о разъяснении, исправлении ошибок, дополнительном решении</w:t>
            </w:r>
          </w:p>
        </w:tc>
      </w:tr>
      <w:tr w:rsidR="00000000">
        <w:trPr>
          <w:divId w:val="1953054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заявлений, ходатайств, ознакомление с материалами дела, получен</w:t>
            </w:r>
            <w:r>
              <w:rPr>
                <w:rFonts w:eastAsia="Times New Roman"/>
              </w:rPr>
              <w:t>ие судебных актов, обжалование решений, подача заявлений о разъяснении, исправлении ошибок, дополнительном решении</w:t>
            </w:r>
          </w:p>
        </w:tc>
      </w:tr>
      <w:tr w:rsidR="00000000">
        <w:trPr>
          <w:divId w:val="1953054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заявлений, принятие судебных актов, проведение судебных заседаний, оценка доказательств, вынесение реше</w:t>
            </w:r>
            <w:r>
              <w:rPr>
                <w:rFonts w:eastAsia="Times New Roman"/>
              </w:rPr>
              <w:t>ний, рассмотрение ходатайств</w:t>
            </w:r>
          </w:p>
        </w:tc>
      </w:tr>
      <w:tr w:rsidR="00000000">
        <w:trPr>
          <w:divId w:val="1953054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 к рассмотрению, подготовка проектов судебных актов, организационное обеспечение судебного заседания</w:t>
            </w:r>
          </w:p>
        </w:tc>
      </w:tr>
      <w:tr w:rsidR="00000000">
        <w:trPr>
          <w:divId w:val="1953054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направление документов участникам процесса, архивирование дел, обеспечение ознакомления с материалами дела</w:t>
            </w:r>
          </w:p>
        </w:tc>
      </w:tr>
      <w:tr w:rsidR="00000000">
        <w:trPr>
          <w:divId w:val="195305444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Выполнение автоматических проверок статусов, уведомление пользователей о наступлении п</w:t>
            </w:r>
            <w:r>
              <w:rPr>
                <w:rFonts w:eastAsia="Times New Roman"/>
                <w:color w:val="172B4D"/>
              </w:rPr>
              <w:t>роцессуальных сроков, отправка запросов в другие системы</w:t>
            </w:r>
          </w:p>
        </w:tc>
      </w:tr>
    </w:tbl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72A34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A72A34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16721261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</w:t>
            </w:r>
            <w:r>
              <w:rPr>
                <w:rFonts w:eastAsia="Times New Roman"/>
              </w:rPr>
              <w:t>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рассмотрении дела в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 и 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вынесении дополнительного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116721261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выдаче заверенной копии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Электронная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</w:tbl>
    <w:p w:rsidR="00000000" w:rsidRDefault="00A72A34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75641638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установлении фактов, имеющих юридическое значение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срока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разъяснении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 и 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Дополнительное решение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 </w:t>
            </w: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об отказе в вынесении дополнительного решения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  <w:tr w:rsidR="00000000">
        <w:trPr>
          <w:divId w:val="77564163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Определение о передаче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</w:rPr>
            </w:pPr>
          </w:p>
        </w:tc>
      </w:tr>
    </w:tbl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72A34">
      <w:pPr>
        <w:pStyle w:val="a3"/>
      </w:pPr>
      <w:r>
        <w:t>Межведомственное взаимодействие содержится в схемах типовых процессов.</w:t>
      </w:r>
    </w:p>
    <w:p w:rsidR="00000000" w:rsidRDefault="00A72A34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978873543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72A34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4, 19, 28, 81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172B4D"/>
              </w:rPr>
              <w:t>В день поступления в суд. Документы, поступившие в рабочие дн</w:t>
            </w:r>
            <w:r>
              <w:rPr>
                <w:color w:val="172B4D"/>
              </w:rPr>
              <w:t>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</w:t>
            </w:r>
            <w:r>
              <w:t>онной и кассационной инстанций)"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ч. 1 ст. 127 АПК РФ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Обжалование определения о передаче по подсудности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10 дней со дня вынесения определения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ч. 5 ст. 39 АПК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Рассмотреть вопрос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rPr>
                <w:color w:val="000000"/>
              </w:rPr>
              <w:t>ч.7 ст 6.1 АПК РФ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Подготовка дела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Подготовка дел</w:t>
            </w:r>
            <w:r>
              <w:rPr>
                <w:rFonts w:eastAsia="Times New Roman"/>
                <w:color w:val="000000"/>
              </w:rPr>
              <w:t>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ч.2, ст 134 АПК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Разъяснение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 дней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ч.4 ст. 179 АПК РФ</w:t>
            </w:r>
          </w:p>
        </w:tc>
      </w:tr>
      <w:tr w:rsidR="00000000">
        <w:trPr>
          <w:divId w:val="1978873543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Рассмотреть в</w:t>
            </w:r>
            <w:r>
              <w:t>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A72A34">
            <w:pPr>
              <w:pStyle w:val="a3"/>
            </w:pPr>
            <w:r>
              <w:t>ч.4 ст. 179 АПК РФ</w:t>
            </w:r>
          </w:p>
        </w:tc>
      </w:tr>
    </w:tbl>
    <w:p w:rsidR="00000000" w:rsidRDefault="00A72A34">
      <w:pPr>
        <w:divId w:val="1978873543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803A64"/>
    <w:multiLevelType w:val="multilevel"/>
    <w:tmpl w:val="7A00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34"/>
    <w:rsid w:val="00A72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7564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8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2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544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5726</Words>
  <Characters>32641</Characters>
  <Application>Microsoft Office Word</Application>
  <DocSecurity>4</DocSecurity>
  <Lines>272</Lines>
  <Paragraphs>76</Paragraphs>
  <ScaleCrop>false</ScaleCrop>
  <Company/>
  <LinksUpToDate>false</LinksUpToDate>
  <CharactersWithSpaces>38291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КБП10: TO BE "Производство по делам об установлении фактов, имеющих юридическое значение"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