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6C0478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КБП41 "Производство по обособленным спорам о привлечении к субсидиарной ответственности"</w:t>
      </w:r>
    </w:p>
    <w:p w:rsidR="00000000" w:rsidRDefault="006C0478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14065898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  <w:b/>
                <w:bCs/>
              </w:rPr>
            </w:pPr>
          </w:p>
        </w:tc>
      </w:tr>
      <w:tr w:rsidR="00000000">
        <w:trPr>
          <w:divId w:val="11406589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"Арбитражный процессуальный кодекс Российской Федерации" от 24.07.2002 N 95-ФЗ</w:t>
            </w:r>
          </w:p>
        </w:tc>
      </w:tr>
      <w:tr w:rsidR="00000000">
        <w:trPr>
          <w:divId w:val="11406589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от 26.10.2002 N 127-ФЗ (ред. от 31.07.2025) "О несостоятельности (банкротстве)" </w:t>
            </w:r>
          </w:p>
        </w:tc>
      </w:tr>
      <w:tr w:rsidR="00000000">
        <w:trPr>
          <w:divId w:val="11406589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Верховного Суда РФ от 21.12.2017 N 53 "О некоторых вопросах, связанных с привлечением контролирующих должника лиц к ответственности пр</w:t>
            </w:r>
            <w:r>
              <w:rPr>
                <w:rFonts w:eastAsia="Times New Roman"/>
              </w:rPr>
              <w:t>и банкротстве"</w:t>
            </w:r>
          </w:p>
        </w:tc>
      </w:tr>
      <w:tr w:rsidR="00000000">
        <w:trPr>
          <w:divId w:val="11406589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</w:tbl>
    <w:p w:rsidR="00000000" w:rsidRDefault="006C0478">
      <w:pPr>
        <w:rPr>
          <w:rFonts w:eastAsia="Times New Roman"/>
        </w:rPr>
      </w:pPr>
      <w:r>
        <w:rPr>
          <w:rFonts w:eastAsia="Times New Roman"/>
        </w:rPr>
        <w:pict>
          <v:rect id="_x0000_i1025" style="width:0;height:1.5pt" o:hralign="center" o:hrstd="t" o:hr="t" fillcolor="#a0a0a0" stroked="f"/>
        </w:pict>
      </w:r>
    </w:p>
    <w:p w:rsidR="00000000" w:rsidRDefault="006C0478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2. Схема процесса</w:t>
      </w:r>
    </w:p>
    <w:p w:rsidR="00000000" w:rsidRDefault="006C0478">
      <w:pPr>
        <w:pStyle w:val="code-line"/>
      </w:pPr>
      <w:r>
        <w:t>BPMN-файл: "KBP41_OS_subsidiarnaya_otvetstv_bpmn_asis.bpmn"</w:t>
      </w:r>
    </w:p>
    <w:p w:rsidR="00000000" w:rsidRDefault="006C0478">
      <w:pPr>
        <w:pStyle w:val="code-line"/>
      </w:pPr>
      <w:r>
        <w:t>Схема отражает полный цикл рассмотрения заявлений об оспаривании сделок юридических лиц в процедурах банкротства, включая:</w:t>
      </w:r>
    </w:p>
    <w:p w:rsidR="00000000" w:rsidRDefault="006C0478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Проверку права на подачу заявления об оспаривании</w:t>
      </w:r>
      <w:r>
        <w:rPr>
          <w:rFonts w:eastAsia="Times New Roman"/>
        </w:rPr>
        <w:t xml:space="preserve"> сделок</w:t>
      </w:r>
    </w:p>
    <w:p w:rsidR="00000000" w:rsidRDefault="006C0478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Подачу заявления и документов в суд</w:t>
      </w:r>
    </w:p>
    <w:p w:rsidR="00000000" w:rsidRDefault="006C0478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Регистрацию и распределение дела</w:t>
      </w:r>
    </w:p>
    <w:p w:rsidR="00000000" w:rsidRDefault="006C0478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Проверку формальных требований и принятие к производству</w:t>
      </w:r>
    </w:p>
    <w:p w:rsidR="00000000" w:rsidRDefault="006C0478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Рассмотрение вопроса о недействительности сделки</w:t>
      </w:r>
    </w:p>
    <w:p w:rsidR="00000000" w:rsidRDefault="006C0478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Применение последствий недействительности сделки</w:t>
      </w:r>
    </w:p>
    <w:p w:rsidR="00000000" w:rsidRDefault="006C0478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Реституцию и возмещение убытков</w:t>
      </w:r>
    </w:p>
    <w:p w:rsidR="00000000" w:rsidRDefault="006C0478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Завершение производства и архивирование дела</w:t>
      </w:r>
    </w:p>
    <w:p w:rsidR="00000000" w:rsidRDefault="006C0478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  <w:color w:val="FF0000"/>
        </w:rPr>
        <w:t>Межведомственное взаимодействие</w:t>
      </w:r>
    </w:p>
    <w:p w:rsidR="00000000" w:rsidRDefault="006C0478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3. Описание схемы бизнес-процессов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78214641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Предложения по автоматизации шага процесса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(конкурсные кредиторы, предста</w:t>
            </w:r>
            <w:r>
              <w:rPr>
                <w:rFonts w:eastAsia="Times New Roman"/>
              </w:rPr>
              <w:t>витель работников должника, работники или бывшие работники должника, уполномоченные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привлечь КДЛ к субсидиарной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(конкурсные кредиторы, представитель работников должника, работники или бывшие раб</w:t>
            </w:r>
            <w:r>
              <w:rPr>
                <w:rFonts w:eastAsia="Times New Roman"/>
              </w:rPr>
              <w:t xml:space="preserve">отники должника, уполномоченные органы) принимает решение о </w:t>
            </w:r>
            <w:r>
              <w:rPr>
                <w:rFonts w:eastAsia="Times New Roman"/>
                <w:color w:val="000000"/>
              </w:rPr>
              <w:t>необходимости привлечь КДЛ к субсидиарной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Кредитор (конкурсные кредиторы, представитель работников должника, работники или бывшие работники должника, уполномоченные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 право на подачу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Кредитор (конкурсные кредиторы, представитель работников должника, работники или бывшие работники должника, уполномоченные органы) проверяет право на подачу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Кредитор (конкурсные кредиторы, представител</w:t>
            </w:r>
            <w:r>
              <w:rPr>
                <w:rFonts w:eastAsia="Times New Roman"/>
                <w:color w:val="000000"/>
              </w:rPr>
              <w:t>ь работников должника, работники или бывшие работники должника, уполномоченные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pStyle w:val="a4"/>
            </w:pPr>
            <w:r>
              <w:rPr>
                <w:color w:val="000000"/>
              </w:rPr>
              <w:t>Кредитор обладает правом на подачу?</w:t>
            </w:r>
          </w:p>
          <w:p w:rsidR="00000000" w:rsidRDefault="006C0478">
            <w:pPr>
              <w:pStyle w:val="a4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pStyle w:val="a4"/>
            </w:pPr>
            <w:r>
              <w:rPr>
                <w:color w:val="000000"/>
              </w:rPr>
              <w:t>Кредитор обладает правом на подачу?</w:t>
            </w:r>
          </w:p>
          <w:p w:rsidR="00000000" w:rsidRDefault="006C0478">
            <w:pPr>
              <w:pStyle w:val="a4"/>
            </w:pPr>
            <w:r>
              <w:rPr>
                <w:color w:val="000000"/>
              </w:rPr>
              <w:t>Да: Переход к шагу 4</w:t>
            </w:r>
          </w:p>
          <w:p w:rsidR="00000000" w:rsidRDefault="006C0478">
            <w:pPr>
              <w:pStyle w:val="a4"/>
            </w:pPr>
            <w:r>
              <w:rPr>
                <w:color w:val="000000"/>
              </w:rPr>
              <w:t>Нет: переход к шагу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Кредитор (конкурсные кред</w:t>
            </w:r>
            <w:r>
              <w:rPr>
                <w:rFonts w:eastAsia="Times New Roman"/>
                <w:color w:val="000000"/>
              </w:rPr>
              <w:t>иторы, представитель работников должника, работники или бывшие работники должника, уполномоченные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pStyle w:val="a4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pStyle w:val="a4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(конкурсные кредиторы, представитель работников должника, работники или бывшие работники должника, уполномоченные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процедуру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(конкурсные кредиторы, представитель работников должника, работники или бывшие</w:t>
            </w:r>
            <w:r>
              <w:rPr>
                <w:rFonts w:eastAsia="Times New Roman"/>
              </w:rPr>
              <w:t xml:space="preserve"> работники должника, уполномоченные органы) проверяет, в какой процедуре банкротства находится должник для определения возможности оспаривания сделок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проверки через ЕФРСБ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(конкурсные кредиторы, представитель работников до</w:t>
            </w:r>
            <w:r>
              <w:rPr>
                <w:rFonts w:eastAsia="Times New Roman"/>
              </w:rPr>
              <w:t>лжника, работники или бывшие работники должника, уполномоченные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отношении должника введена процедура?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(конкурсные кредиторы, представитель работников должника, работники или бывшие работники должника, уполномоченн</w:t>
            </w:r>
            <w:r>
              <w:rPr>
                <w:rFonts w:eastAsia="Times New Roman"/>
              </w:rPr>
              <w:t>ые органы) определяет, введено ли в отношении должника процедура?</w:t>
            </w:r>
            <w:r>
              <w:rPr>
                <w:rFonts w:eastAsia="Times New Roman"/>
              </w:rPr>
              <w:br/>
              <w:t>Да: переход к шагу 11</w:t>
            </w:r>
            <w:r>
              <w:rPr>
                <w:rFonts w:eastAsia="Times New Roman"/>
              </w:rPr>
              <w:br/>
              <w:t>Нет: переход к шагу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Кредитор (конкурсные кредиторы, представитель работников должника, работники или бывшие работники должника, уполномоченные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pStyle w:val="a4"/>
            </w:pPr>
            <w:r>
              <w:rPr>
                <w:color w:val="000000"/>
              </w:rPr>
              <w:t>Заявление о признании должника банкротом прекращено в связи с отсутствием средств?</w:t>
            </w:r>
          </w:p>
          <w:p w:rsidR="00000000" w:rsidRDefault="006C0478">
            <w:pPr>
              <w:pStyle w:val="a4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pStyle w:val="a4"/>
            </w:pPr>
            <w:r>
              <w:rPr>
                <w:color w:val="000000"/>
              </w:rPr>
              <w:t xml:space="preserve">Кредитор (конкурсные кредиторы, представитель работников должника, работники или бывшие работники должника, уполномоченные органы) определяет прекращено </w:t>
            </w:r>
            <w:r>
              <w:rPr>
                <w:color w:val="000000"/>
              </w:rPr>
              <w:t>ли процедура банкротства в связи с отсутствием средств?</w:t>
            </w:r>
          </w:p>
          <w:p w:rsidR="00000000" w:rsidRDefault="006C0478">
            <w:pPr>
              <w:pStyle w:val="a4"/>
            </w:pPr>
            <w:r>
              <w:rPr>
                <w:color w:val="000000"/>
              </w:rPr>
              <w:t>Да: переход к шагу 7</w:t>
            </w:r>
          </w:p>
          <w:p w:rsidR="00000000" w:rsidRDefault="006C0478">
            <w:pPr>
              <w:pStyle w:val="a4"/>
            </w:pPr>
            <w:r>
              <w:rPr>
                <w:color w:val="000000"/>
              </w:rPr>
              <w:t>Нет: переход к шагу 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Кредитор (конкурсные кредиторы, представитель работников должника, работники или бывшие работники должника, уполномоченные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pStyle w:val="a4"/>
            </w:pPr>
            <w:r>
              <w:rPr>
                <w:color w:val="000000"/>
              </w:rPr>
              <w:t>Переход к Исковом</w:t>
            </w:r>
            <w:r>
              <w:rPr>
                <w:color w:val="000000"/>
              </w:rPr>
              <w:t>у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pStyle w:val="a4"/>
            </w:pPr>
            <w:r>
              <w:rPr>
                <w:color w:val="000000"/>
              </w:rPr>
              <w:t>Переход к Исковому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(конкурсные кредиторы, представитель работников должника, работники или бывшие работники должника, уполномоченные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Кредитор (конкурсные кредиторы, представитель работников должника, работники или бывшие работники должника, уполномоченные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обеспечении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обеспечении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Кредитор (конкурсные кредиторы, представитель раб</w:t>
            </w:r>
            <w:r>
              <w:rPr>
                <w:rFonts w:eastAsia="Times New Roman"/>
                <w:color w:val="000000"/>
              </w:rPr>
              <w:t>отников должника, работники или бывшие работники должника, уполномоченные органы)</w:t>
            </w:r>
            <w:r>
              <w:rPr>
                <w:rFonts w:eastAsia="Times New Roman"/>
              </w:rPr>
              <w:t xml:space="preserve"> принимает решение о необходимости обеспечения иска и формирует соответствующее заявление. </w:t>
            </w:r>
            <w:r>
              <w:rPr>
                <w:rFonts w:eastAsia="Times New Roman"/>
                <w:color w:val="000000"/>
              </w:rPr>
              <w:t>Заявление об обеспечении иска может быть подано в арбитражный суд одновременно с иск</w:t>
            </w:r>
            <w:r>
              <w:rPr>
                <w:rFonts w:eastAsia="Times New Roman"/>
                <w:color w:val="000000"/>
              </w:rPr>
              <w:t>овым заявлением или в процессе производства по делу до принятия судебного акта, которым заканчивается рассмотрение дела по существу. Требования к заявлениям предъявляются по смыслу ст. 92 АПК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формирования ходатайства через шаблон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Кредитор (конкурсные кредиторы, представитель работников должника, работники или бывшие работники должника, уполномоченные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(</w:t>
            </w:r>
            <w:r>
              <w:rPr>
                <w:rFonts w:eastAsia="Times New Roman"/>
              </w:rPr>
              <w:t>конкурсные кредиторы, представитель работников должника, работники или бывшие работники должника, уполномоченные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привлечении к субсидиарной ответственности КДЛ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pStyle w:val="a4"/>
            </w:pPr>
            <w:r>
              <w:t>Переход к типовому процессу "Подать документы в суд". Кредитор (конкурсные кредиторы, представитель работников должника, работники или бывшие работники должника, уполномоченные органы) формирует и подает Заявление о привлечении к субсидиарной ответственнос</w:t>
            </w:r>
            <w:r>
              <w:t>ти КДЛ должника в соответствии со ст. 61.16 ФЗ "О несостоятельности (банкротстве)"</w:t>
            </w:r>
          </w:p>
          <w:p w:rsidR="00000000" w:rsidRDefault="006C0478">
            <w:pPr>
              <w:pStyle w:val="a4"/>
            </w:pPr>
            <w:r>
              <w:rPr>
                <w:color w:val="000000"/>
              </w:rPr>
              <w:t>Заявления о привлечении к субсидиарной ответственности по основаниям, предусмотренным настоящей главой, подлежат рассмотрению арбитражным судом в рамках дела о банкротстве д</w:t>
            </w:r>
            <w:r>
              <w:rPr>
                <w:color w:val="000000"/>
              </w:rPr>
              <w:t>олжника, за исключением случаев, предусмотренных настоящим Федеральным законом. </w:t>
            </w:r>
          </w:p>
          <w:p w:rsidR="00000000" w:rsidRDefault="006C0478">
            <w:pPr>
              <w:pStyle w:val="a4"/>
            </w:pPr>
            <w:r>
              <w:t>В заявлении о привлечении контролирующего должника лица к субсидиарной ответственности в том числе должны быть указаны обстоятельства, на которых основаны утверждения заявител</w:t>
            </w:r>
            <w:r>
              <w:t>я о наличии у ответчика статуса контролирующего лица, и подтверждающие их доказательства (пункт 5 части 2 статьи 125, пункт 3 части 1 статьи 126 АПК РФ, пункт 2 статьи 61.16 Закона о банкротстве).</w:t>
            </w:r>
          </w:p>
          <w:p w:rsidR="00000000" w:rsidRDefault="006C0478">
            <w:pPr>
              <w:pStyle w:val="a4"/>
            </w:pPr>
            <w:r>
              <w:t>Доказательства, представленные заявителем, не исследуются с</w:t>
            </w:r>
            <w:r>
              <w:t>удом при рассмотрении вопроса о возможности принятия заявления к производству (статьи 125, 126 и 162 АПК РФ).</w:t>
            </w:r>
          </w:p>
          <w:p w:rsidR="00000000" w:rsidRDefault="006C0478">
            <w:pPr>
              <w:pStyle w:val="a4"/>
            </w:pPr>
            <w:r>
              <w:t>Вместе с тем, если в заявлении названные обстоятельства не отражены и (или) к нему не приложены доказательства, подтверждающие, по мнению заявител</w:t>
            </w:r>
            <w:r>
              <w:t>я, данные обстоятельства, суд оставляет заявление без движения (пункт 2 статьи 61.16 Закона о банкротстве), а при неустранении допущенных нарушений - возвращает его (пункт 4 части 1 статьи 129 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</w:t>
            </w:r>
            <w:r>
              <w:rPr>
                <w:rFonts w:eastAsia="Times New Roman"/>
              </w:rPr>
              <w:t>у суда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(конкурсные кредиторы, представитель работников должника, работники или бывшие работники должника, уполномоченные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(конкурсные кредиторы, представитель работников должника, работники или бывшие</w:t>
            </w:r>
            <w:r>
              <w:rPr>
                <w:rFonts w:eastAsia="Times New Roman"/>
              </w:rPr>
              <w:t xml:space="preserve"> работники должника, уполномоченные органы) ожидает рассмотрения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(конкурсные кредиторы, представитель работников должника, работники или бывшие работники должника, уполномоченные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 привлечении к субсидиарной ответственности КДЛ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привлечь КДЛ к субсидиарной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Арбитражный управляющий принимает решение о </w:t>
            </w:r>
            <w:r>
              <w:rPr>
                <w:rFonts w:eastAsia="Times New Roman"/>
                <w:color w:val="000000"/>
              </w:rPr>
              <w:t>необходимости привлечь КДЛ к субсидиарной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право на подачу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проверяет свое право на подачу заявления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проверки права через систему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АУ обладает правом на подачу?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определяет, обладает ли он правом на подачу заявления</w:t>
            </w:r>
            <w:r>
              <w:rPr>
                <w:rFonts w:eastAsia="Times New Roman"/>
              </w:rPr>
              <w:br/>
              <w:t>Да: переход к шагу 18</w:t>
            </w:r>
            <w:r>
              <w:rPr>
                <w:rFonts w:eastAsia="Times New Roman"/>
              </w:rPr>
              <w:br/>
              <w:t>Нет: переход к шагу 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процедуру бан</w:t>
            </w:r>
            <w:r>
              <w:rPr>
                <w:rFonts w:eastAsia="Times New Roman"/>
              </w:rPr>
              <w:t>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проверяет, в какой процедуре банкротства находится 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проверки через ЕФРСБ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отношении должника введена процедура?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определяет, введено ли в отношении должника процедура</w:t>
            </w:r>
            <w:r>
              <w:rPr>
                <w:rFonts w:eastAsia="Times New Roman"/>
              </w:rPr>
              <w:br/>
              <w:t>Да: переход к шагу 21</w:t>
            </w:r>
            <w:r>
              <w:rPr>
                <w:rFonts w:eastAsia="Times New Roman"/>
              </w:rPr>
              <w:br/>
              <w:t>Нет: переход к шагу 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привлечении к</w:t>
            </w:r>
            <w:r>
              <w:rPr>
                <w:rFonts w:eastAsia="Times New Roman"/>
              </w:rPr>
              <w:t xml:space="preserve"> субсидиарной ответственности КДЛ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pStyle w:val="a4"/>
            </w:pPr>
            <w:r>
              <w:t>Переход к типовому процессу "Подать документы в суд". Арбитражный управляющий формирует и подает Заявление о привлечении к субсидиарной ответственности КДЛ должника в соответствии со ст. 61.16 ФЗ "</w:t>
            </w:r>
            <w:r>
              <w:t>О несостоятельности (банкротстве)"</w:t>
            </w:r>
          </w:p>
          <w:p w:rsidR="00000000" w:rsidRDefault="006C0478">
            <w:pPr>
              <w:pStyle w:val="a4"/>
            </w:pPr>
            <w:r>
              <w:rPr>
                <w:color w:val="000000"/>
              </w:rPr>
              <w:t>Заявления о привлечении к субсидиарной ответственности по основаниям, предусмотренным настоящей главой, подлежат рассмотрению арбитражным судом в рамках дела о банкротстве должника, за исключением случаев, предусмотренных</w:t>
            </w:r>
            <w:r>
              <w:rPr>
                <w:color w:val="000000"/>
              </w:rPr>
              <w:t xml:space="preserve"> настоящим Федеральным законом. </w:t>
            </w:r>
          </w:p>
          <w:p w:rsidR="00000000" w:rsidRDefault="006C0478">
            <w:pPr>
              <w:pStyle w:val="a4"/>
            </w:pPr>
            <w:r>
              <w:t xml:space="preserve">В заявлении о привлечении контролирующего должника лица к субсидиарной ответственности в том числе должны быть указаны обстоятельства, на которых основаны утверждения заявителя о наличии у ответчика статуса контролирующего </w:t>
            </w:r>
            <w:r>
              <w:t>лица, и подтверждающие их доказательства (пункт 5 части 2 статьи 125, пункт 3 части 1 статьи 126 АПК РФ, пункт 2 статьи 61.16 Закона о банкротстве).</w:t>
            </w:r>
          </w:p>
          <w:p w:rsidR="00000000" w:rsidRDefault="006C0478">
            <w:pPr>
              <w:pStyle w:val="a4"/>
            </w:pPr>
            <w:r>
              <w:t>Доказательства, представленные заявителем, не исследуются судом при рассмотрении вопроса о возможности прин</w:t>
            </w:r>
            <w:r>
              <w:t>ятия заявления к производству (статьи 125, 126 и 162 АПК РФ).</w:t>
            </w:r>
          </w:p>
          <w:p w:rsidR="00000000" w:rsidRDefault="006C0478">
            <w:pPr>
              <w:pStyle w:val="a4"/>
            </w:pPr>
            <w:r>
              <w:t>Вместе с тем, если в заявлении названные обстоятельства не отражены и (или) к нему не приложены доказательства, подтверждающие, по мнению заявителя, данные обстоятельства, суд оставляет заявлени</w:t>
            </w:r>
            <w:r>
              <w:t>е без движения (пункт 2 статьи 61.16 Закона о банкротстве), а при неустранении допущенных нарушений - возвращает его (пункт 4 части 1 статьи 129 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ожидает рассмотрения заявления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 привлечении к субсидиарной ответственности КДЛ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привлечении к субсидиарной ответственности КДЛ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</w:t>
            </w:r>
            <w:r>
              <w:rPr>
                <w:rFonts w:eastAsia="Times New Roman"/>
              </w:rPr>
              <w:t>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получает Заявление о привлечении к субсидиарной ответственности КДЛ от кредитора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регистрация поступления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привлечении к субсидиарной ответственности КДЛ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входящий документ". При поступлении заявления в суд происходит регистрация входящего д</w:t>
            </w:r>
            <w:r>
              <w:rPr>
                <w:rFonts w:eastAsia="Times New Roman"/>
              </w:rPr>
              <w:t>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дело/документ судье". 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</w:t>
            </w:r>
            <w:r>
              <w:rPr>
                <w:rFonts w:eastAsia="Times New Roman"/>
              </w:rPr>
              <w:t>озможна автоматизация маршрутизации документов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pStyle w:val="a4"/>
            </w:pPr>
            <w:r>
              <w:t>Определение о принятии к производству</w:t>
            </w:r>
          </w:p>
          <w:p w:rsidR="00000000" w:rsidRDefault="006C0478">
            <w:pPr>
              <w:pStyle w:val="a4"/>
            </w:pPr>
            <w:r>
              <w:t>Определение об отказе в принятии</w:t>
            </w:r>
          </w:p>
          <w:p w:rsidR="00000000" w:rsidRDefault="006C0478">
            <w:pPr>
              <w:pStyle w:val="a4"/>
            </w:pPr>
            <w:r>
              <w:t>Определение о возвращении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pStyle w:val="a4"/>
            </w:pPr>
            <w:r>
              <w:t>Судья рассматривает вопрос о принятии заявления к производству. Переход к типовому процессу "Рассмотреть вопрос о принятии". По смыслу ст. 127 АПК РФ Арбитражный суд обязан принять к производству исковое заявление, подан</w:t>
            </w:r>
            <w:r>
              <w:t>ное с соблюдением требований, предъявляемых к его форме и содержанию. Данный вопрос решается судьей единолично в течение 5 дней с момента поступления заявления</w:t>
            </w:r>
          </w:p>
          <w:p w:rsidR="00000000" w:rsidRDefault="006C0478">
            <w:pPr>
              <w:pStyle w:val="a4"/>
            </w:pPr>
            <w:r>
              <w:t xml:space="preserve">Согласно ст.61.16 Федеральный закон от 26.10.2002 N 127-ФЗ </w:t>
            </w:r>
            <w:r>
              <w:rPr>
                <w:color w:val="000000"/>
              </w:rPr>
              <w:t>Арбитражный суд выносит определение о</w:t>
            </w:r>
            <w:r>
              <w:rPr>
                <w:color w:val="000000"/>
              </w:rPr>
              <w:t>б оставлении заявления о привлечении к субсидиарной ответственности без движения, если при рассмотрении вопроса о принятии заявления к производству установит, что оно не содержит сведений, позволяющих с минимально необходимой степенью достоверности сделать</w:t>
            </w:r>
            <w:r>
              <w:rPr>
                <w:color w:val="000000"/>
              </w:rPr>
              <w:t> </w:t>
            </w:r>
            <w:r>
              <w:t>обоснованные предположения</w:t>
            </w:r>
            <w:r>
              <w:rPr>
                <w:color w:val="000000"/>
              </w:rPr>
              <w:t> о том, что ответчик, указанный в заявлении, является или являлся контролирующим должника лицом.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проекта судебного акта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по вопросу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принято к рассмотр</w:t>
            </w:r>
            <w:r>
              <w:rPr>
                <w:rFonts w:eastAsia="Times New Roman"/>
              </w:rPr>
              <w:t>ению?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определяет, принято ли заявление к рассмотрению</w:t>
            </w:r>
            <w:r>
              <w:rPr>
                <w:rFonts w:eastAsia="Times New Roman"/>
              </w:rPr>
              <w:br/>
              <w:t>Да: переход к шагу 29</w:t>
            </w:r>
            <w:r>
              <w:rPr>
                <w:rFonts w:eastAsia="Times New Roman"/>
              </w:rPr>
              <w:br/>
              <w:t>Нет: переход к шагу 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Приобщить новый том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приобщает новый том дела к материалам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приобщения доку</w:t>
            </w:r>
            <w:r>
              <w:rPr>
                <w:rFonts w:eastAsia="Times New Roman"/>
              </w:rPr>
              <w:t>ментов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6 месяцев с даты вступления в законную силу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</w:t>
            </w:r>
            <w:r>
              <w:rPr>
                <w:rFonts w:eastAsia="Times New Roman"/>
              </w:rPr>
              <w:t xml:space="preserve"> в архив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получает 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подать отзыв?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определяет, необходимо ли подать отзыв на заявление</w:t>
            </w:r>
            <w:r>
              <w:rPr>
                <w:rFonts w:eastAsia="Times New Roman"/>
              </w:rPr>
              <w:br/>
              <w:t>Да: переход к шагу 37</w:t>
            </w:r>
            <w:r>
              <w:rPr>
                <w:rFonts w:eastAsia="Times New Roman"/>
              </w:rPr>
              <w:br/>
              <w:t>Нет: переход к шагу 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ожидает рассмотрения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для предоставления отзыва,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Арбитражный управляющий формирует и подает отзыв на Заявление о привлечении к субсидиарной ответственности КДЛ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</w:t>
            </w:r>
            <w:r>
              <w:rPr>
                <w:rFonts w:eastAsia="Times New Roman"/>
              </w:rPr>
              <w:t>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Контролирующее должника лицо (КДЛ)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Контролирующее должника лицо (КДЛ)</w:t>
            </w:r>
            <w:r>
              <w:rPr>
                <w:rFonts w:eastAsia="Times New Roman"/>
              </w:rPr>
              <w:t xml:space="preserve"> получает 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Контролирующее должника лицо (КДЛ)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подать отзыв?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Контролирующее должника лицо (КДЛ)</w:t>
            </w:r>
            <w:r>
              <w:rPr>
                <w:rFonts w:eastAsia="Times New Roman"/>
              </w:rPr>
              <w:t xml:space="preserve"> определяет, необходимо ли подать отзыв на заявление</w:t>
            </w:r>
            <w:r>
              <w:rPr>
                <w:rFonts w:eastAsia="Times New Roman"/>
              </w:rPr>
              <w:br/>
              <w:t>Да: переход к шагу 43</w:t>
            </w:r>
            <w:r>
              <w:rPr>
                <w:rFonts w:eastAsia="Times New Roman"/>
              </w:rPr>
              <w:br/>
              <w:t>Нет: переход к шагу 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Контролирующее должника лицо (КДЛ)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Контролирующее должника лицо (КДЛ)</w:t>
            </w:r>
            <w:r>
              <w:rPr>
                <w:rFonts w:eastAsia="Times New Roman"/>
              </w:rPr>
              <w:t xml:space="preserve"> ожидает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Контролирующее должника лицо (КДЛ)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Контролирующее должника лицо (КДЛ)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для предоставления отзыва,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"Подать документы в суд". </w:t>
            </w:r>
            <w:r>
              <w:rPr>
                <w:rFonts w:eastAsia="Times New Roman"/>
                <w:color w:val="000000"/>
              </w:rPr>
              <w:t>Контролирующее должника лицо (КДЛ)</w:t>
            </w:r>
            <w:r>
              <w:rPr>
                <w:rFonts w:eastAsia="Times New Roman"/>
              </w:rPr>
              <w:t xml:space="preserve"> формирует и подает отзыв на Заявление о привлечении к субсидиарной ответственности КДЛ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</w:t>
            </w:r>
            <w:r>
              <w:rPr>
                <w:rFonts w:eastAsia="Times New Roman"/>
              </w:rPr>
              <w:t>ция подачи через электронную систему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Контролирующее должника лицо (КДЛ)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получают 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подать отзыв?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определяют, необходимо ли подать отзыв на заявление</w:t>
            </w:r>
            <w:r>
              <w:rPr>
                <w:rFonts w:eastAsia="Times New Roman"/>
              </w:rPr>
              <w:br/>
              <w:t>Да: переход к шагу 49</w:t>
            </w:r>
            <w:r>
              <w:rPr>
                <w:rFonts w:eastAsia="Times New Roman"/>
              </w:rPr>
              <w:br/>
              <w:t>Нет: переход к шагу 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ожидают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для предоставления отзыва,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</w:t>
            </w:r>
            <w:r>
              <w:rPr>
                <w:rFonts w:eastAsia="Times New Roman"/>
              </w:rPr>
              <w:t>му процессу "Подать документы в суд". Иные ЛУВД формируют и подают отзыв на Заявление о привлечении к субсидиарной ответственности КДЛ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Отзывы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Поступили документы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получает отзывы на Заявление о привлечении к субсидиарной ответственности КДЛ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регистрация поступления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Отзывы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входящий документ". При поступлении документов в суд происход</w:t>
            </w:r>
            <w:r>
              <w:rPr>
                <w:rFonts w:eastAsia="Times New Roman"/>
              </w:rPr>
              <w:t>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"Передать дело/документ судье". 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</w:t>
            </w:r>
            <w:r>
              <w:rPr>
                <w:rFonts w:eastAsia="Times New Roman"/>
              </w:rPr>
              <w:t>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 документов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принимает решение о необходимости ознакомления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Арбитражный управляющий формирует и подает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</w:t>
            </w:r>
            <w:r>
              <w:rPr>
                <w:rFonts w:eastAsia="Times New Roman"/>
              </w:rPr>
              <w:t>а автоматизация подачи через электронную систему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Контролирующее должника лицо (КДЛ)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Контролирующее должника лицо (КДЛ)</w:t>
            </w:r>
            <w:r>
              <w:rPr>
                <w:rFonts w:eastAsia="Times New Roman"/>
              </w:rPr>
              <w:t xml:space="preserve"> принимает решение о необходимости ознакомления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Контролирующее должника лицо (КДЛ)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</w:t>
            </w:r>
            <w:r>
              <w:rPr>
                <w:rFonts w:eastAsia="Times New Roman"/>
              </w:rPr>
              <w:t xml:space="preserve">менты в суд". </w:t>
            </w:r>
            <w:r>
              <w:rPr>
                <w:rFonts w:eastAsia="Times New Roman"/>
                <w:color w:val="000000"/>
              </w:rPr>
              <w:t>Контролирующее должника лицо (КДЛ)</w:t>
            </w:r>
            <w:r>
              <w:rPr>
                <w:rFonts w:eastAsia="Times New Roman"/>
              </w:rPr>
              <w:t xml:space="preserve"> формирует и подает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Контролирующее должника лицо (КДЛ)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(конкурсные кредиторы, представитель работников должника, работники или бывшие работники должника, уполномоченные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(конкурсные кредиторы, представитель работников д</w:t>
            </w:r>
            <w:r>
              <w:rPr>
                <w:rFonts w:eastAsia="Times New Roman"/>
              </w:rPr>
              <w:t>олжника, работники или бывшие работники должника, уполномоченные органы) принимает решение о необходимости ознакомления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(конкурсные кредиторы, представитель работников должника, работники или бывшие работники должника, упо</w:t>
            </w:r>
            <w:r>
              <w:rPr>
                <w:rFonts w:eastAsia="Times New Roman"/>
              </w:rPr>
              <w:t>лномоченные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Кредитор (конкурсные кредиторы, представитель работников должника, работники или бывшие работники должника, уполномоченные органы) формирует и подает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</w:t>
            </w:r>
            <w:r>
              <w:rPr>
                <w:rFonts w:eastAsia="Times New Roman"/>
              </w:rPr>
              <w:t>жна автоматизация подачи через электронную систему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(конкурсные кредиторы, представитель работников должника, работники или бывшие работники должника, уполномоченные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</w:t>
            </w:r>
            <w:r>
              <w:rPr>
                <w:rFonts w:eastAsia="Times New Roman"/>
              </w:rPr>
              <w:t>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принимают решение о необходимости ознакомления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Иные ЛУВД формируют и подают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</w:t>
            </w:r>
            <w:r>
              <w:rPr>
                <w:rFonts w:eastAsia="Times New Roman"/>
              </w:rPr>
              <w:t>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получает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регистрация поступления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входящий документ". При поступлении ходатайства в суд происх</w:t>
            </w:r>
            <w:r>
              <w:rPr>
                <w:rFonts w:eastAsia="Times New Roman"/>
              </w:rPr>
              <w:t>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дело/документ судье". 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</w:t>
            </w:r>
            <w:r>
              <w:rPr>
                <w:rFonts w:eastAsia="Times New Roman"/>
              </w:rPr>
              <w:t>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 документов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получает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регистрация поступления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ТБП62.Ознакомить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"Ознакомить с делом". В результате этого ТП Судья организует ознаком</w:t>
            </w:r>
            <w:r>
              <w:rPr>
                <w:rFonts w:eastAsia="Times New Roman"/>
              </w:rPr>
              <w:t>ление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предоставления доступа к материалам дела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ознакомления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санкций (ст. 156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  <w:r>
              <w:rPr>
                <w:rFonts w:eastAsia="Times New Roman"/>
              </w:rPr>
              <w:t xml:space="preserve"> о рассмотрении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"Подать документы в суд", в рамках которого Арбитражный управляющий формирует и </w:t>
            </w:r>
            <w:r>
              <w:rPr>
                <w:rFonts w:eastAsia="Times New Roman"/>
              </w:rPr>
              <w:t>направляет ходатайство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Контролирующее должника лицо (КДЛ)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санкций (ст. 156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Контролирующее должника лицо (КДЛ)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"Подать документы в суд", в рамках которого </w:t>
            </w:r>
            <w:r>
              <w:rPr>
                <w:rFonts w:eastAsia="Times New Roman"/>
                <w:color w:val="000000"/>
              </w:rPr>
              <w:t>Контролирующее должника л</w:t>
            </w:r>
            <w:r>
              <w:rPr>
                <w:rFonts w:eastAsia="Times New Roman"/>
                <w:color w:val="000000"/>
              </w:rPr>
              <w:t>ицо (КДЛ)</w:t>
            </w:r>
            <w:r>
              <w:rPr>
                <w:rFonts w:eastAsia="Times New Roman"/>
              </w:rPr>
              <w:t xml:space="preserve"> формирует и направляет ходатайство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Контролирующее должника лицо</w:t>
            </w:r>
            <w:r>
              <w:rPr>
                <w:rFonts w:eastAsia="Times New Roman"/>
                <w:color w:val="000000"/>
              </w:rPr>
              <w:t xml:space="preserve"> (КДЛ)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(конкурсные кредиторы, представитель работников должника, работники или бывшие работники должника, уполномоченные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санкций (ст. 156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(конкурсные кредиторы, пред</w:t>
            </w:r>
            <w:r>
              <w:rPr>
                <w:rFonts w:eastAsia="Times New Roman"/>
              </w:rPr>
              <w:t>ставитель работников должника, работники или бывшие работники должника, уполномоченные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суд", в рамках которого Кредитор (конкурсные кредиторы, представитель работников должника, работники или бывшие работники должника, уполномоченные органы) формирует и направляет ходатайство о рассмотрении дел</w:t>
            </w:r>
            <w:r>
              <w:rPr>
                <w:rFonts w:eastAsia="Times New Roman"/>
              </w:rPr>
              <w:t>а в свое отсутствие/отсутствие представителя 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(конкурсные кредиторы, представитель работников должника, работники или бывшие раб</w:t>
            </w:r>
            <w:r>
              <w:rPr>
                <w:rFonts w:eastAsia="Times New Roman"/>
              </w:rPr>
              <w:t>отники должника, уполномоченные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санкций (ст. 156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</w:t>
            </w:r>
            <w:r>
              <w:rPr>
                <w:rFonts w:eastAsia="Times New Roman"/>
              </w:rPr>
              <w:t>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суд", в рамках которого Иные ЛУВД формируют и направляют ходатайство о рас</w:t>
            </w:r>
            <w:r>
              <w:rPr>
                <w:rFonts w:eastAsia="Times New Roman"/>
              </w:rPr>
              <w:t>смотрении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привлечь к участию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принимает решение о необходимости привлечения третьих лиц к участию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Арбитражный управляющий формирует и подает ходатайство о привлечении третьих лиц к участию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</w:t>
            </w:r>
            <w:r>
              <w:rPr>
                <w:rFonts w:eastAsia="Times New Roman"/>
              </w:rPr>
              <w:t>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Контролирующее должника лицо (КДЛ)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привлечь к участию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Контролирующее должника лицо (КДЛ)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принимает решение о необходимости привлечения третьих лиц к участию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Контролирующее должника лицо (КДЛ)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"Подать документы в суд". </w:t>
            </w:r>
            <w:r>
              <w:rPr>
                <w:rFonts w:eastAsia="Times New Roman"/>
                <w:color w:val="000000"/>
              </w:rPr>
              <w:t>Контролирующее должни</w:t>
            </w:r>
            <w:r>
              <w:rPr>
                <w:rFonts w:eastAsia="Times New Roman"/>
                <w:color w:val="000000"/>
              </w:rPr>
              <w:t>ка лицо (КДЛ)</w:t>
            </w:r>
            <w:r>
              <w:rPr>
                <w:rFonts w:eastAsia="Times New Roman"/>
              </w:rPr>
              <w:t xml:space="preserve"> формирует и подает ходатайство о привлечении третьих лиц к участию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Контролирующее должника лицо (КДЛ)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(конкурсные кредиторы, представитель работников должника, работники или бывшие работники должника, уполномоченные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привлечь к участию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(конкурсные кредиторы, представитель работников должника</w:t>
            </w:r>
            <w:r>
              <w:rPr>
                <w:rFonts w:eastAsia="Times New Roman"/>
              </w:rPr>
              <w:t>, работники или бывшие работники должника, уполномоченные органы) принимает решение о необходимости привлечения третьих лиц к участию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(конкурсные кредиторы, представитель работников должника, работники или бывшие работники должника, у</w:t>
            </w:r>
            <w:r>
              <w:rPr>
                <w:rFonts w:eastAsia="Times New Roman"/>
              </w:rPr>
              <w:t>полномоченные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Кредитор (конкурсные кредиторы, представитель работников должника, работники или бывшие работники должника, уполном</w:t>
            </w:r>
            <w:r>
              <w:rPr>
                <w:rFonts w:eastAsia="Times New Roman"/>
              </w:rPr>
              <w:t>оченные органы) формирует и подает ходатайство о привлечении третьих лиц к участию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(конкурсные кредиторы, представитель работников должника, работники или бывшие работники должника</w:t>
            </w:r>
            <w:r>
              <w:rPr>
                <w:rFonts w:eastAsia="Times New Roman"/>
              </w:rPr>
              <w:t>, уполномоченные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привлечь к участию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принимают решение о необходимости привлечения третьих лиц к участию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Иные ЛУВД формируют и подают ходатайство о привлечении третьих лиц к участию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привлечь третьих лиц к участию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получает ходатайство о привлечении третьих лиц к участию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регистрация поступления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привлечении третьих лиц</w:t>
            </w:r>
            <w:r>
              <w:rPr>
                <w:rFonts w:eastAsia="Times New Roman"/>
              </w:rPr>
              <w:br/>
              <w:t>Определение об отказе в привлечении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ТБП116.Рассмотреть вопрос об изменении состава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</w:t>
            </w:r>
            <w:r>
              <w:rPr>
                <w:rFonts w:eastAsia="Times New Roman"/>
              </w:rPr>
              <w:t>реть вопрос об изменении состава ЛУВД". Судья рассматривает ходатайство о привлечении третьих лиц к участию в деле и принимает соответствующее процессуальное 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проекта определения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Подготовленные материалы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Четкий срок не установлен. Подготовка дела к судебному разбирательству проводится в срок, определяемый судьей с учетом обстоятельств конкретного дела </w:t>
            </w:r>
            <w:r>
              <w:rPr>
                <w:rFonts w:eastAsia="Times New Roman"/>
              </w:rPr>
              <w:t>и необходимости совершения соответствующих процессуальных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"Подготовиться к СЗ". В ходе подготовки к СЗ помощник судьи будет проверять: извещены ли стороны о судебном заседании, будет собирать поступающие отзывы/возражен</w:t>
            </w:r>
            <w:r>
              <w:rPr>
                <w:rFonts w:eastAsia="Times New Roman"/>
              </w:rPr>
              <w:t>ия по делу, будет проведен предварительный анализ поступивших документов, ответов на запросы (если они были направлены), будет проверять был ли предоставлен доступ к ознакомлению с делом электронно всем сторонам и другие вопросы, подлежащие выяснению в рам</w:t>
            </w:r>
            <w:r>
              <w:rPr>
                <w:rFonts w:eastAsia="Times New Roman"/>
              </w:rPr>
              <w:t>ках подготовки к проведению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формирования комплекта материалов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назначении СЗ,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pStyle w:val="a4"/>
            </w:pPr>
            <w:r>
              <w:t>Переход к типовому процессу "Провести СЗ". В результате данного ТП Судья</w:t>
            </w:r>
            <w:r>
              <w:t xml:space="preserve"> проводит СЗ для рассмотрения заявления об оспаривании сделок. О времени и месте судебного заседания арбитражный суд извещает лиц, участвующих в деле, и других участников арбитражного процесса. Судья в процессе судебного заседания совершает действия, регла</w:t>
            </w:r>
            <w:r>
              <w:t>ментированные ст. 153 АПК РФ.</w:t>
            </w:r>
          </w:p>
          <w:p w:rsidR="00000000" w:rsidRDefault="006C0478">
            <w:pPr>
              <w:pStyle w:val="a4"/>
            </w:pPr>
            <w:r>
              <w:t>Согласно ст. 61.16 Федеральный закон от 26.10.2002 N 127-ФЗ </w:t>
            </w:r>
          </w:p>
          <w:p w:rsidR="00000000" w:rsidRDefault="006C0478">
            <w:pPr>
              <w:pStyle w:val="a4"/>
            </w:pPr>
            <w:r>
              <w:t>При подготовке заявления о привлечении к субсидиарной ответственности к судебному разбирательству проводится предварительное судебное заседание. В случае непредставл</w:t>
            </w:r>
            <w:r>
              <w:t xml:space="preserve">ения лицом, привлекаемым к субсидиарной ответственности, отзыва, указанного в пункте 2 статьи 61.15 настоящего Федерального закона, по причинам, признанным арбитражным судом неуважительными, или явной неполноты возражений относительно предъявленных к нему </w:t>
            </w:r>
            <w:r>
              <w:t xml:space="preserve">требований по доводам, содержащимся в заявлении о привлечении к субсидиарной ответственности, бремя доказывания отсутствия оснований для привлечения к субсидиарной ответственности может быть возложено арбитражным судом на лицо, привлекаемое к субсидиарной </w:t>
            </w:r>
            <w:r>
              <w:t>ответственности.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решение о необходимости замены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уведомление о необходимости замены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ТБП28.Заменить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решение о замене судьи. Согласно ст 18 АПК в случае замены судьи, арбитражного заседателя в процессе рассмотрения дела судебное разбирательство должно быть произведено с самого начала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генерация определения о замене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Замена судьи совершена.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 замены судьи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приостановить производство по заявлению?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Определяется требуется ли приостановить производство по заявлению</w:t>
            </w:r>
            <w:r>
              <w:rPr>
                <w:rFonts w:eastAsia="Times New Roman"/>
              </w:rPr>
              <w:br/>
              <w:t>Да: переход к шагу 106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Нет: переход к шагу 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приостановлении, 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приостановлении</w:t>
            </w:r>
            <w:r>
              <w:rPr>
                <w:rFonts w:eastAsia="Times New Roman"/>
              </w:rPr>
              <w:br/>
              <w:t>Определение об отказе о приостановлении</w:t>
            </w:r>
            <w:r>
              <w:rPr>
                <w:rFonts w:eastAsia="Times New Roman"/>
              </w:rPr>
              <w:br/>
              <w:t>Определение о восстановлении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ТБП63.Рассмотреть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pStyle w:val="a4"/>
            </w:pPr>
            <w:r>
              <w:t>Переход к типовому про</w:t>
            </w:r>
            <w:r>
              <w:t>цессу "Рассмотреть вопрос о приостановлении". В результате ТП Судья рассматривает ходатайство о приостановлении производства по делу, анализирует представленные материалы и принимает соответствующее процессуальное решение.</w:t>
            </w:r>
          </w:p>
          <w:p w:rsidR="00000000" w:rsidRDefault="006C0478">
            <w:pPr>
              <w:pStyle w:val="a4"/>
            </w:pPr>
            <w:r>
              <w:t>Приостановление: АС обязан приост</w:t>
            </w:r>
            <w:r>
              <w:t>ановить дела согласно ст 143 АПК в связи со смертью гражданина, утратой дееспособности, невозможности рассмотрения данного дела до разрешения другого дела иным судом, участия гражданина, являющегося стороной в деле, в боевых действиях. АС в праве приостано</w:t>
            </w:r>
            <w:r>
              <w:t>вить рассмотрение дела согласно ст 144 АПК в связи с реорганизацией ЮЛ, назначением экспертизы, для выполнения гражданином государственной обязанности, нахождением стороны в лечебном учреждении или длительной служебной командировке, участие ЕИО организации</w:t>
            </w:r>
            <w:r>
              <w:t xml:space="preserve"> в боевых действиях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уведомления о рассмотрении и формирования проекта определения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Изменилась подсудность дела?</w:t>
            </w:r>
          </w:p>
          <w:p w:rsidR="00000000" w:rsidRDefault="006C0478">
            <w:pPr>
              <w:pStyle w:val="a4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Определяется изменилась ли подсудность дела</w:t>
            </w:r>
          </w:p>
          <w:p w:rsidR="00000000" w:rsidRDefault="006C0478">
            <w:pPr>
              <w:pStyle w:val="a4"/>
            </w:pPr>
            <w:r>
              <w:t>Да: переход к шагу 109</w:t>
            </w:r>
          </w:p>
          <w:p w:rsidR="00000000" w:rsidRDefault="006C0478">
            <w:pPr>
              <w:pStyle w:val="a4"/>
            </w:pPr>
            <w:r>
              <w:t>Нет: переход к шагу 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передаче дела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ТБП65.Передать дело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Переход к типовому процессу "Передать дело по подсудности". Правила подсудности регулируются ст. 39 АПК РФ. Согласно ч.1 данной статьи д</w:t>
            </w:r>
            <w:r>
              <w:rPr>
                <w:color w:val="000000"/>
              </w:rPr>
              <w:t>ело, принятое арбитражным судом к своему производству с соблюдением правил подсудности, должно быть рассмотрено им по су</w:t>
            </w:r>
            <w:r>
              <w:rPr>
                <w:color w:val="000000"/>
              </w:rPr>
              <w:t>ществу, хотя бы в дальнейшем оно стало подсудным другому суду. Передача дела по подсудности регулируется ч.2 ст 39. </w:t>
            </w:r>
            <w:r>
              <w:t>В результате данного ТП дело передается по подсудности о передаче дела по подсудности выносится определение, </w:t>
            </w:r>
            <w:r>
              <w:rPr>
                <w:color w:val="000000"/>
              </w:rPr>
              <w:t>которое может быть обжаловано в</w:t>
            </w:r>
            <w:r>
              <w:rPr>
                <w:color w:val="000000"/>
              </w:rPr>
              <w:t xml:space="preserve"> арбитражный суд апелляционной инстанции в десятидневный срок со дня его вынесения.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Ожидать срок обжалования (10 дней)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 дней со дня вынесения определения о передаче дела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 xml:space="preserve">Согласно ч. 4 ст 39 АПК определение о передаче дела </w:t>
            </w:r>
            <w:r>
              <w:t>по подсудности </w:t>
            </w:r>
            <w:r>
              <w:rPr>
                <w:color w:val="000000"/>
              </w:rPr>
              <w:t>может быть обжаловано в арбитражный суд апелляционной инстанции в десятидневный срок со дня его вынесения. Жалоба на это определение рассматривается без вызова сторон в пятидневный срок со дня ее поступления в суд. Дело и определение направл</w:t>
            </w:r>
            <w:r>
              <w:rPr>
                <w:color w:val="000000"/>
              </w:rPr>
              <w:t>яются в арбитражный суд или суд общей юрисдикции по истечении срока, предусмотренного для обжалования этого определения, а в случае подачи жалобы - после принятия постановления суда об оставлении жалобы без удовлетворения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Дело передано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rPr>
                <w:color w:val="000000"/>
              </w:rPr>
              <w:t>Требуется ли объединить ОС в одно производство?</w:t>
            </w:r>
          </w:p>
          <w:p w:rsidR="00000000" w:rsidRDefault="006C0478">
            <w:pPr>
              <w:pStyle w:val="a4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rPr>
                <w:color w:val="000000"/>
              </w:rPr>
              <w:t>Требуется ли объединить ОС в одно производство?</w:t>
            </w:r>
          </w:p>
          <w:p w:rsidR="00000000" w:rsidRDefault="006C0478">
            <w:pPr>
              <w:pStyle w:val="a4"/>
            </w:pPr>
            <w:r>
              <w:rPr>
                <w:color w:val="000000"/>
              </w:rPr>
              <w:t>Да: переход к шагу 113</w:t>
            </w:r>
          </w:p>
          <w:p w:rsidR="00000000" w:rsidRDefault="006C0478">
            <w:pPr>
              <w:pStyle w:val="a4"/>
            </w:pPr>
            <w:r>
              <w:rPr>
                <w:color w:val="000000"/>
              </w:rPr>
              <w:t>Нет: переход к шагу 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pStyle w:val="a4"/>
            </w:pPr>
            <w:r>
              <w:t>Определение об объединении дел в одно производство</w:t>
            </w:r>
          </w:p>
          <w:p w:rsidR="00000000" w:rsidRDefault="006C0478">
            <w:pPr>
              <w:pStyle w:val="a4"/>
            </w:pPr>
            <w:r>
              <w:t>Определение об отказе в удовлетворении заявления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ТБП60.Рассмотреть вопрос об объединении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</w:t>
            </w:r>
            <w:r>
              <w:rPr>
                <w:rFonts w:eastAsia="Times New Roman"/>
              </w:rPr>
              <w:t>"Рассмотреть вопрос об объединении дел". В результате ТП Судья рассматривает целесообразность и основание для объединения нескольких дел в одно производство. Вопрос об объединении дел проводится согласно ст 130 АПК. После объединения дел в одно производств</w:t>
            </w:r>
            <w:r>
              <w:rPr>
                <w:rFonts w:eastAsia="Times New Roman"/>
              </w:rPr>
              <w:t>о или выделения требований в отдельное производство рассмотрение дела производится с самого начала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материалов дела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Данный ОС продолжает рассматриваться?</w:t>
            </w:r>
            <w:r>
              <w:rPr>
                <w:rFonts w:eastAsia="Times New Roman"/>
              </w:rPr>
              <w:br/>
              <w:t>Эксклюз</w:t>
            </w:r>
            <w:r>
              <w:rPr>
                <w:rFonts w:eastAsia="Times New Roman"/>
              </w:rPr>
              <w:t>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Определяется продолжает ли рассматриваться данное заявление</w:t>
            </w:r>
            <w:r>
              <w:rPr>
                <w:rFonts w:eastAsia="Times New Roman"/>
              </w:rPr>
              <w:br/>
              <w:t>Да: переход к шагу 120</w:t>
            </w:r>
            <w:r>
              <w:rPr>
                <w:rFonts w:eastAsia="Times New Roman"/>
              </w:rPr>
              <w:br/>
              <w:t>Нет: переход к шагу 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ли выделить требования в отдельное производство?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Определяется требуется ли выделить требования в отдельное производство</w:t>
            </w:r>
            <w:r>
              <w:rPr>
                <w:rFonts w:eastAsia="Times New Roman"/>
              </w:rPr>
              <w:br/>
              <w:t>Да: переход к шагу 117</w:t>
            </w:r>
            <w:r>
              <w:rPr>
                <w:rFonts w:eastAsia="Times New Roman"/>
              </w:rPr>
              <w:br/>
              <w:t>Нет: переход к шагу 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выделении требования в отдельное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Определение о выделении требований в отдельное </w:t>
            </w:r>
            <w:r>
              <w:rPr>
                <w:rFonts w:eastAsia="Times New Roman"/>
              </w:rPr>
              <w:t>производство, новое зарегистрированное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ТБП61.Рассмотреть вопрос о разъединении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 разъединении дел". В результате ТП Судья рассматривает целесообразность и основание для выделения требования в отдельное производство. Вопрос о разъединении дел проводится согласно ст 130 АПК. После объедин</w:t>
            </w:r>
            <w:r>
              <w:rPr>
                <w:rFonts w:eastAsia="Times New Roman"/>
              </w:rPr>
              <w:t>ения дел в одно производство или выделения требований в отдельное производство рассмотрение дела производится с самого начала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Новое зарегистрированное дело передается на АРПД. Производство в этом процессе для него завершается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оставить заявление без рассмотрения?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Определяется требуется оставить заявление без рассмотрения</w:t>
            </w:r>
            <w:r>
              <w:rPr>
                <w:rFonts w:eastAsia="Times New Roman"/>
              </w:rPr>
              <w:br/>
              <w:t>Да: переход к шагу 122</w:t>
            </w:r>
            <w:r>
              <w:rPr>
                <w:rFonts w:eastAsia="Times New Roman"/>
              </w:rPr>
              <w:br/>
              <w:t>Нет: переход к шагу 126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оставлении искового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ТБП110.Рассмотреть вопрос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об оставлении без рассмотрения" В результате этого ТП Судья принимает решение об оставлении заявления без рассмотрения. Оставление искового заявления без рассмотр</w:t>
            </w:r>
            <w:r>
              <w:rPr>
                <w:rFonts w:eastAsia="Times New Roman"/>
              </w:rPr>
              <w:t>ения проводится согласно ст. 148-149 АПК. В случае оставления искового заявления без рассмотрения производство по делу заканчивается вынесением определения. В определении арбитражный суд указывает основания для оставления искового заявления без рассмотрени</w:t>
            </w:r>
            <w:r>
              <w:rPr>
                <w:rFonts w:eastAsia="Times New Roman"/>
              </w:rPr>
              <w:t xml:space="preserve">я, а также решает вопрос о возврате государственной пошлины из федерального бюджета в случае, предусмотренном частью 2 статьи 148 настоящего Кодекса. Оставление искового заявления без рассмотрения не лишает истца права вновь обратиться в арбитражный суд с </w:t>
            </w:r>
            <w:r>
              <w:rPr>
                <w:rFonts w:eastAsia="Times New Roman"/>
              </w:rPr>
              <w:t>заявлением в общем порядке после устранения обстоятельств, послуживших основанием для оставления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Ожидать завершения производства по делу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Ожидать завершения производства по делу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</w:t>
            </w:r>
            <w:r>
              <w:rPr>
                <w:rFonts w:eastAsia="Times New Roman"/>
              </w:rPr>
              <w:t>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 в архив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прекратить производство по заявлению?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Определяется требуется ли прекратить производство по заявлению</w:t>
            </w:r>
            <w:r>
              <w:rPr>
                <w:rFonts w:eastAsia="Times New Roman"/>
              </w:rPr>
              <w:br/>
              <w:t>Да: переход к шагу 127</w:t>
            </w:r>
            <w:r>
              <w:rPr>
                <w:rFonts w:eastAsia="Times New Roman"/>
              </w:rPr>
              <w:br/>
              <w:t>Нет: переход к шагу 134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ТБП109.Рассмотреть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</w:t>
            </w:r>
            <w:r>
              <w:rPr>
                <w:rFonts w:eastAsia="Times New Roman"/>
              </w:rPr>
              <w:t>типовому процессу "Рассмотреть вопрос о прекращении производства по заявлению" В результате этого ТП Судья принимает решение о прекращении производства. Прекращение производства проводится согласно ст. 150 АПК. О прекращении производства по делу арбитражны</w:t>
            </w:r>
            <w:r>
              <w:rPr>
                <w:rFonts w:eastAsia="Times New Roman"/>
              </w:rPr>
              <w:t>й суд выносит определение. В определении арбитражный суд указывает основания для прекращения производства по делу, а также разрешает вопросы о возврате государственной пошлины из федерального бюджета в случае, предусмотренном частью 1 статьи 150 АПК, и рас</w:t>
            </w:r>
            <w:r>
              <w:rPr>
                <w:rFonts w:eastAsia="Times New Roman"/>
              </w:rPr>
              <w:t>пределении между сторонами судебных расходов. В случае прекращения производства по делу повторное обращение в арбитражный суд по спору между теми же лицами, о том же предмете и по тем же основаниям не допускается, за исключением прекращения производства по</w:t>
            </w:r>
            <w:r>
              <w:rPr>
                <w:rFonts w:eastAsia="Times New Roman"/>
              </w:rPr>
              <w:t xml:space="preserve"> делу о защите прав и законных интересов группы лиц в порядке, установленном частью 7 статьи 225.15 настоящего Кодекса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Ожидать завершения производства по делу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Ожидать завершения производства по делу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  <w:r>
              <w:rPr>
                <w:rFonts w:eastAsia="Times New Roman"/>
              </w:rPr>
              <w:t>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 в архив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схемы пересмотра по новым обстоятельствам из шага 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схемы пересмотр</w:t>
            </w:r>
            <w:r>
              <w:rPr>
                <w:rFonts w:eastAsia="Times New Roman"/>
              </w:rPr>
              <w:t>а по новым обстоятельствам из шага 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схемы пересмотра по вновь открывшимся обстоятельствам из шага 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схемы пересмотра по вновь открывшимся обстоятельствам из шага 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процесса. Создано новое рассмотрение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"Оценить доказательства". В результате данного ТП Судья оценивает представленные доказательства по де</w:t>
            </w:r>
            <w:r>
              <w:rPr>
                <w:rFonts w:eastAsia="Times New Roman"/>
              </w:rPr>
              <w:t>лу с учетом положений ст. 71 АПК РФ. Результаты оценки доказательств суд отражает в судебном акте, содержащем мотивы принятия или отказа в принятии доказательств, представленных лицами, участвующими в деле, в обоснование своих требований и возражений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</w:t>
            </w:r>
            <w:r>
              <w:rPr>
                <w:rFonts w:eastAsia="Times New Roman"/>
              </w:rPr>
              <w:t>жна автоматизация подготовки аналитической справки по доказательствам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pStyle w:val="a4"/>
            </w:pPr>
            <w:r>
              <w:rPr>
                <w:color w:val="000000"/>
              </w:rPr>
              <w:t>Определение о привлечении к субсидиарной ответственности</w:t>
            </w:r>
          </w:p>
          <w:p w:rsidR="00000000" w:rsidRDefault="006C0478">
            <w:pPr>
              <w:pStyle w:val="a4"/>
            </w:pPr>
            <w:r>
              <w:rPr>
                <w:color w:val="000000"/>
              </w:rPr>
              <w:t>Определение об отказе в привлечении к субсидиарной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Рассмотреть вопрос о субсидиарной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"Рассмотреть вопрос недействительности сделки". В результате данного ТП Судья рассматривает заявление. В результате данного ТП судья выносит </w:t>
            </w:r>
            <w:r>
              <w:rPr>
                <w:rFonts w:eastAsia="Times New Roman"/>
                <w:color w:val="000000"/>
              </w:rPr>
              <w:t>Определение о привлечении к субсиди</w:t>
            </w:r>
            <w:r>
              <w:rPr>
                <w:rFonts w:eastAsia="Times New Roman"/>
                <w:color w:val="000000"/>
              </w:rPr>
              <w:t>арной ответственности, Определение о признании сделки должника недействительной и (или) применении последствий недействительности ничтожной сделки, Определение об отказе в привлечении к субсидиарной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проекта</w:t>
            </w:r>
            <w:r>
              <w:rPr>
                <w:rFonts w:eastAsia="Times New Roman"/>
              </w:rPr>
              <w:t xml:space="preserve"> определения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pStyle w:val="a4"/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ТБП111.Рассмотреть ОС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ОС по существу". В результате данного ТП судья рассматривает ОС по существу.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признании сделки недействительной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удовлетв</w:t>
            </w:r>
            <w:r>
              <w:rPr>
                <w:rFonts w:eastAsia="Times New Roman"/>
              </w:rPr>
              <w:t>орено?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определяет, удовлетворено ли заявление</w:t>
            </w:r>
            <w:r>
              <w:rPr>
                <w:rFonts w:eastAsia="Times New Roman"/>
              </w:rPr>
              <w:br/>
              <w:t>Да: переход к шагу 138</w:t>
            </w:r>
            <w:r>
              <w:rPr>
                <w:rFonts w:eastAsia="Times New Roman"/>
              </w:rPr>
              <w:br/>
              <w:t>Нет: переход к шагу 191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pStyle w:val="a4"/>
            </w:pPr>
            <w:r>
              <w:rPr>
                <w:color w:val="000000"/>
              </w:rPr>
              <w:t>Для установления размера субсидиарной ответственности требуется приостановить производство по делу?</w:t>
            </w:r>
          </w:p>
          <w:p w:rsidR="00000000" w:rsidRDefault="006C0478">
            <w:pPr>
              <w:pStyle w:val="a4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pStyle w:val="a4"/>
            </w:pPr>
            <w:r>
              <w:rPr>
                <w:color w:val="000000"/>
              </w:rPr>
              <w:t>Для установления размера субсидиарной ответственности требуется приостановить производство по делу?</w:t>
            </w:r>
          </w:p>
          <w:p w:rsidR="00000000" w:rsidRDefault="006C0478">
            <w:pPr>
              <w:pStyle w:val="a4"/>
            </w:pPr>
            <w:r>
              <w:rPr>
                <w:color w:val="000000"/>
              </w:rPr>
              <w:t>Да: переход к шагу 139</w:t>
            </w:r>
          </w:p>
          <w:p w:rsidR="00000000" w:rsidRDefault="006C0478">
            <w:pPr>
              <w:pStyle w:val="a4"/>
            </w:pPr>
            <w:r>
              <w:rPr>
                <w:color w:val="000000"/>
              </w:rPr>
              <w:t>Нет: переход к шагу 140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ТБП63.Рассмотреть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pStyle w:val="a4"/>
            </w:pPr>
            <w:r>
              <w:rPr>
                <w:color w:val="000000"/>
              </w:rPr>
              <w:t>Переход к типовому процессу "Рассмотреть вопрос о при</w:t>
            </w:r>
            <w:r>
              <w:rPr>
                <w:color w:val="000000"/>
              </w:rPr>
              <w:t>остановлении". В результате данного ТП судья рассматривает вопрос о приостановлении. Согласно ч.13 ст. 61.16 Федеральный закон от 26.10.2002 N 127-ФЗ </w:t>
            </w:r>
          </w:p>
          <w:p w:rsidR="00000000" w:rsidRDefault="006C0478">
            <w:pPr>
              <w:pStyle w:val="a4"/>
            </w:pPr>
            <w:r>
              <w:t>В случае, если расчеты с кредиторами завершены (процессуальные действия по делу о банкротстве прекращены)</w:t>
            </w:r>
            <w:r>
              <w:t>, а рассмотрение заявления о привлечении контролирующих должника лиц к субсидиарной ответственности не приостанавливалось и не завершено, арбитражный суд по ходатайству лиц, участвующих в деле о банкротстве, приостанавливает производство по делу о банкротс</w:t>
            </w:r>
            <w:r>
              <w:t>тве до вынесения определения по заявлениям о привлечении контролирующих должника лиц к субсидиарной ответственности.</w:t>
            </w:r>
          </w:p>
          <w:p w:rsidR="00000000" w:rsidRDefault="006C0478">
            <w:pPr>
              <w:pStyle w:val="a4"/>
            </w:pPr>
            <w:r>
              <w:t>Арбитражному управляющему не выплачивается фиксированная сумма вознаграждения за счет средств должника за период, в течение которого дело о</w:t>
            </w:r>
            <w:r>
              <w:t xml:space="preserve"> банкротстве приостановлено в соответствии с настоящей статьей.</w:t>
            </w:r>
          </w:p>
          <w:p w:rsidR="00000000" w:rsidRDefault="006C0478">
            <w:pPr>
              <w:pStyle w:val="a4"/>
            </w:pPr>
            <w:r>
              <w:rPr>
                <w:color w:val="000000"/>
              </w:rPr>
              <w:t>По результатам рассмотрения заявления о привлечении контролирующих должника лиц к субсидиарной ответственности выносится определение о привлечении к субсидиарной ответственности с указанием су</w:t>
            </w:r>
            <w:r>
              <w:rPr>
                <w:color w:val="000000"/>
              </w:rPr>
              <w:t>ммы, подлежащей взысканию с лица (лиц), привлеченного к субсидиарной ответственности, с учетом выбранного кредиторами способа распоряжения полученным правом требования, предусмотренного статьей 61.17 настоящего Федерального закона, либо об отказе в привлеч</w:t>
            </w:r>
            <w:r>
              <w:rPr>
                <w:color w:val="000000"/>
              </w:rPr>
              <w:t xml:space="preserve">ении к субсидиарной ответственности. </w:t>
            </w:r>
            <w:r>
              <w:t>Указанные определения могут быть обжалованы.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процесса. Создано новое рассмотрение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"Оценить доказательства". В результате данного ТП Судья оценивает представленные доказательства по делу с учетом положений ст. 71 АПК РФ. Результаты оценки доказательств суд отражает в судебном акте, содержащем мотивы принятия и</w:t>
            </w:r>
            <w:r>
              <w:rPr>
                <w:rFonts w:eastAsia="Times New Roman"/>
              </w:rPr>
              <w:t>ли отказа в принятии доказательств, представленных лицами, участвующими в деле, в обоснование своих требований и возражений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аналитической справки по доказательствам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pStyle w:val="a4"/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ТБП111.Рассмотреть ОС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ОС по существу". В результате данного ТП судья рассматривает ОС по существу.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привлечении к субсидиарной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месяца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</w:t>
            </w:r>
            <w:r>
              <w:rPr>
                <w:rFonts w:eastAsia="Times New Roman"/>
              </w:rPr>
              <w:t>у процессу "Принять СА". В результате этого ТП Судья принимает судебный акт </w:t>
            </w:r>
            <w:r>
              <w:rPr>
                <w:rFonts w:eastAsia="Times New Roman"/>
                <w:color w:val="000000"/>
              </w:rPr>
              <w:t>Определение о привлечении к субсидиарной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формирования проекта судебного акта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</w:t>
            </w:r>
            <w:r>
              <w:rPr>
                <w:rFonts w:eastAsia="Times New Roman"/>
              </w:rPr>
              <w:t>ации процесса, переход к шагам 144, 173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 Не позднее следующего дня после дня принятия СА – для направления электронного документа путем публикации в информационно-телекоммуникационной сети "Интернет".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2. 5 дней со дня принятия решения - для СА, изготовленного только на бумажном носителе.</w:t>
            </w:r>
            <w:r>
              <w:rPr>
                <w:rFonts w:eastAsia="Times New Roman"/>
              </w:rPr>
              <w:br/>
              <w:t>3. 5 дней с момента получения ходатайства о необходимости выдать СА на бумажном носители если он был принят в форме электронного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</w:t>
            </w:r>
            <w:r>
              <w:rPr>
                <w:rFonts w:eastAsia="Times New Roman"/>
              </w:rPr>
              <w:t xml:space="preserve">Направить документ". Результатом этого процесса будет направление помощником судьи сторонам копии определения. Согласно положениям ст. 186 АПК определения, выполненное в форме электронного документа, направляется лицам, участвующим в деле, посредством его </w:t>
            </w:r>
            <w:r>
              <w:rPr>
                <w:rFonts w:eastAsia="Times New Roman"/>
              </w:rPr>
              <w:t>размещения в установленном порядке в информационно-телекоммуникационной сети "Интернет" в режиме ограниченного доступа не позднее следующего дня после дня его принятия. По ходатайству указанных лиц копии решения на бумажном носителе могут быть направлены и</w:t>
            </w:r>
            <w:r>
              <w:rPr>
                <w:rFonts w:eastAsia="Times New Roman"/>
              </w:rPr>
              <w:t>м в пятидневный срок со дня поступления соответствующего ходатайства в арбитражный суд заказным письмом с уведомлением о вручении или вручены им под расписку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определение о привлечении к субсидиарной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определение о привлечении к субсидиарной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знакомится с определением о признании сделки недействительной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основание для обжалования?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определяет, есть ли основания для обжалования</w:t>
            </w:r>
            <w:r>
              <w:rPr>
                <w:rFonts w:eastAsia="Times New Roman"/>
              </w:rPr>
              <w:br/>
              <w:t>Да: переход к</w:t>
            </w:r>
            <w:r>
              <w:rPr>
                <w:rFonts w:eastAsia="Times New Roman"/>
              </w:rPr>
              <w:t xml:space="preserve"> шагу 150</w:t>
            </w:r>
            <w:r>
              <w:rPr>
                <w:rFonts w:eastAsia="Times New Roman"/>
              </w:rPr>
              <w:br/>
              <w:t>Нет: переход к шагу 151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Ожидать заявлений о способах распоряжений от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Ожидать заявлений о способах распоряжений от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Контролирующее должника лицо (КДЛ)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определение о привлечении к субсидиарной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определение о привлечении к субсидиарной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Контролирующе</w:t>
            </w:r>
            <w:r>
              <w:rPr>
                <w:rFonts w:eastAsia="Times New Roman"/>
                <w:color w:val="000000"/>
              </w:rPr>
              <w:t>е должника лицо (КДЛ)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Контролирующее должника лицо (КДЛ)</w:t>
            </w:r>
            <w:r>
              <w:rPr>
                <w:rFonts w:eastAsia="Times New Roman"/>
              </w:rPr>
              <w:t xml:space="preserve"> знакомится с определением о признании сделки недействительной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Контролирующее должника лицо (КДЛ)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основание для обжалования?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Контролирующее должника лицо (КДЛ)</w:t>
            </w:r>
            <w:r>
              <w:rPr>
                <w:rFonts w:eastAsia="Times New Roman"/>
              </w:rPr>
              <w:t xml:space="preserve"> определяет, есть ли основания для обжалования</w:t>
            </w:r>
            <w:r>
              <w:rPr>
                <w:rFonts w:eastAsia="Times New Roman"/>
              </w:rPr>
              <w:br/>
              <w:t>Да: переход к шагу 155</w:t>
            </w:r>
            <w:r>
              <w:rPr>
                <w:rFonts w:eastAsia="Times New Roman"/>
              </w:rPr>
              <w:br/>
              <w:t>Нет: переход к шагу 156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Контролирующее должника лицо (КДЛ)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процессу апелляционного </w:t>
            </w:r>
            <w:r>
              <w:rPr>
                <w:rFonts w:eastAsia="Times New Roman"/>
              </w:rPr>
              <w:t>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rPr>
                <w:color w:val="003366"/>
              </w:rPr>
              <w:t>156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Контролирующее должника лицо (КДЛ)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rPr>
                <w:color w:val="000000"/>
              </w:rPr>
              <w:t>Требуется ли исполнить добровольно?</w:t>
            </w:r>
          </w:p>
          <w:p w:rsidR="00000000" w:rsidRDefault="006C0478">
            <w:pPr>
              <w:pStyle w:val="a4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5 дней </w:t>
            </w:r>
            <w:r>
              <w:rPr>
                <w:color w:val="000000"/>
              </w:rPr>
              <w:t>со дня получения должником постановления о возбуждении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rPr>
                <w:color w:val="000000"/>
              </w:rPr>
              <w:t>Определяется требуется ли исполнить СА добровольно?</w:t>
            </w:r>
          </w:p>
          <w:p w:rsidR="00000000" w:rsidRDefault="006C0478">
            <w:pPr>
              <w:pStyle w:val="a4"/>
            </w:pPr>
            <w:r>
              <w:rPr>
                <w:color w:val="000000"/>
              </w:rPr>
              <w:t>Да: переход к шагу 157</w:t>
            </w:r>
          </w:p>
          <w:p w:rsidR="00000000" w:rsidRDefault="006C0478">
            <w:pPr>
              <w:pStyle w:val="a4"/>
            </w:pPr>
            <w:r>
              <w:rPr>
                <w:color w:val="000000"/>
              </w:rPr>
              <w:t>Нет: переход к шагу 160</w:t>
            </w:r>
          </w:p>
          <w:p w:rsidR="00000000" w:rsidRDefault="006C0478">
            <w:pPr>
              <w:pStyle w:val="a4"/>
            </w:pPr>
            <w:r>
              <w:rPr>
                <w:color w:val="000000"/>
              </w:rPr>
              <w:t>Согласно ч. 11 ст.30 если исполнительный документ впервые поступил в службу судебных приставов, то в постановлении о возбуждении исполнительного производства устанавливается срок для добровольного исполнения д</w:t>
            </w:r>
            <w:r>
              <w:rPr>
                <w:color w:val="000000"/>
              </w:rPr>
              <w:t>олжником содержащихся в исполнительном документе требований и должник предупреждается о принудительном исполнении указанных требований по истечении срока для добровольного исполнения с взысканием с него исполнительского сбора и расходов по совершению испол</w:t>
            </w:r>
            <w:r>
              <w:rPr>
                <w:color w:val="000000"/>
              </w:rPr>
              <w:t>нительных действий, предусмотренных статьями 112 и 116 ФЗ №229 от 02.10.2007.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Контролирующее должника лицо (КДЛ)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Исполнить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Контролирующее должника лицо (КДЛ)</w:t>
            </w:r>
            <w:r>
              <w:rPr>
                <w:rFonts w:eastAsia="Times New Roman"/>
              </w:rPr>
              <w:t xml:space="preserve"> исполняет СА в течение предусмотренного срока на добровольное исполнение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Контролирующее должника лицо (КДЛ)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Переход к Типовому процессу «Подать документы в суд»</w:t>
            </w:r>
          </w:p>
          <w:p w:rsidR="00000000" w:rsidRDefault="006C0478">
            <w:pPr>
              <w:pStyle w:val="a4"/>
            </w:pPr>
            <w:r>
              <w:t xml:space="preserve">В результате этого ТП </w:t>
            </w:r>
            <w:r>
              <w:rPr>
                <w:color w:val="000000"/>
              </w:rPr>
              <w:t>Контролирующее должника лицо (КДЛ)</w:t>
            </w:r>
            <w:r>
              <w:t> подает в суд документы, подтверждающие добровольное исполнение 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Контролирующее должника лицо (КДЛ)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Контролирующее должника лицо (КДЛ)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принудительного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 месяца со дня возбуждения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Контролирующее должника лицо (КДЛ) </w:t>
            </w:r>
            <w:r>
              <w:rPr>
                <w:rFonts w:eastAsia="Times New Roman"/>
              </w:rPr>
              <w:t>ож</w:t>
            </w:r>
            <w:r>
              <w:rPr>
                <w:rFonts w:eastAsia="Times New Roman"/>
              </w:rPr>
              <w:t>идают принудительного исполнения СА. Согласно ст. 36 </w:t>
            </w:r>
            <w:r>
              <w:rPr>
                <w:rFonts w:eastAsia="Times New Roman"/>
                <w:color w:val="000000"/>
              </w:rPr>
              <w:t>ФЗ №229 от 02.10.2007</w:t>
            </w:r>
            <w:r>
              <w:rPr>
                <w:rFonts w:eastAsia="Times New Roman"/>
              </w:rPr>
              <w:t> с</w:t>
            </w:r>
            <w:r>
              <w:rPr>
                <w:rFonts w:eastAsia="Times New Roman"/>
                <w:color w:val="000000"/>
              </w:rPr>
              <w:t>одержащиеся в исполнительном документе требования должны быть исполнены в двухмесячный срок со дня возбуждения исполнительного производства, за исключением требований, предусмотрен</w:t>
            </w:r>
            <w:r>
              <w:rPr>
                <w:rFonts w:eastAsia="Times New Roman"/>
                <w:color w:val="000000"/>
              </w:rPr>
              <w:t>ных </w:t>
            </w:r>
            <w:r>
              <w:rPr>
                <w:rFonts w:eastAsia="Times New Roman"/>
              </w:rPr>
              <w:t>частями 2</w:t>
            </w:r>
            <w:r>
              <w:rPr>
                <w:rFonts w:eastAsia="Times New Roman"/>
                <w:color w:val="000000"/>
              </w:rPr>
              <w:t> - </w:t>
            </w:r>
            <w:r>
              <w:rPr>
                <w:rFonts w:eastAsia="Times New Roman"/>
              </w:rPr>
              <w:t>6.1</w:t>
            </w:r>
            <w:r>
              <w:rPr>
                <w:rFonts w:eastAsia="Times New Roman"/>
                <w:color w:val="000000"/>
              </w:rPr>
              <w:t> ст. 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(конкурсные кредиторы, представитель работников должника, работники или бывшие работники должника, уполномоченные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определение о привлечении к субсидиарной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определени</w:t>
            </w:r>
            <w:r>
              <w:rPr>
                <w:rFonts w:eastAsia="Times New Roman"/>
                <w:color w:val="000000"/>
              </w:rPr>
              <w:t>е о привлечении к субсидиарной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(конкурсные кредиторы, представитель работников должника, работники или бывшие работники должника, уполномоченные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(конкурсные кредиторы, представитель работников должника, работники или бывшие работники должника, уполномоченные органы) знакомится с определением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(конкурсные кредиторы, представитель работников должника, работники или бывшие раб</w:t>
            </w:r>
            <w:r>
              <w:rPr>
                <w:rFonts w:eastAsia="Times New Roman"/>
              </w:rPr>
              <w:t>отники должника, уполномоченные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основание для обжалования?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(конкурсные кредиторы, представитель работников должника, работники или бывшие работники должника, уполномоченные органы) определяет, есть ли основания</w:t>
            </w:r>
            <w:r>
              <w:rPr>
                <w:rFonts w:eastAsia="Times New Roman"/>
              </w:rPr>
              <w:t xml:space="preserve"> для обжалования</w:t>
            </w:r>
            <w:r>
              <w:rPr>
                <w:rFonts w:eastAsia="Times New Roman"/>
              </w:rPr>
              <w:br/>
              <w:t>Да: переход к шагу 164</w:t>
            </w:r>
            <w:r>
              <w:rPr>
                <w:rFonts w:eastAsia="Times New Roman"/>
              </w:rPr>
              <w:br/>
              <w:t>Нет: переход к шагу 165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(конкурсные кредиторы, представитель работников должника, работники или бывшие работники должника, уполномоченные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</w:t>
            </w:r>
            <w:r>
              <w:rPr>
                <w:rFonts w:eastAsia="Times New Roman"/>
              </w:rPr>
              <w:t>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rPr>
                <w:color w:val="003366"/>
              </w:rPr>
              <w:t>165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(конкурсные кредиторы, представитель работников должника, работники или бывшие работники должника, уполномоченные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rPr>
                <w:color w:val="000000"/>
              </w:rPr>
              <w:t>Требуется ли заявление для исполнения СА?</w:t>
            </w:r>
          </w:p>
          <w:p w:rsidR="00000000" w:rsidRDefault="006C0478">
            <w:pPr>
              <w:pStyle w:val="a4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rPr>
                <w:color w:val="000000"/>
              </w:rPr>
              <w:t>Определяется требуется ли подать заявление для исполнения СА</w:t>
            </w:r>
          </w:p>
          <w:p w:rsidR="00000000" w:rsidRDefault="006C0478">
            <w:pPr>
              <w:pStyle w:val="a4"/>
            </w:pPr>
            <w:r>
              <w:rPr>
                <w:color w:val="000000"/>
              </w:rPr>
              <w:t>Да: переход к шагу 174</w:t>
            </w:r>
          </w:p>
          <w:p w:rsidR="00000000" w:rsidRDefault="006C0478">
            <w:pPr>
              <w:pStyle w:val="a4"/>
            </w:pPr>
            <w:r>
              <w:rPr>
                <w:color w:val="000000"/>
              </w:rPr>
              <w:t>Нет: переход к шагу 166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 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rPr>
                <w:color w:val="003366"/>
              </w:rPr>
              <w:t>166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(конкурсные кредиторы, представитель работников должника, работники или бывшие работники должника, уполномоченные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rPr>
                <w:color w:val="000000"/>
              </w:rPr>
              <w:t>Ожидат</w:t>
            </w:r>
            <w:r>
              <w:rPr>
                <w:color w:val="000000"/>
              </w:rPr>
              <w:t>ь исполнение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rPr>
                <w:color w:val="000000"/>
              </w:rPr>
              <w:t>Кредитор (конкурсные кредиторы, представитель работников должника, работники или бывшие работники должника, уполномоченные органы) ожидает исполнение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 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rPr>
                <w:color w:val="003366"/>
              </w:rPr>
              <w:t>167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Кредитор (конкурсные кредиторы, представитель работников должника, работники или </w:t>
            </w:r>
            <w:r>
              <w:rPr>
                <w:rFonts w:eastAsia="Times New Roman"/>
              </w:rPr>
              <w:t>бывшие работники должника, уполномоченные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 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pStyle w:val="a4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определение о привлечении к субсидиарной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определение о привлечении к субсидиарной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знакомятся с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основание для обжалования?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определяют, есть ли основания для обжалования</w:t>
            </w:r>
            <w:r>
              <w:rPr>
                <w:rFonts w:eastAsia="Times New Roman"/>
              </w:rPr>
              <w:br/>
              <w:t>Да: переход к шагу 171</w:t>
            </w:r>
            <w:r>
              <w:rPr>
                <w:rFonts w:eastAsia="Times New Roman"/>
              </w:rPr>
              <w:br/>
              <w:t>Нет: переход к шагу 172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Ожидать вступления в законную силу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Ожидать вступления в законную силу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rPr>
                <w:color w:val="003366"/>
              </w:rPr>
              <w:t>174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(конкурсные кредиторы, представитель работников должника, работники или бывшие работники должника, уполномоченные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Ходатайство о выдаче исполнительного 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rPr>
                <w:color w:val="000000"/>
              </w:rPr>
              <w:t>Переход к тип</w:t>
            </w:r>
            <w:r>
              <w:rPr>
                <w:color w:val="000000"/>
              </w:rPr>
              <w:t>овому процессу "Подать документы в суд". В результате данного ТП Заявитель/Истец формирует и подает ходатайство о выдаче исполнительного листа. Согласно ч. 3 ст. 319 АПК РФ исполнительный лист выдается после вступления судебного акта в законную силу, за ис</w:t>
            </w:r>
            <w:r>
              <w:rPr>
                <w:color w:val="000000"/>
              </w:rPr>
              <w:t>ключением случаев немедленного исполнения. В этих случаях исполнительный лист выдается сразу после принятия такого судебного акта или обращения его к немедленному исполнению. Исполнительный лист выдается по ходатайству взыскателя или по его ходатайству нап</w:t>
            </w:r>
            <w:r>
              <w:rPr>
                <w:color w:val="000000"/>
              </w:rPr>
              <w:t>равляется для исполнения непосредственно арбитражным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(конкурсные кредиторы, представитель работников должника, работники или бывшие работники должника, уполномоченные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Отчет о результатах способа распоряжения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"Подать документы в суд". В результате данного ТП Арбитражный управляющий подает в суд </w:t>
            </w:r>
            <w:r>
              <w:rPr>
                <w:rFonts w:eastAsia="Times New Roman"/>
                <w:color w:val="000000"/>
              </w:rPr>
              <w:t>Отчет о результатах способа распоряжения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rPr>
                <w:color w:val="003366"/>
              </w:rPr>
              <w:t>177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</w:t>
            </w:r>
            <w:r>
              <w:rPr>
                <w:rFonts w:eastAsia="Times New Roman"/>
              </w:rPr>
              <w:t>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rPr>
                <w:color w:val="000000"/>
              </w:rPr>
              <w:t>Требуется ли заявление для исполнения СА?</w:t>
            </w:r>
          </w:p>
          <w:p w:rsidR="00000000" w:rsidRDefault="006C0478">
            <w:pPr>
              <w:pStyle w:val="a4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rPr>
                <w:color w:val="000000"/>
              </w:rPr>
              <w:t>Определяется требуется ли подать заявление для исполнения СА</w:t>
            </w:r>
          </w:p>
          <w:p w:rsidR="00000000" w:rsidRDefault="006C0478">
            <w:pPr>
              <w:pStyle w:val="a4"/>
            </w:pPr>
            <w:r>
              <w:rPr>
                <w:color w:val="000000"/>
              </w:rPr>
              <w:t>Да: переход к шагу 180</w:t>
            </w:r>
          </w:p>
          <w:p w:rsidR="00000000" w:rsidRDefault="006C0478">
            <w:pPr>
              <w:pStyle w:val="a4"/>
            </w:pPr>
            <w:r>
              <w:rPr>
                <w:color w:val="000000"/>
              </w:rPr>
              <w:t>Нет: переход к шагу 178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 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rPr>
                <w:color w:val="003366"/>
              </w:rPr>
              <w:t>178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rPr>
                <w:color w:val="000000"/>
              </w:rPr>
              <w:t>Ожидать исполнение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rPr>
                <w:color w:val="000000"/>
              </w:rPr>
              <w:t>Арбитражный управляющий ожидает исполнение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 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rPr>
                <w:color w:val="003366"/>
              </w:rPr>
              <w:t>179 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 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rPr>
                <w:color w:val="003366"/>
              </w:rPr>
              <w:t>180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Ходатайство о выдаче исполнительного 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rPr>
                <w:color w:val="000000"/>
              </w:rPr>
              <w:t>Переход к типовому процессу "По</w:t>
            </w:r>
            <w:r>
              <w:rPr>
                <w:color w:val="000000"/>
              </w:rPr>
              <w:t xml:space="preserve">дать документы в суд". В результате данного ТП Арбитражный управляющий формирует и подает ходатайство о выдаче исполнительного листа. Согласно ч. 3 ст. 319 АПК РФ исполнительный лист выдается после вступления судебного акта в законную силу, за исключением </w:t>
            </w:r>
            <w:r>
              <w:rPr>
                <w:color w:val="000000"/>
              </w:rPr>
              <w:t xml:space="preserve">случаев немедленного исполнения. В этих случаях исполнительный лист выдается сразу после принятия такого судебного акта или обращения его к немедленному исполнению. Исполнительный лист выдается по ходатайству взыскателя или по его ходатайству направляется </w:t>
            </w:r>
            <w:r>
              <w:rPr>
                <w:color w:val="000000"/>
              </w:rPr>
              <w:t>для исполнения непосредственно арбитражным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 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rPr>
                <w:color w:val="003366"/>
              </w:rPr>
              <w:t>181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Контролирующее должника лицо (КДЛ)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rPr>
                <w:color w:val="000000"/>
              </w:rPr>
              <w:t>Требуется ли заявить ходатайства связанные с исполнительным производством?</w:t>
            </w:r>
          </w:p>
          <w:p w:rsidR="00000000" w:rsidRDefault="006C0478">
            <w:pPr>
              <w:pStyle w:val="a4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rPr>
                <w:color w:val="000000"/>
              </w:rPr>
              <w:t>Контролирующее должника лицо (КДЛ)</w:t>
            </w:r>
            <w:r>
              <w:t xml:space="preserve"> определяют т</w:t>
            </w:r>
            <w:r>
              <w:rPr>
                <w:color w:val="000000"/>
              </w:rPr>
              <w:t>ребуется ли заявить ходатайства связанные с исполнительным производством. Производство по делам, связанным с исполнением СА арбитражных судов регулируются положениями раздела 6 АПК РФ.</w:t>
            </w:r>
          </w:p>
          <w:p w:rsidR="00000000" w:rsidRDefault="006C0478">
            <w:pPr>
              <w:pStyle w:val="a4"/>
            </w:pPr>
            <w:r>
              <w:rPr>
                <w:color w:val="000000"/>
              </w:rPr>
              <w:t xml:space="preserve">Да: </w:t>
            </w:r>
            <w:r>
              <w:rPr>
                <w:color w:val="000000"/>
              </w:rPr>
              <w:t>переход к шагу 184</w:t>
            </w:r>
          </w:p>
          <w:p w:rsidR="00000000" w:rsidRDefault="006C0478">
            <w:pPr>
              <w:pStyle w:val="a4"/>
            </w:pPr>
            <w:r>
              <w:rPr>
                <w:color w:val="000000"/>
              </w:rPr>
              <w:t>Нет: переход к шагу 183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Контролирующее должника лицо (КДЛ)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Контролировать принудительное исполнение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Контролирующее должника лицо (КДЛ)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связанное с исполнительным производством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Переход к Типовому процессу «Подать документы в суд»</w:t>
            </w:r>
          </w:p>
          <w:p w:rsidR="00000000" w:rsidRDefault="006C0478">
            <w:pPr>
              <w:pStyle w:val="a4"/>
            </w:pPr>
            <w:r>
              <w:t>В результате этого ТП Иные ЛУВД (в т.ч. Ответчик) подает в суд ходатайства связанные с исполнительным производством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Контролирующее должника лицо (КДЛ)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процессу разрешение вопросов, с</w:t>
            </w:r>
            <w:r>
              <w:rPr>
                <w:rFonts w:eastAsia="Times New Roman"/>
                <w:color w:val="000000"/>
              </w:rPr>
              <w:t>вязанных с исполнением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процессу разрешение вопросов, связанных с исполнением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выдаче исполнительного 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Поступили документы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получает заявление о выдаче исполнительного 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регистрация поступления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выдаче исполнительного 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</w:t>
            </w:r>
            <w:r>
              <w:rPr>
                <w:rFonts w:eastAsia="Times New Roman"/>
              </w:rPr>
              <w:t>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входящий документ". При поступлении заявления в суд происходит регистрация входящего документа и его распределение судье (при необх</w:t>
            </w:r>
            <w:r>
              <w:rPr>
                <w:rFonts w:eastAsia="Times New Roman"/>
              </w:rPr>
              <w:t>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дело/докум</w:t>
            </w:r>
            <w:r>
              <w:rPr>
                <w:rFonts w:eastAsia="Times New Roman"/>
              </w:rPr>
              <w:t>ент судье". 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 документов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ТБП91.Обратить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"Обратить СА к исполнению". Судья обращает судебный акт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Приобщить новый том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Приобщить новый том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об отказе в привлечени</w:t>
            </w:r>
            <w:r>
              <w:rPr>
                <w:rFonts w:eastAsia="Times New Roman"/>
                <w:color w:val="000000"/>
              </w:rPr>
              <w:t>и к субсидиарной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 месяца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СА". В результате данного тп судья рассматривает заявление. Судья выносит Определение об отказе в привлечении к субсидиарной ответственно</w:t>
            </w:r>
            <w:r>
              <w:rPr>
                <w:rFonts w:eastAsia="Times New Roman"/>
              </w:rPr>
              <w:t>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шлюз, переход к шагу 193, 215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об отказе в привлечении к субсидиарной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 Не позднее следующего дня после дня принятия СА – для направления электронного документа путем публикации в информационно-телекоммуникационной сети "Интернет".</w:t>
            </w:r>
            <w:r>
              <w:rPr>
                <w:rFonts w:eastAsia="Times New Roman"/>
              </w:rPr>
              <w:br/>
              <w:t>2. 5 дней со дня принятия решения - для СА, изготовленного только на бумажном носителе.</w:t>
            </w:r>
            <w:r>
              <w:rPr>
                <w:rFonts w:eastAsia="Times New Roman"/>
              </w:rPr>
              <w:br/>
              <w:t xml:space="preserve">3. 5 </w:t>
            </w:r>
            <w:r>
              <w:rPr>
                <w:rFonts w:eastAsia="Times New Roman"/>
              </w:rPr>
              <w:t>дней с момента получения ходатайства о необходимости выдать СА на бумажном носители если он был принят в форме электронного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"Направить документ". Результатом этого процесса будет направление помощником судьи сторонам к</w:t>
            </w:r>
            <w:r>
              <w:rPr>
                <w:rFonts w:eastAsia="Times New Roman"/>
              </w:rPr>
              <w:t>опии определения. Согласно положениям ст. 186 АПК определения, выполненное в форме электронного документа, направляется лицам, участвующим в деле, посредством его размещения в установленном порядке в информационно-телекоммуникационной сети "Интернет" в реж</w:t>
            </w:r>
            <w:r>
              <w:rPr>
                <w:rFonts w:eastAsia="Times New Roman"/>
              </w:rPr>
              <w:t>име ограниченного доступа не позднее следующего дня после дня его принятия. По ходатайству указанных лиц копии решения на бумажном носителе могут быть направлены им в пятидневный срок со дня поступления соответствующего ходатайства в арбитражный суд заказн</w:t>
            </w:r>
            <w:r>
              <w:rPr>
                <w:rFonts w:eastAsia="Times New Roman"/>
              </w:rPr>
              <w:t>ым письмом с уведомлением о вручении или вручены им под расписку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определение об отказе в привлечении к субсидиарной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определение об отказе в привлечении к субсидиарной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знакомится с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pStyle w:val="a4"/>
            </w:pPr>
            <w:r>
              <w:rPr>
                <w:color w:val="000000"/>
              </w:rPr>
              <w:t>Есть ли основание для обжалования?</w:t>
            </w:r>
          </w:p>
          <w:p w:rsidR="00000000" w:rsidRDefault="006C0478">
            <w:pPr>
              <w:pStyle w:val="a4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pStyle w:val="a4"/>
            </w:pPr>
            <w:r>
              <w:rPr>
                <w:color w:val="000000"/>
              </w:rPr>
              <w:t>Есть ли основание для обжалования?</w:t>
            </w:r>
          </w:p>
          <w:p w:rsidR="00000000" w:rsidRDefault="006C0478">
            <w:pPr>
              <w:pStyle w:val="a4"/>
            </w:pPr>
            <w:r>
              <w:rPr>
                <w:color w:val="000000"/>
              </w:rPr>
              <w:t>Да: переход к шагу 198</w:t>
            </w:r>
          </w:p>
          <w:p w:rsidR="00000000" w:rsidRDefault="006C0478">
            <w:pPr>
              <w:pStyle w:val="a4"/>
            </w:pPr>
            <w:r>
              <w:rPr>
                <w:color w:val="000000"/>
              </w:rPr>
              <w:t>Нет: переход к шагу 199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</w:t>
            </w:r>
            <w:r>
              <w:rPr>
                <w:rFonts w:eastAsia="Times New Roman"/>
              </w:rPr>
              <w:t>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Контролирующее должника лицо (КДЛ)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определение об отказе в привлечении к субсидиарной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определение об отказе в привлечении к субсидиарной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Контролирующее должника лицо (КДЛ)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Контролирующее должника лицо (КДЛ)</w:t>
            </w:r>
            <w:r>
              <w:rPr>
                <w:rFonts w:eastAsia="Times New Roman"/>
              </w:rPr>
              <w:t xml:space="preserve"> знакомится с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Контролирующее должника лицо (КДЛ)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pStyle w:val="a4"/>
            </w:pPr>
            <w:r>
              <w:rPr>
                <w:color w:val="000000"/>
              </w:rPr>
              <w:t>Есть ли основание для обжалования?</w:t>
            </w:r>
          </w:p>
          <w:p w:rsidR="00000000" w:rsidRDefault="006C0478">
            <w:pPr>
              <w:pStyle w:val="a4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pStyle w:val="a4"/>
            </w:pPr>
            <w:r>
              <w:rPr>
                <w:color w:val="000000"/>
              </w:rPr>
              <w:t>Есть ли основание для обжалования?</w:t>
            </w:r>
          </w:p>
          <w:p w:rsidR="00000000" w:rsidRDefault="006C0478">
            <w:pPr>
              <w:pStyle w:val="a4"/>
            </w:pPr>
            <w:r>
              <w:rPr>
                <w:color w:val="000000"/>
              </w:rPr>
              <w:t>Да: переход к шагу 204</w:t>
            </w:r>
          </w:p>
          <w:p w:rsidR="00000000" w:rsidRDefault="006C0478">
            <w:pPr>
              <w:pStyle w:val="a4"/>
            </w:pPr>
            <w:r>
              <w:rPr>
                <w:color w:val="000000"/>
              </w:rPr>
              <w:t>Нет: переход к шагу 203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Контролирующее должника лицо (КДЛ)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Контролирующее должника лицо (КДЛ)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</w:t>
            </w:r>
            <w:r>
              <w:rPr>
                <w:rFonts w:eastAsia="Times New Roman"/>
              </w:rPr>
              <w:t>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(конкурсные кредиторы, представитель работников должника, работники или бывшие работники должника, уполномоченные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определение об отказе в привлечении к субсидиарной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определение об отказе в привлечении к субсидиарной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(конкурсные кредиторы, представитель работников должника, работники или бывшие работники должника, уполномоченные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(конкурсные кре</w:t>
            </w:r>
            <w:r>
              <w:rPr>
                <w:rFonts w:eastAsia="Times New Roman"/>
              </w:rPr>
              <w:t>диторы, представитель работников должника, работники или бывшие работники должника, уполномоченные органы) знакомится с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(конкурсные кредиторы, представитель работников должника, работники или бывшие работники должника, уполномо</w:t>
            </w:r>
            <w:r>
              <w:rPr>
                <w:rFonts w:eastAsia="Times New Roman"/>
              </w:rPr>
              <w:t>ченные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pStyle w:val="a4"/>
            </w:pPr>
            <w:r>
              <w:rPr>
                <w:color w:val="000000"/>
              </w:rPr>
              <w:t>Есть ли основание для обжалования?</w:t>
            </w:r>
          </w:p>
          <w:p w:rsidR="00000000" w:rsidRDefault="006C0478">
            <w:pPr>
              <w:pStyle w:val="a4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pStyle w:val="a4"/>
            </w:pPr>
            <w:r>
              <w:rPr>
                <w:color w:val="000000"/>
              </w:rPr>
              <w:t>Есть ли основание для обжалования?</w:t>
            </w:r>
          </w:p>
          <w:p w:rsidR="00000000" w:rsidRDefault="006C0478">
            <w:pPr>
              <w:pStyle w:val="a4"/>
            </w:pPr>
            <w:r>
              <w:rPr>
                <w:color w:val="000000"/>
              </w:rPr>
              <w:t>Да: переход к шагу 209</w:t>
            </w:r>
          </w:p>
          <w:p w:rsidR="00000000" w:rsidRDefault="006C0478">
            <w:pPr>
              <w:pStyle w:val="a4"/>
            </w:pPr>
            <w:r>
              <w:rPr>
                <w:color w:val="000000"/>
              </w:rPr>
              <w:t>Нет: переход к шагу 208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(конкурсные кредиторы, представитель работников должника, работники или бывшие работники должника, уполномоченные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(конкурсные</w:t>
            </w:r>
            <w:r>
              <w:rPr>
                <w:rFonts w:eastAsia="Times New Roman"/>
              </w:rPr>
              <w:t xml:space="preserve"> кредиторы, представитель работников должника, работники или бывшие работники должника, уполномоченные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приобщения документов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определение об отказе в привлечении к субсидиарной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определение об отказе в привлечении к субсидиарной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знакомится с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pStyle w:val="a4"/>
            </w:pPr>
            <w:r>
              <w:rPr>
                <w:color w:val="000000"/>
              </w:rPr>
              <w:t>Есть ли ос</w:t>
            </w:r>
            <w:r>
              <w:rPr>
                <w:color w:val="000000"/>
              </w:rPr>
              <w:t>нование для обжалования?</w:t>
            </w:r>
          </w:p>
          <w:p w:rsidR="00000000" w:rsidRDefault="006C0478">
            <w:pPr>
              <w:pStyle w:val="a4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pStyle w:val="a4"/>
            </w:pPr>
            <w:r>
              <w:rPr>
                <w:color w:val="000000"/>
              </w:rPr>
              <w:t>Есть ли основание для обжалования?</w:t>
            </w:r>
          </w:p>
          <w:p w:rsidR="00000000" w:rsidRDefault="006C0478">
            <w:pPr>
              <w:pStyle w:val="a4"/>
            </w:pPr>
            <w:r>
              <w:rPr>
                <w:color w:val="000000"/>
              </w:rPr>
              <w:t>Да: переход к шагу 214</w:t>
            </w:r>
          </w:p>
          <w:p w:rsidR="00000000" w:rsidRDefault="006C0478">
            <w:pPr>
              <w:pStyle w:val="a4"/>
            </w:pPr>
            <w:r>
              <w:rPr>
                <w:color w:val="000000"/>
              </w:rPr>
              <w:t>Нет: переход к шагу 213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Приобщить новый том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Приобщить новый том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216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В случае, если лицо нашло в решении суда опечатку/ошибку, лицо вправе подать соответствующее заявление в суд, вынесший данное решение, с указанием ошибки/опечатки. Такое заявление впоследствии должно быть рассмотрено судом в течение 10-ти дней без проведен</w:t>
            </w:r>
            <w:r>
              <w:t>ия СЗ. При этом содержание СА  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Автоматическое уведомление о возможности исправления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217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О</w:t>
            </w:r>
            <w:r>
              <w:t>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 xml:space="preserve">Переход к типовому процессу «Подать документы в суд», в рамках которого Арбитражный управляющий формирует заявление об исправлении описок/опечаток и </w:t>
            </w:r>
            <w:r>
              <w:t>направляет его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218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219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Контролирующее должника лицо (КДЛ)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В случае, если лицо нашло в решении суда опечатку/ошибку, лицо вправе подать соответствующее заявление в суд, вынесший данное решение, с указанием ошибки/опечатки. Такое заявление впоследствии должно б</w:t>
            </w:r>
            <w:r>
              <w:t>ыть рассмотрено судом в течение 10-ти дней без проведения СЗ. При этом содержание СА  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Автоматическое уведомление о</w:t>
            </w:r>
            <w:r>
              <w:t xml:space="preserve"> возможности исправления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220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Контролирующее должника лицо (КДЛ)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 xml:space="preserve">Переход к типовому процессу «Подать документы в суд», в рамках которого </w:t>
            </w:r>
            <w:r>
              <w:rPr>
                <w:color w:val="000000"/>
              </w:rPr>
              <w:t>Контролирую</w:t>
            </w:r>
            <w:r>
              <w:rPr>
                <w:color w:val="000000"/>
              </w:rPr>
              <w:t>щее должника лицо (КДЛ)</w:t>
            </w:r>
            <w:r>
              <w:t xml:space="preserve"> формирует заявление об исправлении описок/опечаток и направляет его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221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Контролирующее должника лицо (КДЛ)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222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Кредитор (конкурсные кредиторы, представитель работников должника, работники или бывшие работники должника, уполномоченные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В случае, если лицо</w:t>
            </w:r>
            <w:r>
              <w:t xml:space="preserve"> нашло в решении суда опечатку/ошибку, лицо вправе подать соответствующее заявление в суд, вынесший данное решение, с указанием ошибки/опечатки. Такое заявление впоследствии должно быть рассмотрено судом в течение 10-ти дней без проведения СЗ. При этом сод</w:t>
            </w:r>
            <w:r>
              <w:t>ержание СА  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Автоматическое уведомление о возможности исправления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223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(конкурсные кредиторы, представител</w:t>
            </w:r>
            <w:r>
              <w:rPr>
                <w:rFonts w:eastAsia="Times New Roman"/>
              </w:rPr>
              <w:t>ь работников должника, работники или бывшие работники должника, уполномоченные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Переход к типовому процессу «Подать документы в суд», в рамка</w:t>
            </w:r>
            <w:r>
              <w:t>х которого Кредитор (конкурсные кредиторы, представитель работников должника, работники или бывшие работники должника, уполномоченные органы) формирует заявление об исправлении описок/опечаток и направляет его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Автоматическая подача заявления через эл</w:t>
            </w:r>
            <w:r>
              <w:t>ектронную систему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224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(конкурсные кредиторы, представитель работников должника, работники или бывшие работники должника, уполномоченные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225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В случае, если лицо нашло в решении суда опечатку/ошибку, лицо вправе подать соответствующее заявление в суд, вынесший данное решение, с указанием ошибки/опеча</w:t>
            </w:r>
            <w:r>
              <w:t>тки. Такое заявление впоследствии должно быть рассмотрено судом в течение 10-ти дней без проведения СЗ. При этом содержание СА  по существу, остается неизменным. По результатам рассмотрения заявления выносится определение, которое может быть обжаловано (ст</w:t>
            </w:r>
            <w:r>
              <w:t>. 179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Автоматическое уведомление о возможности исправления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226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Переход к типовому процессу «Подать документы в суд», в рамках кот</w:t>
            </w:r>
            <w:r>
              <w:t>орого Иные ЛУВД формируют заявление об исправлении описок/опечаток и направляет его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227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228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Поступило 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Судья получает заявление об исправлении 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Автоматическое уведомление о поступлении заявления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229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Определение об исправлении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ТБП52.Рассмотреть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10 дней с момента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Переход к типовому процессу "Рассмотреть вопрос о разъяснении СА" В результате данного ТП Судья рассматривает вопрос об исправлении описок/опечаток судебного акта </w:t>
            </w:r>
            <w:r>
              <w:rPr>
                <w:color w:val="000000"/>
              </w:rPr>
              <w:t>без проведения судебного заседания и без извещения лиц, участвующих в деле и иных лиц. </w:t>
            </w:r>
            <w:r>
              <w:t>При этом содержание СА 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Авто</w:t>
            </w:r>
            <w:r>
              <w:t>матическая генерация определения об исправлении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230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Вопрос об исправлении ошибок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Процесс рассмотрения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завершения производства по делу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завершения производства по дел</w:t>
            </w:r>
            <w:r>
              <w:rPr>
                <w:rFonts w:eastAsia="Times New Roman"/>
              </w:rPr>
              <w:t>у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 в архив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завершения производства по делу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завершения производства по делу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 в архив</w:t>
            </w:r>
          </w:p>
        </w:tc>
      </w:tr>
      <w:tr w:rsidR="00000000">
        <w:trPr>
          <w:divId w:val="1782146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6C0478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4.</w:t>
      </w:r>
      <w:r>
        <w:rPr>
          <w:rStyle w:val="a3"/>
          <w:rFonts w:eastAsia="Times New Roman"/>
          <w:b/>
          <w:bCs/>
        </w:rPr>
        <w:t xml:space="preserve"> Пользователи и роли</w:t>
      </w:r>
    </w:p>
    <w:tbl>
      <w:tblPr>
        <w:tblW w:w="3789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85757327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  <w:b/>
                <w:bCs/>
              </w:rPr>
            </w:pPr>
          </w:p>
        </w:tc>
      </w:tr>
      <w:tr w:rsidR="00000000">
        <w:trPr>
          <w:divId w:val="18575732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заявлений об оспаривании сделок, принятие судебных актов, организация судебного процесса</w:t>
            </w:r>
          </w:p>
        </w:tc>
      </w:tr>
      <w:tr w:rsidR="00000000">
        <w:trPr>
          <w:divId w:val="18575732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Регистрация входящих документов, передача дел судьям, ведение делопроизводства</w:t>
            </w:r>
          </w:p>
        </w:tc>
      </w:tr>
      <w:tr w:rsidR="00000000">
        <w:trPr>
          <w:divId w:val="18575732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материалов к судебному заседанию, направление документов участникам процесса</w:t>
            </w:r>
          </w:p>
        </w:tc>
      </w:tr>
      <w:tr w:rsidR="00000000">
        <w:trPr>
          <w:divId w:val="18575732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дел по существу, принятие процессуальных решений, вынесение судебных актов</w:t>
            </w:r>
          </w:p>
        </w:tc>
      </w:tr>
      <w:tr w:rsidR="00000000">
        <w:trPr>
          <w:divId w:val="18575732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заявлений об оспаривании сделок, участие в судебном проц</w:t>
            </w:r>
            <w:r>
              <w:rPr>
                <w:rFonts w:eastAsia="Times New Roman"/>
              </w:rPr>
              <w:t>ессе</w:t>
            </w:r>
          </w:p>
        </w:tc>
      </w:tr>
      <w:tr w:rsidR="00000000">
        <w:trPr>
          <w:divId w:val="18575732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Участие в судебном процессе, подача отзывов и ходатайств</w:t>
            </w:r>
          </w:p>
        </w:tc>
      </w:tr>
      <w:tr w:rsidR="00000000">
        <w:trPr>
          <w:divId w:val="18575732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(конкурсные кредиторы, представитель работников должника, работники или бывшие работники должника, уполномоченные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Участие в судебном процессе, представление интересов </w:t>
            </w:r>
            <w:r>
              <w:rPr>
                <w:rFonts w:eastAsia="Times New Roman"/>
              </w:rPr>
              <w:t>кредиторов</w:t>
            </w:r>
          </w:p>
        </w:tc>
      </w:tr>
      <w:tr w:rsidR="00000000">
        <w:trPr>
          <w:divId w:val="18575732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Участие в судебном процессе, подача ходатайств и отзывов</w:t>
            </w:r>
          </w:p>
        </w:tc>
      </w:tr>
    </w:tbl>
    <w:p w:rsidR="00000000" w:rsidRDefault="006C0478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6C0478">
      <w:pPr>
        <w:pStyle w:val="a4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5"/>
        </w:rPr>
        <w:t xml:space="preserve">Справочники (классификаторы) ПК </w:t>
      </w:r>
      <w:r>
        <w:rPr>
          <w:rStyle w:val="a5"/>
        </w:rPr>
        <w:t>САД</w:t>
      </w:r>
    </w:p>
    <w:p w:rsidR="00000000" w:rsidRDefault="006C0478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6C0478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698503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pStyle w:val="a4"/>
            </w:pPr>
            <w:r>
              <w:rPr>
                <w:rStyle w:val="a3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pStyle w:val="a4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pStyle w:val="a4"/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pStyle w:val="a4"/>
            </w:pPr>
            <w:r>
              <w:rPr>
                <w:rStyle w:val="a3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pStyle w:val="a4"/>
            </w:pPr>
            <w:r>
              <w:rPr>
                <w:rStyle w:val="a3"/>
              </w:rPr>
              <w:t>Образец / ссылка на облако, где располагается</w:t>
            </w:r>
          </w:p>
        </w:tc>
      </w:tr>
      <w:tr w:rsidR="00000000">
        <w:trPr>
          <w:divId w:val="1698503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pStyle w:val="a4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pStyle w:val="a4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pStyle w:val="a4"/>
            </w:pPr>
            <w:r>
              <w:rPr>
                <w:color w:val="000000"/>
              </w:rPr>
              <w:t>Заявление о привлечении к субсидиарной ответственности КДЛ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</w:tr>
      <w:tr w:rsidR="00000000">
        <w:trPr>
          <w:divId w:val="1698503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Возражение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Возражение/отзыв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</w:tr>
      <w:tr w:rsidR="00000000">
        <w:trPr>
          <w:divId w:val="1698503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pStyle w:val="a4"/>
            </w:pPr>
          </w:p>
        </w:tc>
      </w:tr>
      <w:tr w:rsidR="00000000">
        <w:trPr>
          <w:divId w:val="1698503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Ходатайство о прекращении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</w:tr>
      <w:tr w:rsidR="00000000">
        <w:trPr>
          <w:divId w:val="1698503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Ходатайство об оставлении дела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</w:tr>
      <w:tr w:rsidR="00000000">
        <w:trPr>
          <w:divId w:val="1698503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</w:tr>
      <w:tr w:rsidR="00000000">
        <w:trPr>
          <w:divId w:val="1698503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</w:tr>
      <w:tr w:rsidR="00000000">
        <w:trPr>
          <w:divId w:val="1698503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об исправлении ошибок/опечаток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</w:tr>
      <w:tr w:rsidR="00000000">
        <w:trPr>
          <w:divId w:val="1698503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rPr>
                <w:color w:val="000000"/>
              </w:rPr>
              <w:t>Ходатайство о выдаче исполнительного 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</w:tr>
      <w:tr w:rsidR="00000000">
        <w:trPr>
          <w:divId w:val="1698503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Заявление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</w:tr>
      <w:tr w:rsidR="00000000">
        <w:trPr>
          <w:divId w:val="1698503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Заявление о выделении требования в отдельное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</w:tr>
      <w:tr w:rsidR="00000000">
        <w:trPr>
          <w:divId w:val="1698503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Ходатайство о приостановлении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</w:tr>
    </w:tbl>
    <w:p w:rsidR="00000000" w:rsidRDefault="006C0478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p w:rsidR="00000000" w:rsidRDefault="006C0478">
      <w:pPr>
        <w:pStyle w:val="a4"/>
      </w:pPr>
    </w:p>
    <w:tbl>
      <w:tblPr>
        <w:tblW w:w="4758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3653766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pStyle w:val="a4"/>
            </w:pPr>
            <w:r>
              <w:rPr>
                <w:rStyle w:val="a3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pStyle w:val="a4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pStyle w:val="a4"/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pStyle w:val="a4"/>
            </w:pPr>
            <w:r>
              <w:rPr>
                <w:rStyle w:val="a3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pStyle w:val="a4"/>
            </w:pPr>
            <w:r>
              <w:rPr>
                <w:rStyle w:val="a3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pStyle w:val="a4"/>
            </w:pPr>
            <w:r>
              <w:rPr>
                <w:rStyle w:val="a3"/>
              </w:rPr>
              <w:t>Образец / ссылка на облако</w:t>
            </w:r>
          </w:p>
        </w:tc>
      </w:tr>
      <w:tr w:rsidR="00000000">
        <w:trPr>
          <w:divId w:val="3653766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pStyle w:val="a4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pStyle w:val="a4"/>
            </w:pPr>
            <w:r>
              <w:rPr>
                <w:color w:val="000000"/>
              </w:rPr>
              <w:t>Определение об отказе в привлечении к субсидиарной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</w:tr>
      <w:tr w:rsidR="00000000">
        <w:trPr>
          <w:divId w:val="3653766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pStyle w:val="a4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привлечении к субсидиарной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</w:tr>
      <w:tr w:rsidR="00000000">
        <w:trPr>
          <w:divId w:val="3653766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Определение о принятии заявления к рассмотрению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</w:tr>
      <w:tr w:rsidR="00000000">
        <w:trPr>
          <w:divId w:val="3653766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Определение об отказе в принятии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</w:tr>
      <w:tr w:rsidR="00000000">
        <w:trPr>
          <w:divId w:val="3653766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Определение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</w:p>
        </w:tc>
      </w:tr>
      <w:tr w:rsidR="00000000">
        <w:trPr>
          <w:divId w:val="3653766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Определение об отказе в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</w:p>
        </w:tc>
      </w:tr>
      <w:tr w:rsidR="00000000">
        <w:trPr>
          <w:divId w:val="3653766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Определение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</w:p>
        </w:tc>
      </w:tr>
      <w:tr w:rsidR="00000000">
        <w:trPr>
          <w:divId w:val="3653766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Определение об отказе в прекращении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</w:p>
        </w:tc>
      </w:tr>
      <w:tr w:rsidR="00000000">
        <w:trPr>
          <w:divId w:val="3653766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</w:p>
        </w:tc>
      </w:tr>
      <w:tr w:rsidR="00000000">
        <w:trPr>
          <w:divId w:val="3653766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Определение об исправлении ошибок/опечаток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</w:p>
        </w:tc>
      </w:tr>
      <w:tr w:rsidR="00000000">
        <w:trPr>
          <w:divId w:val="3653766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Определение о приостановлении производства по заявлению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</w:p>
        </w:tc>
      </w:tr>
      <w:tr w:rsidR="00000000">
        <w:trPr>
          <w:divId w:val="3653766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Определение об отказе в приостановлении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</w:p>
        </w:tc>
      </w:tr>
      <w:tr w:rsidR="00000000">
        <w:trPr>
          <w:divId w:val="3653766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Определение о возобновлении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0478">
            <w:pPr>
              <w:rPr>
                <w:rFonts w:eastAsia="Times New Roman"/>
              </w:rPr>
            </w:pPr>
          </w:p>
        </w:tc>
      </w:tr>
      <w:tr w:rsidR="00000000">
        <w:trPr>
          <w:divId w:val="3653766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Определение о выделении требований в отдельное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</w:p>
        </w:tc>
      </w:tr>
      <w:tr w:rsidR="00000000">
        <w:trPr>
          <w:divId w:val="3653766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Определение об </w:t>
            </w:r>
            <w:r>
              <w:rPr>
                <w:color w:val="000000"/>
              </w:rPr>
              <w:t>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</w:p>
        </w:tc>
      </w:tr>
    </w:tbl>
    <w:p w:rsidR="00000000" w:rsidRDefault="006C0478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6C0478">
      <w:pPr>
        <w:pStyle w:val="a4"/>
      </w:pPr>
      <w:r>
        <w:t>Межведомственное взаимодействие в схемах типовых процессов</w:t>
      </w:r>
    </w:p>
    <w:p w:rsidR="00000000" w:rsidRDefault="006C0478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8. Информация о процессуальных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751734655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rPr>
                <w:rStyle w:val="a3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rPr>
                <w:rStyle w:val="a3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rPr>
                <w:rStyle w:val="a3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rPr>
                <w:rStyle w:val="a3"/>
              </w:rPr>
              <w:t>Каким правовым актом установлен (пр</w:t>
            </w:r>
            <w:r>
              <w:rPr>
                <w:rStyle w:val="a3"/>
              </w:rPr>
              <w:t>и наличии)</w:t>
            </w:r>
          </w:p>
        </w:tc>
      </w:tr>
      <w:tr w:rsidR="00000000">
        <w:trPr>
          <w:divId w:val="17517346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25, 52, 67, 187 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rPr>
                <w:color w:val="172B4D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ст. 3.1. Постановление Пленума ВАС РФ от 25.12.2013 N 100 (ред. от 1</w:t>
            </w:r>
            <w:r>
              <w:t>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17517346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Рассмотреть вопрос о принятии искового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rPr>
                <w:color w:val="172B4D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ч. 1 ст. 127 АПК РФ</w:t>
            </w:r>
          </w:p>
        </w:tc>
      </w:tr>
      <w:tr w:rsidR="00000000">
        <w:trPr>
          <w:divId w:val="17517346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37, 43, 49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Подача отзыва на иск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rPr>
                <w:color w:val="172B4D"/>
              </w:rP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131 АПК РФ</w:t>
            </w:r>
          </w:p>
        </w:tc>
      </w:tr>
      <w:tr w:rsidR="00000000">
        <w:trPr>
          <w:divId w:val="17517346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74, 77, 80, 83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Ходатайство о рассмотрении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Срок не установлен, но</w:t>
            </w:r>
            <w:r>
              <w:t xml:space="preserve">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Ст. 156 АПК</w:t>
            </w:r>
          </w:p>
        </w:tc>
      </w:tr>
      <w:tr w:rsidR="00000000">
        <w:trPr>
          <w:divId w:val="17517346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143, 191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rPr>
                <w:color w:val="000000"/>
              </w:rPr>
              <w:t>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месяца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rPr>
                <w:color w:val="000000"/>
              </w:rPr>
              <w:t>ст. 61.16 Федеральный закон от 26.10.2002 N 127-ФЗ (ред. от 31.07.2025) "О несостоятельности (банкротстве)" </w:t>
            </w:r>
          </w:p>
        </w:tc>
      </w:tr>
      <w:tr w:rsidR="00000000">
        <w:trPr>
          <w:divId w:val="17517346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145, 193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rPr>
                <w:color w:val="000000"/>
              </w:rPr>
              <w:t>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 Не позд</w:t>
            </w:r>
            <w:r>
              <w:rPr>
                <w:rFonts w:eastAsia="Times New Roman"/>
              </w:rPr>
              <w:t>нее следующего дня после дня принятия СА – для направления электронного документа путем публикации в информационно-телекоммуникационной сети "Интернет".</w:t>
            </w:r>
            <w:r>
              <w:rPr>
                <w:rFonts w:eastAsia="Times New Roman"/>
              </w:rPr>
              <w:br/>
              <w:t>2. 5 дней со дня принятия решения - для СА, изготовленного только на бумажном носителе.</w:t>
            </w:r>
            <w:r>
              <w:rPr>
                <w:rFonts w:eastAsia="Times New Roman"/>
              </w:rPr>
              <w:br/>
              <w:t>3. 5 дней с мом</w:t>
            </w:r>
            <w:r>
              <w:rPr>
                <w:rFonts w:eastAsia="Times New Roman"/>
              </w:rPr>
              <w:t>ента получения ходатайства о необходимости выдать СА на бумажном носители если он был принят в форме электронного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rPr>
                <w:color w:val="000000"/>
              </w:rPr>
              <w:t>ст. 186 АПК РФ</w:t>
            </w:r>
          </w:p>
        </w:tc>
      </w:tr>
      <w:tr w:rsidR="00000000">
        <w:trPr>
          <w:divId w:val="17517346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229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10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0478">
            <w:pPr>
              <w:pStyle w:val="a4"/>
            </w:pPr>
            <w:r>
              <w:t>ч.4 ст. 179 АПК РФ</w:t>
            </w:r>
          </w:p>
        </w:tc>
      </w:tr>
    </w:tbl>
    <w:p w:rsidR="00000000" w:rsidRDefault="006C0478">
      <w:pPr>
        <w:divId w:val="1751734655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5406AC"/>
    <w:multiLevelType w:val="multilevel"/>
    <w:tmpl w:val="4C72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478"/>
    <w:rsid w:val="006C0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trong"/>
    <w:basedOn w:val="a0"/>
    <w:uiPriority w:val="22"/>
    <w:qFormat/>
    <w:rPr>
      <w:b/>
      <w:bCs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paragraph" w:styleId="a4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5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53766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89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38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46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464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32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11122</Words>
  <Characters>63402</Characters>
  <Application>Microsoft Office Word</Application>
  <DocSecurity>4</DocSecurity>
  <Lines>528</Lines>
  <Paragraphs>148</Paragraphs>
  <ScaleCrop>false</ScaleCrop>
  <Company/>
  <LinksUpToDate>false</LinksUpToDate>
  <CharactersWithSpaces>74376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КБП41 "Производство по обособленным спорам о привлечении к субсидиарной ответственности"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2025-11-19T10:06:00Z</dcterms:created>
  <dcterms:modified xsi:type="dcterms:W3CDTF">2025-11-19T10:06:00Z</dcterms:modified>
</cp:coreProperties>
</file>