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2434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КБП51: TO BE "Производство, связанное с обеспечительными мерами"</w:t>
      </w:r>
    </w:p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563688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5636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9563688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52434C">
      <w:pPr>
        <w:pStyle w:val="code-line"/>
      </w:pPr>
      <w:r>
        <w:t>BPMN-файл: "KBP51_Obespechite</w:t>
      </w:r>
      <w:r>
        <w:t>lnye_mery_bpmn_tobe.bpmn"</w:t>
      </w:r>
    </w:p>
    <w:p w:rsidR="00000000" w:rsidRDefault="0052434C">
      <w:pPr>
        <w:pStyle w:val="code-line"/>
      </w:pPr>
      <w:r>
        <w:t>Схема отражает полный цикл процесса обеспечительных мер, включая:</w:t>
      </w:r>
    </w:p>
    <w:p w:rsidR="00000000" w:rsidRDefault="0052434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об обеспечении иска заявителем</w:t>
      </w:r>
    </w:p>
    <w:p w:rsidR="00000000" w:rsidRDefault="0052434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ходатайства судом первой инстанции</w:t>
      </w:r>
    </w:p>
    <w:p w:rsidR="00000000" w:rsidRDefault="0052434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ответчиком по вопросам встречного обеспечения</w:t>
      </w:r>
    </w:p>
    <w:p w:rsidR="00000000" w:rsidRDefault="0052434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</w:t>
      </w:r>
      <w:r>
        <w:rPr>
          <w:rFonts w:eastAsia="Times New Roman"/>
        </w:rPr>
        <w:t>тие решений по обеспечительным мерам</w:t>
      </w:r>
    </w:p>
    <w:p w:rsidR="00000000" w:rsidRDefault="0052434C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и отмену обеспечительных мер</w:t>
      </w:r>
    </w:p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48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979817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применения мер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Появляется необходимость </w:t>
            </w:r>
            <w:r>
              <w:rPr>
                <w:rFonts w:eastAsia="Times New Roman"/>
              </w:rPr>
              <w:t>применения мер обеспечения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подачи ходатайства об обеспечительных мерах. Согласно ч.1 и 2 ст.90 АПК РФ: </w:t>
            </w:r>
          </w:p>
          <w:p w:rsidR="00000000" w:rsidRDefault="0052434C">
            <w:pPr>
              <w:pStyle w:val="a3"/>
            </w:pPr>
            <w:r>
              <w:t>Арбитражный суд по заявлению лица, участвующего в деле, а в случаях, предусмотренных настоящим Кодекс</w:t>
            </w:r>
            <w:r>
              <w:t>ом, и иного лица может принять срочные временные меры, направленные на обеспечение иска или имущественных интересов заявителя (обеспечительные меры), в том числе в случае отложения судебного разбирательства в целях урегулирования спора.</w:t>
            </w:r>
          </w:p>
          <w:p w:rsidR="00000000" w:rsidRDefault="0052434C">
            <w:pPr>
              <w:pStyle w:val="no-indent"/>
            </w:pPr>
            <w:r>
              <w:t>Обеспечительные мер</w:t>
            </w:r>
            <w:r>
              <w:t>ы допускаются на любой стадии арбитражного процесса, если непринятие этих мер может затруднить или сделать невозможным исполнение судебного акта, в том числе если исполнение судебного акта предполагается за пределами Российской Федерации, а также в целях п</w:t>
            </w:r>
            <w:r>
              <w:t>редотвращения причинения значительного ущерба заявителю.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Заявить о встречном обеспечении?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Заявитель принимает решение о необходимости внесения встречного обеспечения.</w:t>
            </w:r>
          </w:p>
          <w:p w:rsidR="00000000" w:rsidRDefault="0052434C">
            <w:pPr>
              <w:pStyle w:val="a3"/>
            </w:pPr>
            <w:r>
              <w:t>Да: переход к шагу 2,</w:t>
            </w:r>
          </w:p>
          <w:p w:rsidR="00000000" w:rsidRDefault="0052434C">
            <w:pPr>
              <w:pStyle w:val="a3"/>
            </w:pPr>
            <w:r>
              <w:t>Нет: переход к шагу 3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подтверждающий перевод денежных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денежные средства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вносит денежные средства на депозит суда в качестве встречного обеспечения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"Подать документы в суд". В результате данного ТП Заявитель подает ходатайство об обеспечительных мерах с приложением необходимых документов.</w:t>
            </w:r>
          </w:p>
          <w:p w:rsidR="00000000" w:rsidRDefault="0052434C">
            <w:pPr>
              <w:pStyle w:val="a3"/>
            </w:pPr>
            <w:r>
              <w:t>Согласно ч.1 ст. 92 АПК РФ: </w:t>
            </w:r>
            <w:r>
              <w:rPr>
                <w:color w:val="000000"/>
              </w:rPr>
              <w:t>Заявление об обеспечении иска может быть подано в арби</w:t>
            </w:r>
            <w:r>
              <w:rPr>
                <w:color w:val="000000"/>
              </w:rPr>
              <w:t>тражный суд одновременно с исковым заявлением или в процессе производства по делу до принятия судебного акта, которым заканчивается рассмотрение дела по существу. Ходатайство об обеспечении иска может быть изложено в исковом заявлении. К заявлению предъявл</w:t>
            </w:r>
            <w:r>
              <w:rPr>
                <w:color w:val="000000"/>
              </w:rPr>
              <w:t>яются требования согласно ч.2 ст 92 АПК РФ.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Электронное заявление, предусматривающее автоматическую валидацию данных + заполнение необходимого в силу АПК</w:t>
            </w:r>
            <w:r>
              <w:rPr>
                <w:color w:val="000000"/>
              </w:rPr>
              <w:br/>
              <w:t>Заявитель указывает куда ему нужно выслать Исполнительный лист.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подано в суд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об обеспечительных мерах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</w:t>
            </w:r>
            <w:r>
              <w:t xml:space="preserve"> «Принять входящий документ». При поступлении заявления в суд происходит регистрация входящего документа и его распределение судье (при необходимости). Результатом этого ТП будет являться зарегистрированный документ.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В to be необходимо объединить Принять в</w:t>
            </w:r>
            <w:r>
              <w:rPr>
                <w:color w:val="000000"/>
              </w:rPr>
              <w:t>ходящий документ и Передать дело/документ судье. Все необходимые фиксации делаются в электронных реестрах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</w:t>
            </w:r>
            <w:r>
              <w:rPr>
                <w:color w:val="000000"/>
              </w:rPr>
              <w:t>обходимые задачи. Распределение на судью, задача на судью.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Начальные проверки и валидация должны быть заложены в процесс "Подать документы в суд". Если система не имеет подтверждения о прохождении проверок комплектом документов, то вызов проверок осуществ</w:t>
            </w:r>
            <w:r>
              <w:rPr>
                <w:color w:val="000000"/>
              </w:rPr>
              <w:t>ляется из этого процесса.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Заявлено о предварительных мерах?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проверяет, заявлено ли о предварительных обеспечительных мерах.</w:t>
            </w:r>
          </w:p>
          <w:p w:rsidR="00000000" w:rsidRDefault="0052434C">
            <w:pPr>
              <w:pStyle w:val="a3"/>
            </w:pPr>
            <w:r>
              <w:t>Да: переход к шагу 8</w:t>
            </w:r>
          </w:p>
          <w:p w:rsidR="00000000" w:rsidRDefault="0052434C">
            <w:pPr>
              <w:pStyle w:val="a3"/>
            </w:pPr>
            <w:r>
              <w:t>Нет: переход к шагу 22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По требованию имущественного характера?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определяет характер требования.</w:t>
            </w:r>
          </w:p>
          <w:p w:rsidR="00000000" w:rsidRDefault="0052434C">
            <w:pPr>
              <w:pStyle w:val="a3"/>
            </w:pPr>
            <w:r>
              <w:t>Да: переход к шагу 11,</w:t>
            </w:r>
          </w:p>
          <w:p w:rsidR="00000000" w:rsidRDefault="0052434C">
            <w:pPr>
              <w:pStyle w:val="a3"/>
            </w:pPr>
            <w:r>
              <w:t>Нет: переход к шагу 9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rPr>
                <w:color w:val="161616"/>
              </w:rPr>
              <w:t>Определение о применении  обеспечительных мер</w:t>
            </w:r>
          </w:p>
          <w:p w:rsidR="00000000" w:rsidRDefault="0052434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«Принять СА». В результате этого ТП Судья принимает </w:t>
            </w:r>
            <w:r>
              <w:rPr>
                <w:color w:val="161616"/>
              </w:rPr>
              <w:t>Определение о применении предварительных обеспечительных мер</w:t>
            </w:r>
            <w:r>
              <w:t>.</w:t>
            </w:r>
          </w:p>
          <w:p w:rsidR="00000000" w:rsidRDefault="0052434C">
            <w:pPr>
              <w:pStyle w:val="a3"/>
            </w:pPr>
            <w:r>
              <w:t>Согласно ст.93 АПК РФ </w:t>
            </w:r>
            <w:r>
              <w:rPr>
                <w:color w:val="000000"/>
              </w:rPr>
              <w:t xml:space="preserve">Рассмотрение заявления об обеспечении иска осуществляется арбитражным судом, в производстве </w:t>
            </w:r>
            <w:r>
              <w:rPr>
                <w:color w:val="000000"/>
              </w:rPr>
              <w:t>которого находится дело либо жалоба на определение об обеспечении иска или об отказе в обеспечении иска.</w:t>
            </w:r>
          </w:p>
          <w:p w:rsidR="00000000" w:rsidRDefault="0052434C">
            <w:pPr>
              <w:pStyle w:val="a3"/>
            </w:pPr>
            <w:r>
              <w:t>Рассмотрение заявления об обеспечении иска арбитражным судом, в производстве которого находится дело, осуществляется судьей единолично не позднее следу</w:t>
            </w:r>
            <w:r>
              <w:t>ющего дня после дня поступления заявления в суд без извещения сторон.</w:t>
            </w:r>
            <w:r>
              <w:rPr>
                <w:color w:val="000000"/>
              </w:rPr>
              <w:t> Рассмотрение заявления об обеспечении иска арбитражным судом, рассматривающим жалобу на определение об обеспечении иска или об отказе в обеспечении иска, осуществляется одновременно с ра</w:t>
            </w:r>
            <w:r>
              <w:rPr>
                <w:color w:val="000000"/>
              </w:rPr>
              <w:t>ссмотрением такой жалобы по правилам рассмотрения дела в суде соответствующей инстанции, установленным настоящим Кодексом.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с учетом to be Провести анализ документа.</w:t>
            </w:r>
            <w:r>
              <w:rPr>
                <w:color w:val="000000"/>
              </w:rPr>
              <w:br/>
              <w:t>Формирование проекта СА, задача судье на подписание СА, направление документа</w:t>
            </w:r>
            <w:r>
              <w:rPr>
                <w:color w:val="000000"/>
              </w:rPr>
              <w:t xml:space="preserve"> внутри процесса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Переходы к шагам 11 и 18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направления иска заявителем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направления иска заявителем в установленный срок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Иск направлен в срок?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 соблюдение срока направления иска.</w:t>
            </w:r>
          </w:p>
          <w:p w:rsidR="00000000" w:rsidRDefault="0052434C">
            <w:pPr>
              <w:pStyle w:val="a3"/>
            </w:pPr>
            <w:r>
              <w:t>Да: переход к шагу 14</w:t>
            </w:r>
          </w:p>
          <w:p w:rsidR="00000000" w:rsidRDefault="0052434C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62.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13. Переход к шагу 62.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 </w:t>
            </w:r>
            <w:r>
              <w:rPr>
                <w:rFonts w:eastAsia="Times New Roman"/>
                <w:color w:val="000000"/>
              </w:rPr>
              <w:t>Определение об отказе в обеспечении иска. Согласно ч. 3 и 4 ст. 93 АПК РФ: </w:t>
            </w:r>
          </w:p>
          <w:p w:rsidR="00000000" w:rsidRDefault="0052434C">
            <w:pPr>
              <w:pStyle w:val="a3"/>
            </w:pPr>
            <w:r>
              <w:t>В обеспечении иска может быть отказано, если отсутствуют предусмотренные статьей 90 </w:t>
            </w:r>
            <w:r>
              <w:t>настоящего Кодекса основания для принятия мер по обеспечению иска. </w:t>
            </w:r>
            <w:r>
              <w:rPr>
                <w:color w:val="000000"/>
              </w:rPr>
              <w:t>В обеспечении иска не может быть отказано, если лицо, ходатайствующее об обеспечении иска, предоставило встречное обеспечение.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с учетом to be Провести анализ документа.</w:t>
            </w:r>
            <w:r>
              <w:rPr>
                <w:color w:val="000000"/>
              </w:rPr>
              <w:br/>
              <w:t>Формир</w:t>
            </w:r>
            <w:r>
              <w:rPr>
                <w:color w:val="000000"/>
              </w:rPr>
              <w:t>ование проекта СА, задача судье на подписание СА, направление документа внутри процесса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истечения срока для передачи дела в архив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</w:t>
            </w:r>
            <w:r>
              <w:rPr>
                <w:rFonts w:eastAsia="Times New Roman"/>
              </w:rPr>
              <w:t>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обеспечении иска отказано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обеспечении иска отказано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замене меры на встречное обеспечение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поступления ходатайства от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поступления ходатайства от ответчика о встречном обеспечении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Ходатайство поступило?</w:t>
            </w:r>
          </w:p>
          <w:p w:rsidR="00000000" w:rsidRDefault="0052434C">
            <w:pPr>
              <w:pStyle w:val="a3"/>
            </w:pPr>
            <w:r>
              <w:t>Эксклю</w:t>
            </w:r>
            <w:r>
              <w:t>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 поступление ходатайства.</w:t>
            </w:r>
          </w:p>
          <w:p w:rsidR="00000000" w:rsidRDefault="0052434C">
            <w:pPr>
              <w:pStyle w:val="a3"/>
            </w:pPr>
            <w:r>
              <w:t>Да: переход к шагу 20</w:t>
            </w:r>
          </w:p>
          <w:p w:rsidR="00000000" w:rsidRDefault="0052434C">
            <w:pPr>
              <w:pStyle w:val="a3"/>
            </w:pPr>
            <w:r>
              <w:t>Нет: переход к шагу 21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38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Судом приняты предварительные обеспечительные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Судом приняты предварительные обеспечительные меры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Истец заявил о встречном обеспечении?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 наличие заявления о встречном обеспечении.</w:t>
            </w:r>
          </w:p>
          <w:p w:rsidR="00000000" w:rsidRDefault="0052434C">
            <w:pPr>
              <w:pStyle w:val="a3"/>
            </w:pPr>
            <w:r>
              <w:t>Да: переход к шагу 23</w:t>
            </w:r>
          </w:p>
          <w:p w:rsidR="00000000" w:rsidRDefault="0052434C">
            <w:pPr>
              <w:pStyle w:val="a3"/>
            </w:pPr>
            <w:r>
              <w:t>Нет: переход к шагу 33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наличие документа, подтверждающего внесение встречного обеспечения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Документ предоставлен?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 предоставление документа.</w:t>
            </w:r>
          </w:p>
          <w:p w:rsidR="00000000" w:rsidRDefault="0052434C">
            <w:pPr>
              <w:pStyle w:val="a3"/>
            </w:pPr>
            <w:r>
              <w:t>Да: переход к шагу 25</w:t>
            </w:r>
          </w:p>
          <w:p w:rsidR="00000000" w:rsidRDefault="0052434C">
            <w:pPr>
              <w:pStyle w:val="a3"/>
            </w:pPr>
            <w:r>
              <w:t xml:space="preserve">Нет: переход к шагу </w:t>
            </w:r>
            <w:r>
              <w:t>26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"Принять СА". В результате данного ТП Судья принимает </w:t>
            </w:r>
            <w:r>
              <w:rPr>
                <w:color w:val="000000"/>
              </w:rPr>
              <w:t xml:space="preserve">Определение об оставлении без движения. Согласно ч.2 ст.93 АПК РФ: Арбитражный суд оставляет заявление об обеспечении иска без движения по правилам статьи 128 настоящего Кодекса, если оно не соответствует требованиям, предусмотренным статьей 92 настоящего </w:t>
            </w:r>
            <w:r>
              <w:rPr>
                <w:color w:val="000000"/>
              </w:rPr>
              <w:t>Кодекса, о чем незамедлительно сообщает лицу, подавшему заявление. После устранения нарушений, указанных судом, заявление об обеспечении иска рассматривается арбитражным судом незамедлительно.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с учетом to be Провести анализ документа.</w:t>
            </w:r>
            <w:r>
              <w:rPr>
                <w:color w:val="000000"/>
              </w:rPr>
              <w:br/>
              <w:t>Формиро</w:t>
            </w:r>
            <w:r>
              <w:rPr>
                <w:color w:val="000000"/>
              </w:rPr>
              <w:t>вание проекта СА, задача судье на подписание СА, направление документа внутри процесс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предоставления документа, не более 15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предоставления документа, не более 15 дней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Документ предоставлен?</w:t>
            </w:r>
          </w:p>
          <w:p w:rsidR="00000000" w:rsidRDefault="0052434C">
            <w:pPr>
              <w:pStyle w:val="a3"/>
            </w:pPr>
            <w:r>
              <w:t>Эксклюзивный шл</w:t>
            </w:r>
            <w:r>
              <w:t>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 предоставление документа в срок.</w:t>
            </w:r>
          </w:p>
          <w:p w:rsidR="00000000" w:rsidRDefault="0052434C">
            <w:pPr>
              <w:pStyle w:val="a3"/>
            </w:pPr>
            <w:r>
              <w:t>Да: переход к шагу 25</w:t>
            </w:r>
          </w:p>
          <w:p w:rsidR="00000000" w:rsidRDefault="0052434C">
            <w:pPr>
              <w:pStyle w:val="a3"/>
            </w:pPr>
            <w:r>
              <w:t>Нет: переход к шагу 29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 </w:t>
            </w:r>
            <w:r>
              <w:rPr>
                <w:rFonts w:eastAsia="Times New Roman"/>
                <w:color w:val="000000"/>
              </w:rPr>
              <w:t>Определение об отказе в обеспечении иска. Согласно ч. 3 и 4 ст. 93 АПК РФ: </w:t>
            </w:r>
          </w:p>
          <w:p w:rsidR="00000000" w:rsidRDefault="0052434C">
            <w:pPr>
              <w:pStyle w:val="a3"/>
            </w:pPr>
            <w:r>
              <w:t>В обеспечении иска может быть отказано, если отсутствуют предусмотренные статьей 90 настоящего Кодекса основания для принятия мер по обеспечению иска. </w:t>
            </w:r>
            <w:r>
              <w:rPr>
                <w:color w:val="000000"/>
              </w:rPr>
              <w:t>В обеспечении иска не может б</w:t>
            </w:r>
            <w:r>
              <w:rPr>
                <w:color w:val="000000"/>
              </w:rPr>
              <w:t>ыть отказано, если лицо, ходатайствующее об обеспечении иска, предоставило встречное обеспечение.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с учетом to be Провести анализ документа.</w:t>
            </w:r>
            <w:r>
              <w:rPr>
                <w:color w:val="000000"/>
              </w:rPr>
              <w:br/>
              <w:t>Формирование проекта СА, задача судье на подписание СА, направление документа внутри процесс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6 месяцев с даты вступления в законную силу 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обеспечении иска отказано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обеспечении иска отказано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Ответчик ходатайствовал о встречном обеспечении?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 наличие ходатайства ответчика о встречном обеспечении.</w:t>
            </w:r>
          </w:p>
          <w:p w:rsidR="00000000" w:rsidRDefault="0052434C">
            <w:pPr>
              <w:pStyle w:val="a3"/>
            </w:pPr>
            <w:r>
              <w:t>Да: переход к шагу 34</w:t>
            </w:r>
          </w:p>
          <w:p w:rsidR="00000000" w:rsidRDefault="0052434C">
            <w:pPr>
              <w:pStyle w:val="a3"/>
            </w:pPr>
            <w:r>
              <w:t>Нет: переход к шагу 41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в суд заявления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Судья рассматривает вопрос о применении встречных обеспечительных мер. Согласно пол</w:t>
            </w:r>
            <w:r>
              <w:rPr>
                <w:rFonts w:eastAsia="Times New Roman"/>
              </w:rPr>
              <w:t>ожениям ст. 94 АПК РФ: </w:t>
            </w:r>
          </w:p>
          <w:p w:rsidR="00000000" w:rsidRDefault="0052434C">
            <w:pPr>
              <w:pStyle w:val="a3"/>
            </w:pPr>
            <w:r>
              <w:t>Арбитражный суд, допуская обеспечение иска, по ходатайству ответчика может потребовать от обратившегося с заявлением об обеспечении иска лица или предложить ему по собственной инициативе предоставить обеспечение возмещения возможных</w:t>
            </w:r>
            <w:r>
              <w:t xml:space="preserve"> для ответчика убытков (встречное обеспечение) путем внесения на депозитный счет суда денежных средств в размере, предложенном судом, либо предоставления банковской гарантии, поручительства или </w:t>
            </w:r>
            <w:hyperlink r:id="rId5" w:anchor="dst100137" w:history="1">
              <w:r>
                <w:rPr>
                  <w:rStyle w:val="a4"/>
                </w:rPr>
                <w:t>иного</w:t>
              </w:r>
            </w:hyperlink>
            <w:r>
              <w:t> финансового обеспечения на ту же сумму. Размер встречного обеспечения может быть установлен в пределах имущественных требований истца, указанных в его заявлении, а также суммы проценто</w:t>
            </w:r>
            <w:r>
              <w:t>в от этих требований. Размер встречного обеспечения не может быть менее половины размера имущественных требований.</w:t>
            </w:r>
          </w:p>
          <w:p w:rsidR="00000000" w:rsidRDefault="0052434C">
            <w:pPr>
              <w:pStyle w:val="a3"/>
            </w:pPr>
            <w:r>
              <w:t>Встречное обеспечение может быть предоставлено также ответчиком взамен мер по обеспечению иска о взыскании денежной суммы путем внесения на д</w:t>
            </w:r>
            <w:r>
              <w:t>епозитный счет арбитражного суда денежных средств в размере требований истца. О встречном обеспечении арбитражный суд выносит определение не позднее следующего дня после дня поступления в суд заявления об обеспечении иска.</w:t>
            </w:r>
          </w:p>
          <w:p w:rsidR="00000000" w:rsidRDefault="0052434C">
            <w:pPr>
              <w:pStyle w:val="a3"/>
            </w:pPr>
            <w:r>
              <w:t xml:space="preserve">В определении указываются размер </w:t>
            </w:r>
            <w:r>
              <w:t>встречного обеспечения и срок его предоставления, который не может превышать пятнадцать дней со дня вынесения определения.</w:t>
            </w:r>
          </w:p>
          <w:p w:rsidR="00000000" w:rsidRDefault="0052434C">
            <w:pPr>
              <w:pStyle w:val="a3"/>
            </w:pPr>
            <w:r>
              <w:t>Копия определения направляется лицам, участвующим в деле, не позднее следующего дня после дня вынесения определения. Определение о вс</w:t>
            </w:r>
            <w:r>
              <w:t>тречном обеспечении может быть обжаловано.</w:t>
            </w:r>
          </w:p>
          <w:p w:rsidR="00000000" w:rsidRDefault="0052434C">
            <w:pPr>
              <w:pStyle w:val="a3"/>
            </w:pPr>
            <w:r>
              <w:t>В случае вынесения определения о встречном обеспечении арбитражный суд не рассматривает заявление об обеспечении иска до представления в арбитражный суд документа, подтверждающего произведенное встречное обеспечен</w:t>
            </w:r>
            <w:r>
              <w:t>ие.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Заявление удовлетворено?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принимает решение об удовлетворении заявления.</w:t>
            </w:r>
          </w:p>
          <w:p w:rsidR="00000000" w:rsidRDefault="0052434C">
            <w:pPr>
              <w:pStyle w:val="a3"/>
            </w:pPr>
            <w:r>
              <w:t>Да: переход к шагу 36</w:t>
            </w:r>
          </w:p>
          <w:p w:rsidR="00000000" w:rsidRDefault="0052434C">
            <w:pPr>
              <w:pStyle w:val="a3"/>
            </w:pPr>
            <w:r>
              <w:t>Нет: переход к шагу 38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в суд заявления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определение об отказе в удовлетворении ходатайства. Согласно положениям ст. 94 АПК РФ: </w:t>
            </w:r>
          </w:p>
          <w:p w:rsidR="00000000" w:rsidRDefault="0052434C">
            <w:pPr>
              <w:pStyle w:val="a3"/>
            </w:pPr>
            <w:r>
              <w:t>Не</w:t>
            </w:r>
            <w:r>
              <w:t>исполнение лицом, ходатайствующим об обеспечении иска, определения арбитражного суда о встречном обеспечении в срок, указанный в определении, может быть основанием для отказа в обеспечении иска.</w:t>
            </w:r>
          </w:p>
          <w:p w:rsidR="00000000" w:rsidRDefault="0052434C">
            <w:pPr>
              <w:pStyle w:val="a3"/>
            </w:pPr>
            <w:r>
              <w:t>Представление ответчиком документа, подтверждающего произведе</w:t>
            </w:r>
            <w:r>
              <w:t>нное им встречное обеспечение, является основанием для отказа в обеспечении иска или отмены обеспечения иска.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с учетом to be Провести анализ документа.</w:t>
            </w:r>
            <w:r>
              <w:br/>
            </w:r>
            <w:r>
              <w:rPr>
                <w:color w:val="000000"/>
              </w:rPr>
              <w:t>Формирование проекта СА, задача судье на подписание СА, направление документа внутри проце</w:t>
            </w:r>
            <w:r>
              <w:rPr>
                <w:color w:val="000000"/>
              </w:rPr>
              <w:t>сса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в суд заявления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</w:t>
            </w:r>
            <w:r>
              <w:rPr>
                <w:rFonts w:eastAsia="Times New Roman"/>
              </w:rPr>
              <w:t>е данного ТП Судья принимает определение об удовлетворении ходатайства. Согласно положениям ст. 94 АПК РФ: </w:t>
            </w:r>
          </w:p>
          <w:p w:rsidR="00000000" w:rsidRDefault="0052434C">
            <w:pPr>
              <w:pStyle w:val="a3"/>
            </w:pPr>
            <w:r>
              <w:t>О встречном обеспечении арбитражный суд выносит определение не позднее следующего дня после дня поступления в суд заявления об обеспечении иска.</w:t>
            </w:r>
          </w:p>
          <w:p w:rsidR="00000000" w:rsidRDefault="0052434C">
            <w:pPr>
              <w:pStyle w:val="a3"/>
            </w:pPr>
            <w:r>
              <w:t>В определении указываются размер встречного обеспечения и срок его предоставления, который не может превышать пятнадцать дней со дня вынесения определения.</w:t>
            </w:r>
          </w:p>
          <w:p w:rsidR="00000000" w:rsidRDefault="0052434C">
            <w:pPr>
              <w:pStyle w:val="a3"/>
            </w:pPr>
            <w:r>
              <w:t>Копия определения направляется лицам, участвующим в деле, не позднее следующего дня после дня вынесе</w:t>
            </w:r>
            <w:r>
              <w:t>ния определения. Определение о встречном обеспечении может быть обжаловано.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с учетом to be Провести анализ документа.</w:t>
            </w:r>
            <w:r>
              <w:br/>
            </w:r>
            <w:r>
              <w:rPr>
                <w:color w:val="000000"/>
              </w:rPr>
              <w:t>Формирование проекта СА, задача судье на подписание СА, направление документа внутри процесса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</w:t>
            </w:r>
            <w:r>
              <w:rPr>
                <w:rFonts w:eastAsia="Times New Roman"/>
              </w:rPr>
              <w:t>ния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поступления средств встречного обеспечения на депозит суда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поступление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фактическое поступление средств на депозит суда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Судья рассматривает вопрос о применении обеспечительных мер с учетом встречного обеспечения. Согласно ч.5 ст. 94 АПК РФ: </w:t>
            </w:r>
            <w:r>
              <w:rPr>
                <w:rFonts w:eastAsia="Times New Roman"/>
                <w:color w:val="000000"/>
              </w:rPr>
              <w:t>При предст</w:t>
            </w:r>
            <w:r>
              <w:rPr>
                <w:rFonts w:eastAsia="Times New Roman"/>
                <w:color w:val="000000"/>
              </w:rPr>
              <w:t xml:space="preserve">авлении в арбитражный суд документа, подтверждающего произведенное встречное обеспечение, или по истечении указанного в определении суда срока его представления арбитражный суд не позднее следующего дня после дня поступления такого документа рассматривает </w:t>
            </w:r>
            <w:r>
              <w:rPr>
                <w:rFonts w:eastAsia="Times New Roman"/>
                <w:color w:val="000000"/>
              </w:rPr>
              <w:t>заявление об обеспечении иска в порядке, установленном </w:t>
            </w:r>
            <w:r>
              <w:rPr>
                <w:rFonts w:eastAsia="Times New Roman"/>
              </w:rPr>
              <w:t>статьей 93</w:t>
            </w:r>
            <w:r>
              <w:rPr>
                <w:rFonts w:eastAsia="Times New Roman"/>
                <w:color w:val="000000"/>
              </w:rPr>
              <w:t> настоящего Кодекса.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Заявление удовлетворено?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принимает решение об удовлетворении заявления с учетом встречного обеспечения.</w:t>
            </w:r>
          </w:p>
          <w:p w:rsidR="00000000" w:rsidRDefault="0052434C">
            <w:pPr>
              <w:pStyle w:val="a3"/>
            </w:pPr>
            <w:r>
              <w:t>Да: переход к шагу 45</w:t>
            </w:r>
          </w:p>
          <w:p w:rsidR="00000000" w:rsidRDefault="0052434C">
            <w:pPr>
              <w:pStyle w:val="a3"/>
            </w:pPr>
            <w:r>
              <w:t>Нет:</w:t>
            </w:r>
            <w:r>
              <w:t xml:space="preserve"> переход к шагу 43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 </w:t>
            </w:r>
            <w:r>
              <w:rPr>
                <w:rFonts w:eastAsia="Times New Roman"/>
                <w:color w:val="000000"/>
              </w:rPr>
              <w:t>Определение об отказе в обеспечении иска. Согласно ч. 3 и 4 ст. 93 АПК РФ: </w:t>
            </w:r>
          </w:p>
          <w:p w:rsidR="00000000" w:rsidRDefault="0052434C">
            <w:pPr>
              <w:pStyle w:val="a3"/>
            </w:pPr>
            <w:r>
              <w:t>В обеспечении</w:t>
            </w:r>
            <w:r>
              <w:t xml:space="preserve"> иска может быть отказано, если отсутствуют предусмотренные статьей 90 настоящего Кодекса основания для принятия мер по обеспечению иска. </w:t>
            </w:r>
            <w:r>
              <w:rPr>
                <w:color w:val="000000"/>
              </w:rPr>
              <w:t>В обеспечении иска не может быть отказано, если лицо, ходатайствующее об обеспечении иска, предоставило встречное обес</w:t>
            </w:r>
            <w:r>
              <w:rPr>
                <w:color w:val="000000"/>
              </w:rPr>
              <w:t>печение.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параллельной ветви процесса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rPr>
                <w:color w:val="161616"/>
              </w:rPr>
              <w:t>Определение о применении  обеспечительных мер</w:t>
            </w:r>
          </w:p>
          <w:p w:rsidR="00000000" w:rsidRDefault="0052434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«Принять СА». В результате этого ТП Судья принимает </w:t>
            </w:r>
            <w:r>
              <w:rPr>
                <w:color w:val="161616"/>
              </w:rPr>
              <w:t>Определение о применении предварительных обеспечительных мер</w:t>
            </w:r>
            <w:r>
              <w:t>.</w:t>
            </w:r>
          </w:p>
          <w:p w:rsidR="00000000" w:rsidRDefault="0052434C">
            <w:pPr>
              <w:pStyle w:val="a3"/>
            </w:pPr>
            <w:r>
              <w:t>Согласно ст.93 АПК РФ </w:t>
            </w:r>
            <w:r>
              <w:rPr>
                <w:color w:val="000000"/>
              </w:rPr>
              <w:t>Рассмотрение заявления об обеспечении иска осуществляется арбитражным судом, в производстве которого находится дело либо жалоба на определение об обеспечении иска или об от</w:t>
            </w:r>
            <w:r>
              <w:rPr>
                <w:color w:val="000000"/>
              </w:rPr>
              <w:t>казе в обеспечении иска.</w:t>
            </w:r>
          </w:p>
          <w:p w:rsidR="00000000" w:rsidRDefault="0052434C">
            <w:pPr>
              <w:pStyle w:val="a3"/>
            </w:pPr>
            <w:r>
              <w:t>Рассмотрение заявления об обеспечении иска арбитражным судом, в производстве которого находится дело, осуществляется судьей единолично не позднее следующего дня после дня поступления заявления в суд без извещения сторон.</w:t>
            </w:r>
            <w:r>
              <w:rPr>
                <w:color w:val="000000"/>
              </w:rPr>
              <w:t> Рассмотрен</w:t>
            </w:r>
            <w:r>
              <w:rPr>
                <w:color w:val="000000"/>
              </w:rPr>
              <w:t>ие заявления об обеспечении иска арбитражным судом, рассматривающим жалобу на определение об обеспечении иска или об отказе в обеспечении иска, осуществляется одновременно с рассмотрением такой жалобы по правилам рассмотрения дела в суде соответствующей ин</w:t>
            </w:r>
            <w:r>
              <w:rPr>
                <w:color w:val="000000"/>
              </w:rPr>
              <w:t>станции, установленным настоящим Кодексом.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To be процесс с учетом to be Провести анализ документа.</w:t>
            </w:r>
            <w:r>
              <w:rPr>
                <w:color w:val="000000"/>
              </w:rPr>
              <w:br/>
              <w:t>Формирование проекта СА, задача судье на подписание СА, направление документа внутри процесса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публикации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</w:t>
            </w:r>
            <w:r>
              <w:rPr>
                <w:rFonts w:eastAsia="Times New Roman"/>
                <w:color w:val="000000"/>
              </w:rPr>
              <w:t>олучает уведомление о публикации определения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знакомится с содержанием определения в ЛК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время ознакомления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Заявление принято?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  <w:p w:rsidR="00000000" w:rsidRDefault="0052434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Заявитель оценивает результат рассмотрения.</w:t>
            </w:r>
          </w:p>
          <w:p w:rsidR="00000000" w:rsidRDefault="0052434C">
            <w:pPr>
              <w:pStyle w:val="a3"/>
            </w:pPr>
            <w:r>
              <w:t>Да: переход к шагу 50</w:t>
            </w:r>
          </w:p>
          <w:p w:rsidR="00000000" w:rsidRDefault="0052434C">
            <w:pPr>
              <w:pStyle w:val="a3"/>
            </w:pPr>
            <w:r>
              <w:t>Нет: переход к шагу 51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принято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принято судом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Необходимо обжаловать?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Заявитель принимает решение об обжаловании к</w:t>
            </w:r>
            <w:r>
              <w:rPr>
                <w:color w:val="000000"/>
              </w:rPr>
              <w:t>ак правило в случае, если вынесено определение об отказе в обеспечительных мерах</w:t>
            </w:r>
            <w:r>
              <w:t>.</w:t>
            </w:r>
          </w:p>
          <w:p w:rsidR="00000000" w:rsidRDefault="0052434C">
            <w:pPr>
              <w:pStyle w:val="a3"/>
            </w:pPr>
            <w:r>
              <w:t>Да: переход к шагу 53</w:t>
            </w:r>
          </w:p>
          <w:p w:rsidR="00000000" w:rsidRDefault="0052434C">
            <w:pPr>
              <w:pStyle w:val="a3"/>
            </w:pPr>
            <w:r>
              <w:t>Нет: переход к шагу 52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принято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принято судом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Жалоба на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подает жалобу н</w:t>
            </w:r>
            <w:r>
              <w:rPr>
                <w:rFonts w:eastAsia="Times New Roman"/>
              </w:rPr>
              <w:t>а определение суда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рассмотрения ходатайства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публикации 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получает уведомление о публикации определения арбитражного суда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знакомится с определением в ЛК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время ознакомления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Подать ходатайство?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Ответчик определяет необходимо ли подать ходатайство?</w:t>
            </w:r>
          </w:p>
          <w:p w:rsidR="00000000" w:rsidRDefault="0052434C">
            <w:pPr>
              <w:pStyle w:val="a3"/>
            </w:pPr>
            <w:r>
              <w:t>Да: переход к шагу 59</w:t>
            </w:r>
          </w:p>
          <w:p w:rsidR="00000000" w:rsidRDefault="0052434C">
            <w:pPr>
              <w:pStyle w:val="a3"/>
            </w:pPr>
            <w:r>
              <w:t>Нет: переход к шагу 72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ознакомлен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ознакомлен с определением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ходатайст</w:t>
            </w:r>
            <w:r>
              <w:rPr>
                <w:rFonts w:eastAsia="Times New Roman"/>
              </w:rPr>
              <w:t>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дополнительное ходатайство от заявителя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 Результатом этого ТП будет являться зарегистрированный документ.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В to be необходимо объединить Принять входящий документ и Передать дело/документ судье. Все необходимые фиксации делаются в электронных</w:t>
            </w:r>
            <w:r>
              <w:rPr>
                <w:color w:val="000000"/>
              </w:rPr>
              <w:t xml:space="preserve"> реестрах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Начальные проверки и валидация должны</w:t>
            </w:r>
            <w:r>
              <w:rPr>
                <w:color w:val="000000"/>
              </w:rPr>
              <w:t xml:space="preserve"> быть заложены в процесс "Подать документы в суд". Если система не имеет подтверждения о прохождении проверок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</w:t>
            </w:r>
            <w:r>
              <w:rPr>
                <w:rFonts w:eastAsia="Times New Roman"/>
              </w:rPr>
              <w:t>цессов, переход к шагу 63, 65, 76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Переход к типовому процессу "Обратить СА к исполнению". В результате данного ТП Судья обращает определение к исполнению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поступления ходатайства от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поступления дополнитель</w:t>
            </w:r>
            <w:r>
              <w:rPr>
                <w:rFonts w:eastAsia="Times New Roman"/>
              </w:rPr>
              <w:t>ного ходатайства от заявителя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Заявитель обжалует определение?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проверяет поступление жалобы от заявителя.</w:t>
            </w:r>
          </w:p>
          <w:p w:rsidR="00000000" w:rsidRDefault="0052434C">
            <w:pPr>
              <w:pStyle w:val="a3"/>
            </w:pPr>
            <w:r>
              <w:t>Да: переход к шагу 68</w:t>
            </w:r>
          </w:p>
          <w:p w:rsidR="00000000" w:rsidRDefault="0052434C">
            <w:pPr>
              <w:pStyle w:val="a3"/>
            </w:pPr>
            <w:r>
              <w:t>Нет: переход к шагу 67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Жалоба на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типовому процессу </w:t>
            </w:r>
            <w:r>
              <w:rPr>
                <w:rFonts w:eastAsia="Times New Roman"/>
                <w:color w:val="000000"/>
              </w:rPr>
              <w:t>"Рассмотреть вопрос об обеспечении". В результате данного ТП Судья рассматривает вопрос об обеспечении. Согласно ч. 1.2 ст. 93 АПК РФ: Рассмотрение заявления об обеспечении иска арбитражным судом, рассматривающим жалобу на определение об обеспечении иска и</w:t>
            </w:r>
            <w:r>
              <w:rPr>
                <w:rFonts w:eastAsia="Times New Roman"/>
                <w:color w:val="000000"/>
              </w:rPr>
              <w:t>ли об отказе в обеспечении иска, осуществляется одновременно с рассмотрением такой жалобы по правилам рассмотрения дела в суде соответствующей инстанции, установленным настоящим Кодексом.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Удовлетворить ходатайство?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</w:t>
            </w:r>
            <w:r>
              <w:t>ринимает решение по ходатайству.</w:t>
            </w:r>
          </w:p>
          <w:p w:rsidR="00000000" w:rsidRDefault="0052434C">
            <w:pPr>
              <w:pStyle w:val="a3"/>
            </w:pPr>
            <w:r>
              <w:t>Да: переход к шагу 70</w:t>
            </w:r>
          </w:p>
          <w:p w:rsidR="00000000" w:rsidRDefault="0052434C">
            <w:pPr>
              <w:pStyle w:val="a3"/>
            </w:pPr>
            <w:r>
              <w:t>Нет: переход к шагу 71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40. Проверить поступление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40. Проверить поступление средств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Ходатайство о встречном обеспечении</w:t>
            </w:r>
          </w:p>
          <w:p w:rsidR="00000000" w:rsidRDefault="0052434C">
            <w:pPr>
              <w:pStyle w:val="a3"/>
            </w:pPr>
            <w:r>
              <w:t>Ходатайство о замене обеспечительной меры</w:t>
            </w:r>
          </w:p>
          <w:p w:rsidR="00000000" w:rsidRDefault="0052434C">
            <w:pPr>
              <w:pStyle w:val="a3"/>
            </w:pPr>
            <w:r>
              <w:t>Хода</w:t>
            </w:r>
            <w:r>
              <w:t>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Ответчик подает в суд </w:t>
            </w:r>
            <w:r>
              <w:rPr>
                <w:rFonts w:eastAsia="Times New Roman"/>
                <w:color w:val="000000"/>
              </w:rPr>
              <w:t xml:space="preserve">Либо ходатайство о встречном обеспечении,  </w:t>
            </w:r>
            <w:r>
              <w:rPr>
                <w:rFonts w:eastAsia="Times New Roman"/>
                <w:color w:val="000000"/>
              </w:rPr>
              <w:t>либо о замене обеспечительной меры, либо об отмене обеспечительных мер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ознакомлен с определением и подал дополнительное ходатайство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ознакомлен с определением и подал дополнительное ходатайство в суд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Ходатайство о встречном обеспечении</w:t>
            </w:r>
          </w:p>
          <w:p w:rsidR="00000000" w:rsidRDefault="0052434C">
            <w:pPr>
              <w:pStyle w:val="a3"/>
            </w:pPr>
            <w:r>
              <w:t>Ходатайство о замене обеспечительной меры</w:t>
            </w:r>
          </w:p>
          <w:p w:rsidR="00000000" w:rsidRDefault="0052434C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от ответчика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Ходатайство о встречн</w:t>
            </w:r>
            <w:r>
              <w:t>ом обеспечении</w:t>
            </w:r>
          </w:p>
          <w:p w:rsidR="00000000" w:rsidRDefault="0052434C">
            <w:pPr>
              <w:pStyle w:val="a3"/>
            </w:pPr>
            <w:r>
              <w:t>Ходатайство о замене обеспечительной меры</w:t>
            </w:r>
          </w:p>
          <w:p w:rsidR="00000000" w:rsidRDefault="0052434C">
            <w:pPr>
              <w:pStyle w:val="a3"/>
            </w:pPr>
            <w: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входящего д</w:t>
            </w:r>
            <w:r>
              <w:t>окумента и его распределение судье (при необходимости). Результатом этого ТП будет являться зарегистрированный документ.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В to be необходимо объединить Принять входящий документ и Передать дело/документ судье. Все необходимые фиксации делаются в электронных</w:t>
            </w:r>
            <w:r>
              <w:rPr>
                <w:color w:val="000000"/>
              </w:rPr>
              <w:t xml:space="preserve"> реестрах системой (через задачи т.к. реестр - это АПП), оповещения сторонних сервисов высылаются посредством интеграции</w:t>
            </w:r>
            <w:r>
              <w:br/>
            </w:r>
            <w:r>
              <w:rPr>
                <w:color w:val="000000"/>
              </w:rPr>
              <w:t>Добавляем документ в к делу, создаем необходимые задачи. Распределение на судью, задача на судью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Начальные проверки и валидация должны</w:t>
            </w:r>
            <w:r>
              <w:rPr>
                <w:color w:val="000000"/>
              </w:rPr>
              <w:t xml:space="preserve"> быть заложены в процесс "Подать документы в суд". Если система не имеет подтверждения о прохождении проверок комплектом документов, то вызов проверок осуществляется из этого процесса.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поступления ходатайства от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</w:t>
            </w:r>
            <w:r>
              <w:rPr>
                <w:rFonts w:eastAsia="Times New Roman"/>
              </w:rPr>
              <w:t>ает поступления ходатайства от ответчика 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Ответчик ходатайствует об отмене обеспечительных мер?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Определяется ходатайствует ли ответчик об отмене обеспечительных мер.</w:t>
            </w:r>
          </w:p>
          <w:p w:rsidR="00000000" w:rsidRDefault="0052434C">
            <w:pPr>
              <w:pStyle w:val="a3"/>
            </w:pPr>
            <w:r>
              <w:t>Да: переход к шагу 78</w:t>
            </w:r>
          </w:p>
          <w:p w:rsidR="00000000" w:rsidRDefault="0052434C">
            <w:pPr>
              <w:pStyle w:val="a3"/>
            </w:pPr>
            <w:r>
              <w:t>Нет: переход к шагу 88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Судья рассматривает ходатайство об отмене обеспечения иска. 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</w:t>
            </w:r>
            <w:r>
              <w:rPr>
                <w:rFonts w:eastAsia="Times New Roman"/>
              </w:rPr>
              <w:t>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В результате данного ТП Судья проводит судебное заседание по ходатайству об отмене обеспечения. Согласно положениям ст.97 АПК РФ: </w:t>
            </w:r>
          </w:p>
          <w:p w:rsidR="00000000" w:rsidRDefault="0052434C">
            <w:pPr>
              <w:pStyle w:val="a3"/>
            </w:pPr>
            <w:r>
              <w:t xml:space="preserve">Вопрос об отмене обеспечения иска разрешается в судебном заседании </w:t>
            </w:r>
            <w:r>
              <w:t>в пятидневный срок со дня поступления заявления в арбитражный суд в порядке, предусмотренном статьей 93 настоящего Кодекса. В случае представления ответчиком документа, подтверждающего произведенное им встречное обеспечение, вопрос об отмене обеспечения ис</w:t>
            </w:r>
            <w:r>
              <w:t>ка рассматривается арбитражным судом не позднее следующего дня после дня представления указанного документа.</w:t>
            </w:r>
          </w:p>
          <w:p w:rsidR="00000000" w:rsidRDefault="0052434C">
            <w:pPr>
              <w:pStyle w:val="a3"/>
            </w:pPr>
            <w:r>
              <w:t>По результатам рассмотрения ходатайства об отмене обеспечения иска выносится определение. Копии определения направляются лицам, участвующим в деле,</w:t>
            </w:r>
            <w:r>
              <w:t xml:space="preserve"> не позднее следующего дня после дня его вынесения. Копии определения об отмене обеспечения иска в зависимости от вида принятых мер направляются также в государственные органы, иные органы, осуществляющие государственную регистрацию имущества или прав на н</w:t>
            </w:r>
            <w:r>
              <w:t>его.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Автоматические запросы, запросы в другую ИС, отчет о подготовке дела к рассмотрению, задачи на секретаря, помощника судьи, возможность проведения собеседования, формирование проекта СА, аудио протоколирование, транскрибация собеседования.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Ходатайство удовлетворено?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принимает решение по ходатайству заявителя.</w:t>
            </w:r>
          </w:p>
          <w:p w:rsidR="00000000" w:rsidRDefault="0052434C">
            <w:pPr>
              <w:pStyle w:val="a3"/>
            </w:pPr>
            <w:r>
              <w:t>Да: переход к шагу 82</w:t>
            </w:r>
          </w:p>
          <w:p w:rsidR="00000000" w:rsidRDefault="0052434C">
            <w:pPr>
              <w:pStyle w:val="a3"/>
            </w:pPr>
            <w:r>
              <w:t>Нет: переход к шагу 81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отмене обеспечительных мер не удовлетворено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отмене обеспечительных</w:t>
            </w:r>
            <w:r>
              <w:rPr>
                <w:rFonts w:eastAsia="Times New Roman"/>
                <w:color w:val="000000"/>
              </w:rPr>
              <w:t xml:space="preserve"> мер не удовлетворено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 </w:t>
            </w:r>
            <w:r>
              <w:rPr>
                <w:rFonts w:eastAsia="Times New Roman"/>
                <w:color w:val="000000"/>
              </w:rPr>
              <w:t>Определение об отмене обеспечительных мер. To be процесс с учетом to be Провести анал</w:t>
            </w:r>
            <w:r>
              <w:rPr>
                <w:rFonts w:eastAsia="Times New Roman"/>
                <w:color w:val="000000"/>
              </w:rPr>
              <w:t>из документа.</w:t>
            </w:r>
            <w:r>
              <w:rPr>
                <w:rFonts w:eastAsia="Times New Roman"/>
                <w:color w:val="000000"/>
              </w:rPr>
              <w:br/>
              <w:t>Формирование проекта СА, задача судье на подписание СА, направление документа внутри процесса.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отмене обеспечительных мер удовлетворено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об отмене обеспечительных мер удовлетворено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публикации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получает </w:t>
            </w:r>
            <w:r>
              <w:rPr>
                <w:rFonts w:eastAsia="Times New Roman"/>
                <w:color w:val="000000"/>
              </w:rPr>
              <w:t>уведомление о публикации определения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знакомится с содержанием определения в ЛК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время ознакомления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ознакомлен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ознакомлен с определением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Ответчик ходатайствует о встречном обеспечении?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Определяется ходатайствует ли ответчик о встреч</w:t>
            </w:r>
            <w:r>
              <w:t>ном обеспечении?</w:t>
            </w:r>
          </w:p>
          <w:p w:rsidR="00000000" w:rsidRDefault="0052434C">
            <w:pPr>
              <w:pStyle w:val="a3"/>
            </w:pPr>
            <w:r>
              <w:t>Да: переход к шагу 89</w:t>
            </w:r>
          </w:p>
          <w:p w:rsidR="00000000" w:rsidRDefault="0052434C">
            <w:pPr>
              <w:pStyle w:val="a3"/>
            </w:pPr>
            <w:r>
              <w:t>Нет: переход к шагу 94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обеспечении". В результате данного ТП Судья рассматривает вопрос о применении обеспечительных мер с учетом встречного обеспечения. Согласно ч.5 ст. 94 АПК РФ: </w:t>
            </w:r>
            <w:r>
              <w:rPr>
                <w:rFonts w:eastAsia="Times New Roman"/>
                <w:color w:val="000000"/>
              </w:rPr>
              <w:t>При представлении в арбитражный суд документа,</w:t>
            </w:r>
            <w:r>
              <w:rPr>
                <w:rFonts w:eastAsia="Times New Roman"/>
                <w:color w:val="000000"/>
              </w:rPr>
              <w:t xml:space="preserve"> подтверждающего произведенное встречное обеспечение, или по истечении указанного в определении суда срока его представления арбитражный суд не позднее следующего дня после дня поступления такого документа рассматривает заявление об обеспечении иска в поря</w:t>
            </w:r>
            <w:r>
              <w:rPr>
                <w:rFonts w:eastAsia="Times New Roman"/>
                <w:color w:val="000000"/>
              </w:rPr>
              <w:t>дке, установленном </w:t>
            </w:r>
            <w:r>
              <w:rPr>
                <w:rFonts w:eastAsia="Times New Roman"/>
              </w:rPr>
              <w:t>статьей 93</w:t>
            </w:r>
            <w:r>
              <w:rPr>
                <w:rFonts w:eastAsia="Times New Roman"/>
                <w:color w:val="000000"/>
              </w:rPr>
              <w:t> настоящего Кодекса.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Удовлетворить ходатайство?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принимает решение об удовлетворении заявления с учетом встречного обеспечения.</w:t>
            </w:r>
          </w:p>
          <w:p w:rsidR="00000000" w:rsidRDefault="0052434C">
            <w:pPr>
              <w:pStyle w:val="a3"/>
            </w:pPr>
            <w:r>
              <w:t>Да: переход к шагу 92</w:t>
            </w:r>
          </w:p>
          <w:p w:rsidR="00000000" w:rsidRDefault="0052434C">
            <w:pPr>
              <w:pStyle w:val="a3"/>
            </w:pPr>
            <w:r>
              <w:t>Нет: переход к шагу 91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</w:t>
            </w:r>
            <w:r>
              <w:rPr>
                <w:rFonts w:eastAsia="Times New Roman"/>
                <w:color w:val="000000"/>
              </w:rPr>
              <w:t>ынесено и обращено к исполнению Определение о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rPr>
                <w:color w:val="000000"/>
              </w:rPr>
              <w:t>Определение о встречном обеспечении</w:t>
            </w:r>
          </w:p>
          <w:p w:rsidR="00000000" w:rsidRDefault="0052434C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«Принять СА». В результате этого ТП Судья принимает </w:t>
            </w:r>
            <w:r>
              <w:rPr>
                <w:color w:val="161616"/>
              </w:rPr>
              <w:t>Определение о применении предварительных обеспечительных мер</w:t>
            </w:r>
            <w:r>
              <w:t>.</w:t>
            </w:r>
          </w:p>
          <w:p w:rsidR="00000000" w:rsidRDefault="0052434C">
            <w:pPr>
              <w:pStyle w:val="a3"/>
            </w:pPr>
            <w:r>
              <w:t>Согласно ст.93 АПК РФ </w:t>
            </w:r>
            <w:r>
              <w:rPr>
                <w:color w:val="000000"/>
              </w:rPr>
              <w:t xml:space="preserve">Рассмотрение заявления об обеспечении иска осуществляется арбитражным судом, в производстве </w:t>
            </w:r>
            <w:r>
              <w:rPr>
                <w:color w:val="000000"/>
              </w:rPr>
              <w:t>которого находится дело либо жалоба на определение об обеспечении иска или об отказе в обеспечении иска.</w:t>
            </w:r>
          </w:p>
          <w:p w:rsidR="00000000" w:rsidRDefault="0052434C">
            <w:pPr>
              <w:pStyle w:val="a3"/>
            </w:pPr>
            <w:r>
              <w:t>Рассмотрение заявления об обеспечении иска арбитражным судом, в производстве которого находится дело, осуществляется судьей единолично не позднее следу</w:t>
            </w:r>
            <w:r>
              <w:t>ющего дня после дня поступления заявления в суд без извещения сторон.</w:t>
            </w:r>
            <w:r>
              <w:rPr>
                <w:color w:val="000000"/>
              </w:rPr>
              <w:t> Рассмотрение заявления об обеспечении иска арбитражным судом, рассматривающим жалобу на определение об обеспечении иска или об отказе в обеспечении иска, осуществляется одновременно с ра</w:t>
            </w:r>
            <w:r>
              <w:rPr>
                <w:color w:val="000000"/>
              </w:rPr>
              <w:t>ссмотрением такой жалобы по правилам рассмотрения дела в суде соответствующей инстанции, установленным настоящим Кодексом.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Определение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Определение о встречном обеспечении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зам</w:t>
            </w:r>
            <w:r>
              <w:rPr>
                <w:rFonts w:eastAsia="Times New Roman"/>
              </w:rPr>
              <w:t>ене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Ответчик ходатайствует о замене обеспечительной меры?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определяет заявлено ли ходатайства о замене обеспечительной меры.</w:t>
            </w:r>
          </w:p>
          <w:p w:rsidR="00000000" w:rsidRDefault="0052434C">
            <w:pPr>
              <w:pStyle w:val="a3"/>
            </w:pPr>
            <w:r>
              <w:t>Да: переход к шагу 96</w:t>
            </w:r>
          </w:p>
          <w:p w:rsidR="00000000" w:rsidRDefault="0052434C">
            <w:pPr>
              <w:pStyle w:val="a3"/>
            </w:pPr>
            <w:r>
              <w:t>Нет: переход к шагу 95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ТБП123.Рассмотреть вопрос об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</w:t>
            </w:r>
            <w:r>
              <w:rPr>
                <w:rFonts w:eastAsia="Times New Roman"/>
              </w:rPr>
              <w:t>об обеспечении". В результате данного ТП Судья проводит судебное заседание по ходатайству о замене меры обеспечения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в суд ходатайства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Переход к типовому процессу "Провести СЗ". В результате данного ТП Судья проводит СЗ по ходатайству о замене меры обеспечения. Согласно ч.2 ст. 95 АПК РФ: </w:t>
            </w:r>
            <w:r>
              <w:rPr>
                <w:color w:val="000000"/>
              </w:rPr>
              <w:t xml:space="preserve">Вопрос о замене одной обеспечительной меры другой разрешается арбитражным судом в судебном заседании </w:t>
            </w:r>
            <w:r>
              <w:rPr>
                <w:color w:val="000000"/>
              </w:rPr>
              <w:t>не позднее следующего дня после дня поступления в суд ходатайства о замене одной обеспечительной меры другой по правилам, предусмотренным настоящим Кодексом.</w:t>
            </w:r>
          </w:p>
          <w:p w:rsidR="00000000" w:rsidRDefault="0052434C">
            <w:pPr>
              <w:pStyle w:val="a3"/>
            </w:pPr>
            <w:r>
              <w:rPr>
                <w:color w:val="000000"/>
              </w:rPr>
              <w:t>Автоматические запросы, запросы в другую ИС, отчет о подготовке дела к рассмотрению, задачи на сек</w:t>
            </w:r>
            <w:r>
              <w:rPr>
                <w:color w:val="000000"/>
              </w:rPr>
              <w:t>ретаря, помощника судьи, возможность проведения собеседования, формирование проекта СА, аудио протоколирование, транскрибация собеседования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Ходатайство удовлетворено?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Судья принимает окончательное решение по замене обеспеч</w:t>
            </w:r>
            <w:r>
              <w:t>ительной меры.</w:t>
            </w:r>
          </w:p>
          <w:p w:rsidR="00000000" w:rsidRDefault="0052434C">
            <w:pPr>
              <w:pStyle w:val="a3"/>
            </w:pPr>
            <w:r>
              <w:t>Да: переход к шагу 100</w:t>
            </w:r>
          </w:p>
          <w:p w:rsidR="00000000" w:rsidRDefault="0052434C">
            <w:pPr>
              <w:pStyle w:val="a3"/>
            </w:pPr>
            <w:r>
              <w:t>Нет: переход к шагу 99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и обращено к исполнению Определение о применении обеспечительных мер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определение о замене обеспечительной меры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Определение о за</w:t>
            </w:r>
            <w:r>
              <w:rPr>
                <w:rFonts w:eastAsia="Times New Roman"/>
                <w:color w:val="000000"/>
              </w:rPr>
              <w:t>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Определение о замене одной обеспечительной меры другой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Ходатайство удовлетворено?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Определяется удовлетворено ли ходатайство.</w:t>
            </w:r>
          </w:p>
          <w:p w:rsidR="00000000" w:rsidRDefault="0052434C">
            <w:pPr>
              <w:pStyle w:val="a3"/>
            </w:pPr>
            <w:r>
              <w:t>Да: переход к шагу 103</w:t>
            </w:r>
          </w:p>
          <w:p w:rsidR="00000000" w:rsidRDefault="0052434C">
            <w:pPr>
              <w:pStyle w:val="a3"/>
            </w:pPr>
            <w:r>
              <w:t>Нет: переход к шагу 104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принято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принято судом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Подать заявление повторно?</w:t>
            </w:r>
          </w:p>
          <w:p w:rsidR="00000000" w:rsidRDefault="0052434C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Заявитель принимает решение о повторной подаче.</w:t>
            </w:r>
          </w:p>
          <w:p w:rsidR="00000000" w:rsidRDefault="0052434C">
            <w:pPr>
              <w:pStyle w:val="a3"/>
            </w:pPr>
            <w:r>
              <w:t>Да: перех</w:t>
            </w:r>
            <w:r>
              <w:t>од к шагу 105</w:t>
            </w:r>
          </w:p>
          <w:p w:rsidR="00000000" w:rsidRDefault="0052434C">
            <w:pPr>
              <w:pStyle w:val="a3"/>
            </w:pPr>
            <w:r>
              <w:t>Нет: переход к шагу 106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</w:t>
            </w:r>
          </w:p>
        </w:tc>
      </w:tr>
      <w:tr w:rsidR="00000000">
        <w:trPr>
          <w:divId w:val="15979817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не принято судом, заявитель не намерен подавать повторно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обеспечении иска не принято судом, заявитель не намерен подавать повторно</w:t>
            </w:r>
          </w:p>
        </w:tc>
      </w:tr>
    </w:tbl>
    <w:p w:rsidR="00000000" w:rsidRDefault="0052434C">
      <w:pPr>
        <w:pStyle w:val="code-line"/>
      </w:pPr>
      <w:r>
        <w:rPr>
          <w:rStyle w:val="a6"/>
        </w:rPr>
        <w:t>Примечание: не выявлено нормативных ограничений для данного процесса в to be.</w:t>
      </w:r>
    </w:p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956836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</w:t>
            </w:r>
            <w:r>
              <w:rPr>
                <w:rFonts w:eastAsia="Times New Roman"/>
                <w:b/>
                <w:bCs/>
              </w:rPr>
              <w:t>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95683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ходатайства об обеспечительных мерах, внесение встречного обеспечения, ознакомление с определениями суда, обжалование определений, принятие решений о повторной подаче</w:t>
            </w:r>
          </w:p>
        </w:tc>
      </w:tr>
      <w:tr w:rsidR="00000000">
        <w:trPr>
          <w:divId w:val="795683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присвоение номеров, передача документов судье, ведение делопроизводства</w:t>
            </w:r>
          </w:p>
        </w:tc>
      </w:tr>
      <w:tr w:rsidR="00000000">
        <w:trPr>
          <w:divId w:val="795683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ходатайств об обеспечительных мерах, принятие определений, проведение судебных заседаний, проверка документов, контроль сро</w:t>
            </w:r>
            <w:r>
              <w:rPr>
                <w:rFonts w:eastAsia="Times New Roman"/>
              </w:rPr>
              <w:t>ков, направление определений участникам, обращение определений к исполнению</w:t>
            </w:r>
          </w:p>
        </w:tc>
      </w:tr>
      <w:tr w:rsidR="00000000">
        <w:trPr>
          <w:divId w:val="795683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ходатайств о встречном обеспечении, об отмене или замене обеспечительных мер, ознакомление с определениями суда</w:t>
            </w:r>
          </w:p>
        </w:tc>
      </w:tr>
      <w:tr w:rsidR="00000000">
        <w:trPr>
          <w:divId w:val="7956836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</w:t>
            </w:r>
            <w:r>
              <w:rPr>
                <w:rFonts w:eastAsia="Times New Roman"/>
                <w:color w:val="172B4D"/>
              </w:rPr>
              <w:t>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52434C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6"/>
        </w:rPr>
        <w:t>Справочник</w:t>
      </w:r>
      <w:r>
        <w:rPr>
          <w:rStyle w:val="a6"/>
        </w:rPr>
        <w:t>и (классификаторы) ПК САД</w:t>
      </w:r>
    </w:p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52434C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10031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01003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01003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01003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01003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замене обеспечительной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010031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Документ, подтверждающий перевод денежных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</w:tbl>
    <w:p w:rsidR="00000000" w:rsidRDefault="0052434C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627611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примен</w:t>
            </w:r>
            <w:r>
              <w:rPr>
                <w:rFonts w:eastAsia="Times New Roman"/>
              </w:rPr>
              <w:t>ении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во встречном обеспечении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одной обеспечительной меры другой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применении предварительных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  <w:tr w:rsidR="00000000">
        <w:trPr>
          <w:divId w:val="19627611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</w:p>
        </w:tc>
      </w:tr>
    </w:tbl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52434C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52434C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685638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15685638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6, 61, 75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rPr>
                <w:color w:val="172B4D"/>
              </w:rPr>
              <w:t>В день п</w:t>
            </w:r>
            <w:r>
              <w:rPr>
                <w:color w:val="172B4D"/>
              </w:rPr>
              <w:t>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52434C">
            <w:pPr>
              <w:pStyle w:val="a3"/>
            </w:pPr>
            <w:r>
              <w:t> ст. 3.1.1. Постановление Пленума Высшего Арбитражного Суда РФ от 25 декабря 2013 г. N 100 </w:t>
            </w:r>
          </w:p>
        </w:tc>
      </w:tr>
      <w:tr w:rsidR="00000000">
        <w:trPr>
          <w:divId w:val="15685638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9, 14, 26, 29, 36, 38, 45, 82, 92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дня после дня поступления заявления в суд без извещения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93 АПК РФ</w:t>
            </w:r>
          </w:p>
        </w:tc>
      </w:tr>
      <w:tr w:rsidR="00000000">
        <w:trPr>
          <w:divId w:val="15685638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 по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 97 АПК РФ</w:t>
            </w:r>
          </w:p>
        </w:tc>
      </w:tr>
      <w:tr w:rsidR="00000000">
        <w:trPr>
          <w:divId w:val="15685638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Поступлени</w:t>
            </w:r>
            <w:r>
              <w:rPr>
                <w:rFonts w:eastAsia="Times New Roman"/>
              </w:rPr>
              <w:t>е средств на депозит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Установленный судом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5243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96 АПК РФ</w:t>
            </w:r>
          </w:p>
        </w:tc>
      </w:tr>
    </w:tbl>
    <w:p w:rsidR="00000000" w:rsidRDefault="0052434C">
      <w:pPr>
        <w:divId w:val="156856383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2B5D78"/>
    <w:multiLevelType w:val="multilevel"/>
    <w:tmpl w:val="178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4C"/>
    <w:rsid w:val="0052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no-indent">
    <w:name w:val="no-indent"/>
    <w:basedOn w:val="a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03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8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1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sultant.ru/document/cons_doc_LAW_448842/3d4d7f72e0aae41f85290db3b502d9449f4096d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5307</Words>
  <Characters>30252</Characters>
  <Application>Microsoft Office Word</Application>
  <DocSecurity>4</DocSecurity>
  <Lines>252</Lines>
  <Paragraphs>70</Paragraphs>
  <ScaleCrop>false</ScaleCrop>
  <Company/>
  <LinksUpToDate>false</LinksUpToDate>
  <CharactersWithSpaces>35489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КБП51: TO BE "Производство, связанное с обеспечительными мерами"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