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920E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КБП57 TO BE "Кассационное производство на судебный приказ"</w:t>
      </w:r>
    </w:p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1. НПА (ссылки на статьи нормативно-правовых актов, применяемые в данном процессе)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3562933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935629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Арбитражный процессуальный кодекс РФ (АПК РФ), глава 35 "Производство в арбитражном суде кассационной инстанции"</w:t>
            </w:r>
          </w:p>
        </w:tc>
      </w:tr>
      <w:tr w:rsidR="00000000">
        <w:trPr>
          <w:divId w:val="1935629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 xml:space="preserve">Постановление Пленума ВС РФ № 13 от 30.06.2020 "О применении Арбитражного процессуального кодекса Российской Федерации при рассмотрении дел в </w:t>
            </w:r>
            <w:r>
              <w:t>арбитражном суде кассационной инстанции"</w:t>
            </w:r>
          </w:p>
        </w:tc>
      </w:tr>
      <w:tr w:rsidR="00000000">
        <w:trPr>
          <w:divId w:val="1935629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935629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Приказ СД при ВС РФ от 28</w:t>
            </w:r>
            <w:r>
              <w:t>.12.2016 № 252 (ред. от 20.02.2018) "Об утверждении Порядка подачи в арбитражные суды Российской Федерации документов в электронном виде, в том числе в форме электронного документа"</w:t>
            </w:r>
          </w:p>
        </w:tc>
      </w:tr>
    </w:tbl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8920E8">
      <w:pPr>
        <w:pStyle w:val="a3"/>
      </w:pPr>
      <w:r>
        <w:t>BPMN-файл: "KBP57_kassatsionnoe_SP_bpmn_tobe.bpmn"</w:t>
      </w:r>
    </w:p>
    <w:p w:rsidR="00000000" w:rsidRDefault="008920E8">
      <w:pPr>
        <w:pStyle w:val="a3"/>
      </w:pPr>
      <w:r>
        <w:t>Схем</w:t>
      </w:r>
      <w:r>
        <w:t>а отражает полный цикл рассмотрения кассационной жалобы в суде кассационной инстанции, включая: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и регистрацию кассационной жалобы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Подготовку к судебному заседанию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Проведение судебного заседания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кассационной жалобы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Направление документов участникам процесса</w:t>
      </w:r>
    </w:p>
    <w:p w:rsidR="00000000" w:rsidRDefault="008920E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  <w:r>
        <w:rPr>
          <w:rFonts w:eastAsia="Times New Roman"/>
        </w:rPr>
        <w:t> :question:</w:t>
      </w:r>
      <w:r>
        <w:rPr>
          <w:rFonts w:eastAsia="Times New Roman"/>
        </w:rPr>
        <w:t> </w:t>
      </w:r>
    </w:p>
    <w:p w:rsidR="00000000" w:rsidRDefault="008920E8">
      <w:pPr>
        <w:pStyle w:val="2"/>
        <w:ind w:left="720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30073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</w:t>
            </w:r>
            <w:r>
              <w:rPr>
                <w:rFonts w:eastAsia="Times New Roman"/>
                <w:b/>
                <w:bCs/>
              </w:rPr>
              <w:t xml:space="preserve">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</w:t>
            </w:r>
            <w:r>
              <w:rPr>
                <w:rFonts w:eastAsia="Times New Roman"/>
              </w:rPr>
              <w:t xml:space="preserve"> необходимость обжаловать в кассационном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кассационного обжалования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подачи документов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вступления в законную силу обжалуемого акта (ст. 276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суд"Заявитель оплачивает государственную пошлину, направляет копии КЖ иным ЛУВД и подает документы в суд первой инстанции. Кассацио</w:t>
            </w:r>
            <w:r>
              <w:rPr>
                <w:rFonts w:eastAsia="Times New Roman"/>
              </w:rPr>
              <w:t>нная жалоба подается в арбитражный суд на бумажном носителе или в электронном виде, в том числе в форме электронного документа. Кассационная жалоба должна соответствовать требованиям ст. 277 АПК РФ и Порядка подачи в арбитражные суды Российской Федерации д</w:t>
            </w:r>
            <w:r>
              <w:rPr>
                <w:rFonts w:eastAsia="Times New Roman"/>
              </w:rPr>
              <w:t>окументов в электронном виде.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 в связи с истечением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 в связи с истечением срока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дело и КЖ. Принятие входящего документа регулируется нормами АПК РФ и Постанов</w:t>
            </w:r>
            <w:r>
              <w:rPr>
                <w:rFonts w:eastAsia="Times New Roman"/>
              </w:rPr>
              <w:t>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инстанций)".Жалоба и приложенные к ней документы приобщаются к судебному делу и регистри</w:t>
            </w:r>
            <w:r>
              <w:rPr>
                <w:rFonts w:eastAsia="Times New Roman"/>
              </w:rPr>
              <w:t>руются специалистом подразделения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Зарегистрированная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К</w:t>
            </w:r>
            <w:r>
              <w:rPr>
                <w:rFonts w:eastAsia="Times New Roman"/>
              </w:rPr>
              <w:t>Ж. Переход к типовому процессу «Принять входящий документ»Принятие входящего документа регулируется нормами АПК РФ и Постановлением Пленума ВАС РФ от 25.12.2013 N 100. Жалоба и приложенные к ней документы приобщаются к судебному делу и регистрируются специ</w:t>
            </w:r>
            <w:r>
              <w:rPr>
                <w:rFonts w:eastAsia="Times New Roman"/>
              </w:rPr>
              <w:t>алистом подразделения делопроизводства в системе автоматизации судопроизводства.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-Определение о принятии кассационной жалобы</w:t>
            </w:r>
          </w:p>
          <w:p w:rsidR="00000000" w:rsidRDefault="008920E8">
            <w:pPr>
              <w:pStyle w:val="a3"/>
            </w:pPr>
            <w:r>
              <w:t>-Определение об оставлении кассационной жалобы без движения</w:t>
            </w:r>
          </w:p>
          <w:p w:rsidR="00000000" w:rsidRDefault="008920E8">
            <w:pPr>
              <w:pStyle w:val="a3"/>
            </w:pPr>
            <w:r>
              <w:t>-Определение об оставлении кассационной жалобы без рассмотрения</w:t>
            </w:r>
          </w:p>
          <w:p w:rsidR="00000000" w:rsidRDefault="008920E8">
            <w:pPr>
              <w:pStyle w:val="a3"/>
            </w:pPr>
            <w:r>
              <w:t>-Определение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"Рассмотреть вопрос о принятии". В результате данного ТП Судья рассмат</w:t>
            </w:r>
            <w:r>
              <w:t>ривает вопрос о принятии КЖ к производству. </w:t>
            </w:r>
          </w:p>
          <w:p w:rsidR="00000000" w:rsidRDefault="008920E8">
            <w:pPr>
              <w:pStyle w:val="a3"/>
            </w:pPr>
            <w:r>
              <w:t>Определение о принятии выносится единолично судьей в 5 дневный срок согласно положениям ч. 2 ст. 278 АПК. </w:t>
            </w:r>
            <w:r>
              <w:rPr>
                <w:color w:val="000000"/>
              </w:rPr>
              <w:t>Копии определения о принятии кассационной жалобы к производству с указанием места и времени проведения су</w:t>
            </w:r>
            <w:r>
              <w:rPr>
                <w:color w:val="000000"/>
              </w:rPr>
              <w:t>дебного заседания в суде кассационной инстанции направляются специалистом судебного состава лицам, участвующим в деле, не позднее следующего дня после вынесения определения согласно п. 28.3 Инструкции по делопроизводству № 100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</w:t>
            </w:r>
            <w:r>
              <w:rPr>
                <w:rFonts w:eastAsia="Times New Roman"/>
              </w:rPr>
              <w:t>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КЖ принята к производству?</w:t>
            </w:r>
          </w:p>
          <w:p w:rsidR="00000000" w:rsidRDefault="008920E8">
            <w:pPr>
              <w:pStyle w:val="a3"/>
            </w:pPr>
            <w:r>
              <w:rPr>
                <w:color w:val="172B4D"/>
              </w:rPr>
              <w:t>Эксклюзивный шлюз</w:t>
            </w:r>
          </w:p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  принимает решение о принятии кассационной жалобы к производству на основании проверки формальных требований</w:t>
            </w:r>
          </w:p>
          <w:p w:rsidR="00000000" w:rsidRDefault="008920E8">
            <w:pPr>
              <w:pStyle w:val="a3"/>
            </w:pPr>
            <w:r>
              <w:t>Да: переход к шагу 27</w:t>
            </w:r>
          </w:p>
          <w:p w:rsidR="00000000" w:rsidRDefault="008920E8">
            <w:pPr>
              <w:pStyle w:val="a3"/>
            </w:pPr>
            <w:r>
              <w:t>Нет: переход к шагу 9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Синхронизировать с делом нижестоящих инстанций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</w:t>
            </w:r>
            <w:r>
              <w:rPr>
                <w:rFonts w:eastAsia="Times New Roman"/>
                <w:color w:val="000000"/>
              </w:rPr>
              <w:t>инхронизирует дело с делом нижестоящих инстанций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КЖ не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КЖ не принято к производству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</w:t>
            </w:r>
            <w:r>
              <w:rPr>
                <w:rFonts w:eastAsia="Times New Roman"/>
                <w:color w:val="000000"/>
              </w:rPr>
              <w:t>ие о рассмотрении судом вышестоящей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рассмотрении судом вышестоящей инстанции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знакомится с результатом рассмотрения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Требуется исполнение СА?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определяет требуется ли исполнение судебного акта </w:t>
            </w:r>
          </w:p>
          <w:p w:rsidR="00000000" w:rsidRDefault="008920E8">
            <w:pPr>
              <w:pStyle w:val="a3"/>
            </w:pPr>
            <w:r>
              <w:rPr>
                <w:color w:val="003366"/>
              </w:rPr>
              <w:t>Да: переход к шагу 14</w:t>
            </w:r>
          </w:p>
          <w:p w:rsidR="00000000" w:rsidRDefault="008920E8">
            <w:pPr>
              <w:pStyle w:val="a3"/>
            </w:pPr>
            <w:r>
              <w:rPr>
                <w:color w:val="003366"/>
              </w:rPr>
              <w:t>Нет: переход к шагу 15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«Обратить суде</w:t>
            </w:r>
            <w:r>
              <w:t>бный акт к исполнению». В результате данного ТП </w:t>
            </w:r>
            <w:r>
              <w:rPr>
                <w:color w:val="172B4D"/>
              </w:rPr>
              <w:t>судья обращает судебный акт к исполнению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Завершение процес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Возникла необходимость приостановить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Заявитель подготавливает ходатайство о приостановлении исполнения СА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"Подать документы в суд". В результате данного ТП заявитель подает документы в суд- ходатайство о приостановлении исполнения СА. Согласно ч. 1 ст.283 АПК РФ </w:t>
            </w:r>
            <w:r>
              <w:rPr>
                <w:color w:val="000000"/>
              </w:rPr>
              <w:t>Ходатайство о приостановлении исполнения судебных актов, подаваемое в э</w:t>
            </w:r>
            <w:r>
              <w:rPr>
                <w:color w:val="000000"/>
              </w:rPr>
              <w:t>лектронном виде, должно быть подписано усиленной квалифицированной электронной подписью.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Получен документ по дел</w:t>
            </w:r>
            <w: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фиксирует поступление документа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«Принять входящий документ». Канцелярия принимает входящий документ</w:t>
            </w:r>
          </w:p>
          <w:p w:rsidR="00000000" w:rsidRDefault="008920E8">
            <w:pPr>
              <w:pStyle w:val="a3"/>
            </w:pPr>
            <w:r>
              <w:rPr>
                <w:color w:val="172B4D"/>
              </w:rP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</w:t>
            </w:r>
            <w:r>
              <w:rPr>
                <w:color w:val="172B4D"/>
              </w:rPr>
              <w:t>регистрированный документ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зарегистрирован 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 xml:space="preserve">Поступило ходатайство о приостановлении исполнения 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Заявитель подает ходатайство о приостановлении исполнения СА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172B4D"/>
              </w:rPr>
              <w:t>Ходатайство о приостановлении исполнения CА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приостановлении исполнения СА</w:t>
            </w:r>
          </w:p>
          <w:p w:rsidR="00000000" w:rsidRDefault="008920E8">
            <w:pPr>
              <w:pStyle w:val="a3"/>
            </w:pPr>
            <w:r>
              <w:t>Определение об отказе в приостановлении исполнения СА </w:t>
            </w:r>
          </w:p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ТБП137.Рассмотреть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 дня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исполнения СА</w:t>
            </w:r>
          </w:p>
          <w:p w:rsidR="00000000" w:rsidRDefault="008920E8">
            <w:pPr>
              <w:pStyle w:val="a3"/>
            </w:pPr>
            <w:r>
              <w:t>Согласно ст. 283 АПК РФ </w:t>
            </w:r>
          </w:p>
          <w:p w:rsidR="00000000" w:rsidRDefault="008920E8">
            <w:pPr>
              <w:pStyle w:val="a3"/>
            </w:pPr>
            <w:r>
              <w:t>О прио</w:t>
            </w:r>
            <w:r>
              <w:t>становлении исполнения судебного акта или об отказе в приостановлении исполнения арбитражный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кассаци</w:t>
            </w:r>
            <w:r>
              <w:t>онной инстанции. Содержание этого определения может быть изложено в определении о принятии кассационной жалобы к производству суда.</w:t>
            </w:r>
          </w:p>
          <w:p w:rsidR="00000000" w:rsidRDefault="008920E8">
            <w:pPr>
              <w:pStyle w:val="a3"/>
            </w:pPr>
            <w:r>
              <w:t>Копия определения направляется лицам, участвующим в деле. 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 xml:space="preserve">Исполнение судебного акта приостанавливается на срок до принятия </w:t>
            </w:r>
            <w:r>
              <w:rPr>
                <w:color w:val="000000"/>
              </w:rPr>
              <w:t>арбитражным судом кассационной инстанции постановления по результатам рассмотрения кассационной жалобы, если судом не установлен иной срок приостановления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>Исполнение решения, постановления арбитражного суда приостанавливается арбитражным судом кассационной</w:t>
            </w:r>
            <w:r>
              <w:rPr>
                <w:color w:val="000000"/>
              </w:rPr>
              <w:t xml:space="preserve"> инстанции при предоставлении лицом, ходатайствующим о таком приостановлении, обеспечения возмещения другой стороне по делу возможных убытков (встречного обеспечения) путем внесения на </w:t>
            </w:r>
            <w:r>
              <w:t>депозитный счет</w:t>
            </w:r>
            <w:r>
              <w:rPr>
                <w:color w:val="000000"/>
              </w:rPr>
              <w:t> арбитражного суда кассационной инстанции денежных средс</w:t>
            </w:r>
            <w:r>
              <w:rPr>
                <w:color w:val="000000"/>
              </w:rPr>
              <w:t>тв в размере оспариваемой суммы либо предоставления банковской гарантии, поручительства или иного финансового обеспечения на ту же сумму.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</w:t>
            </w:r>
            <w:r>
              <w:rPr>
                <w:rFonts w:eastAsia="Times New Roman"/>
              </w:rPr>
              <w:t>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Необходимо назначить судебное СЗ?</w:t>
            </w:r>
          </w:p>
          <w:p w:rsidR="00000000" w:rsidRDefault="008920E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 определяет необходимость назначения судебного заседания. Согласно ч.2 ст.288.1 </w:t>
            </w:r>
            <w:r>
              <w:rPr>
                <w:color w:val="000000"/>
              </w:rPr>
              <w:t>Кассационная жалоба на судебный приказ рассматривается в суде кассационной инстанции судьей единолично без вызова сторон. С учетом характера и сложности рассматриваемого вопроса, а также доводов кассационной жалобы и возражений относительно кассационной жа</w:t>
            </w:r>
            <w:r>
              <w:rPr>
                <w:color w:val="000000"/>
              </w:rPr>
              <w:t>лобы суд может вызвать лиц, участвующих в деле, в судебное заседание.</w:t>
            </w:r>
          </w:p>
          <w:p w:rsidR="00000000" w:rsidRDefault="008920E8">
            <w:pPr>
              <w:pStyle w:val="a3"/>
            </w:pPr>
            <w:r>
              <w:t>Да: переход к шагу 28</w:t>
            </w:r>
          </w:p>
          <w:p w:rsidR="00000000" w:rsidRDefault="008920E8">
            <w:pPr>
              <w:pStyle w:val="a3"/>
            </w:pPr>
            <w:r>
              <w:t>Нет: переход к шагу 34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</w:t>
            </w:r>
            <w:r>
              <w:rPr>
                <w:color w:val="161616"/>
              </w:rPr>
              <w:t>Назначить СЗ</w:t>
            </w:r>
            <w:r>
              <w:t>". В результате данного ТП судья суда касса</w:t>
            </w:r>
            <w:r>
              <w:t>ционной инстанции назначает судебное заседание по рассмотрению кассационной жалобы, при необходимости вызывают лиц участвующих в деле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фиксирует поступление докум</w:t>
            </w:r>
            <w:r>
              <w:t>ента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3F4350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«Принять входящий документ». В результате данного ТП </w:t>
            </w:r>
            <w:r>
              <w:t>Канцелярия принимает входящий документ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3F435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Эксклюзивный шлюз, переход к шагу 32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</w:t>
            </w:r>
            <w:r>
              <w:rPr>
                <w:rFonts w:eastAsia="Times New Roman"/>
              </w:rPr>
              <w:t>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«Подготовиться</w:t>
            </w:r>
            <w:r>
              <w:t xml:space="preserve"> к СЗ».</w:t>
            </w:r>
          </w:p>
          <w:p w:rsidR="00000000" w:rsidRDefault="008920E8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</w:t>
            </w:r>
            <w:r>
              <w:t>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- председательствующий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"Провести СЗ". В результате данного ТП Судья  проводит судебное заседание. Согласно ч.4 ст. 288.1 АПК РФ </w:t>
            </w:r>
            <w:r>
              <w:rPr>
                <w:color w:val="000000"/>
              </w:rPr>
              <w:t>Основаниями для пересмотра в порядке кассационного производства судебного приказа, вступившего в законную силу, являются существенные нарушения норм материального права и (или) норм процессуального права, которые повлияли на исход приказного производства и</w:t>
            </w:r>
            <w:r>
              <w:rPr>
                <w:color w:val="000000"/>
              </w:rPr>
              <w:t xml:space="preserve"> без устранения которых невозможны восстановление и защита нарушенных прав, свобод, законных интересов взыскателя или должника в делах приказного производства.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>Согласно ст. 43 Постановления Пленума ВС РФ от 27.12.2016 N 62: кассационная жалоба на вступивши</w:t>
            </w:r>
            <w:r>
              <w:rPr>
                <w:color w:val="000000"/>
              </w:rPr>
              <w:t>й в законную силу судебный приказ рассматривается по правилам главы 35 АПК РФ с учетом особенностей, установленных статьей 288.1 АПК РФ. В связи с этим кассационная жалоба на судебный приказ может быть оставлена без движения (статья 280 АПК РФ), возвращена</w:t>
            </w:r>
            <w:r>
              <w:rPr>
                <w:color w:val="000000"/>
              </w:rPr>
              <w:t xml:space="preserve"> судом (статья 281 АПК РФ), производство по кассационной жалобе может быть прекращено (статья 282 АПК РФ)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 xml:space="preserve">Требуется ли прекратить производство по делу? </w:t>
            </w:r>
          </w:p>
          <w:p w:rsidR="00000000" w:rsidRDefault="008920E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Судья - председательствующий кассационной</w:t>
            </w:r>
            <w:r>
              <w:t xml:space="preserve"> инстанции принимает решение о необходимости прекращения производства. Переход к шагу 45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Получено 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Лица участвующие в деле получили определение о принятии КЖ</w:t>
            </w:r>
          </w:p>
          <w:p w:rsidR="00000000" w:rsidRDefault="008920E8">
            <w:pPr>
              <w:pStyle w:val="a3"/>
            </w:pPr>
            <w:r>
              <w:t>К ЛУВД в силу части 3 статьи 16 и статьи 42 АПК относятся лица, о правах и об обязанностях которых принят судебный акт. Они вправе его обжаловать в порядке кассационного производства в случае, если судебным актом затрагиваются их права и обязанности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</w:t>
            </w:r>
            <w:r>
              <w:t>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color w:val="000000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 </w:t>
            </w:r>
            <w:r>
              <w:rPr>
                <w:color w:val="000000"/>
              </w:rPr>
              <w:t>знакомится с материалами дела в ЛК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принятии отзыва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Необходимо подать отзыв на КЖ?</w:t>
            </w:r>
          </w:p>
          <w:p w:rsidR="00000000" w:rsidRDefault="008920E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Отзыв направляется в срок, обеспечивающий возможн</w:t>
            </w:r>
            <w:r>
              <w:rPr>
                <w:rFonts w:eastAsia="Times New Roman"/>
                <w:color w:val="000000"/>
              </w:rPr>
              <w:t>ость ознакомления с отзывом до начала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 отзыву предъявляются требования по форме и содержанию согласно ст 279 АПК. Согласно ч.1 статьи ЛУВД направляет отзыв на кассационную жалобу с приложением документов, подтверждающих возражения отно</w:t>
            </w:r>
            <w:r>
              <w:t>сительно жалобы, другим лицам, участвующим в деле, и в арбитражный суд.</w:t>
            </w:r>
          </w:p>
          <w:p w:rsidR="00000000" w:rsidRDefault="008920E8">
            <w:pPr>
              <w:pStyle w:val="a3"/>
            </w:pPr>
            <w:r>
              <w:t>К отзыву, направляемому в арбитражный суд, прилагается также документ, подтверждающий направление отзыва другим лицам, участвующим в деле</w:t>
            </w:r>
          </w:p>
          <w:p w:rsidR="00000000" w:rsidRDefault="008920E8">
            <w:pPr>
              <w:pStyle w:val="a3"/>
            </w:pPr>
            <w:r>
              <w:t>Да: переход к шагу 39</w:t>
            </w:r>
          </w:p>
          <w:p w:rsidR="00000000" w:rsidRDefault="008920E8">
            <w:pPr>
              <w:pStyle w:val="a3"/>
            </w:pPr>
            <w:r>
              <w:t>Нет: переход к шагу 38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Срок 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"Подать документы в суд" Результатом этапа является отзыв на КЖ</w:t>
            </w:r>
          </w:p>
          <w:p w:rsidR="00000000" w:rsidRDefault="008920E8">
            <w:pPr>
              <w:pStyle w:val="a3"/>
            </w:pPr>
            <w:r>
              <w:t>В соответствии со статьей 279 АПК РФ лицо, участвующее в деле, направляет отзыв на кассационную жалобу с приложением документов, подтверждающих (обосновывающих) возражения по жалобе, другим лицам, участвующим в деле, и в суд в срок, обеспечивающий возможно</w:t>
            </w:r>
            <w:r>
              <w:t>сть ознакомления с отзывом до начала судебного заседания. Суд кассационной инстанции вправе установить срок для представления отзыва на кассационную жалобу, указав на это в определении. Непредставление отзыва на кассационную жалобу не препятствует ее рассм</w:t>
            </w:r>
            <w:r>
              <w:t>отрению.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подан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42 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 в связи с истечением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ограничена в связи с истечением срока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ТП "Переход к новому рассмотрению в зависимости от процесса"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Переход к типовому процессу "Создать новое рассмотрение". В результате данного ТП Судья суда кассационной инстанции создает новое рассмотрение дела.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 xml:space="preserve">Система проводить автоматические проверки, анализирует материалы дела и судебную практику, формирует отчет </w:t>
            </w:r>
            <w:r>
              <w:rPr>
                <w:color w:val="000000"/>
              </w:rPr>
              <w:t>для судьи.</w:t>
            </w:r>
            <w:r>
              <w:br/>
            </w:r>
            <w:r>
              <w:rPr>
                <w:color w:val="000000"/>
              </w:rPr>
              <w:t>Внутри данного процесса ТП "Оценить доказательства по делу"</w:t>
            </w:r>
            <w:r>
              <w:br/>
            </w:r>
            <w:r>
              <w:rPr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</w:t>
            </w:r>
            <w:r>
              <w:rPr>
                <w:rFonts w:eastAsia="Times New Roman"/>
              </w:rPr>
              <w:t>люзивный шлюз, переход к шагу 75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 Судья суда кассационной инстанции формирует прав</w:t>
            </w:r>
            <w:r>
              <w:rPr>
                <w:rFonts w:eastAsia="Times New Roman"/>
              </w:rPr>
              <w:t xml:space="preserve">овую позицию по делу. </w:t>
            </w:r>
            <w:r>
              <w:rPr>
                <w:rFonts w:eastAsia="Times New Roman"/>
                <w:color w:val="000000"/>
              </w:rPr>
              <w:t>Система проводить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</w:t>
            </w:r>
            <w:r>
              <w:rPr>
                <w:rFonts w:eastAsia="Times New Roman"/>
                <w:color w:val="000000"/>
              </w:rPr>
              <w:t>атривать дело по существу, прекратит, передаст по подсудности)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Чем завершается рассмотрение?</w:t>
            </w:r>
          </w:p>
          <w:p w:rsidR="00000000" w:rsidRDefault="008920E8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чем завершается рассмотрение, переход к шагам 48-50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</w:t>
            </w:r>
            <w:r>
              <w:rPr>
                <w:color w:val="000000"/>
              </w:rPr>
              <w:t>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 </w:t>
            </w:r>
            <w:r>
              <w:t>В результате данного ТП дело п</w:t>
            </w:r>
            <w:r>
              <w:t>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</w:p>
          <w:p w:rsidR="00000000" w:rsidRDefault="008920E8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</w:t>
            </w:r>
            <w:r>
              <w:rPr>
                <w:rFonts w:eastAsia="Times New Roman"/>
              </w:rPr>
              <w:t>щении производства по кассационной жалобе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Переход к типовому процессу "Рассмотреть вопрос о прекращении". В результате данного ТП Судья суда кассационной инстанции рассматривает вопрос о прекращении п</w:t>
            </w:r>
            <w:r>
              <w:t>роизводства.</w:t>
            </w:r>
          </w:p>
          <w:p w:rsidR="00000000" w:rsidRDefault="008920E8">
            <w:pPr>
              <w:pStyle w:val="a3"/>
            </w:pPr>
            <w:r>
              <w:t>Согласно ст. 282 АПК РФ Арбитражный суд кассационной инстанции прекращает производство по кассационной жалобе, если после принятия кассационной жалобы к производству суда от лица, ее подавшего, поступило ходатайство об отказе от кассационной ж</w:t>
            </w:r>
            <w:r>
              <w:t>алобы и отказ принят судом в соответствии со статьей 49 (получение и утверждение Документ по итогам примирительной процедуры (Мировое соглашение, соглашение о примирении, соглашение по фактическим обстоятельствам))</w:t>
            </w:r>
          </w:p>
          <w:p w:rsidR="00000000" w:rsidRDefault="008920E8">
            <w:pPr>
              <w:pStyle w:val="a3"/>
            </w:pPr>
            <w:r>
              <w:t>О прекращении производства по кассационно</w:t>
            </w:r>
            <w:r>
              <w:t>й жалобе арбитражный суд выносит определение. В определении могут быть разрешены вопросы о распределении между сторонами судебных расходов, о возврате государственной пошлины из федерального бюджета. Копии определения о прекращении производства по кассацио</w:t>
            </w:r>
            <w:r>
              <w:t>нной жалобе направляются лицам, участвующим в деле.В случае прекращения производства по кассационной жалобе повторное обращение того же лица по тем же основаниям в арбитражный суд с кассационной жалобой не допускается. Определение может быть обжаловано.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 проверяет соответствие выводов фактическим обстоятельствам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Судья суда кассационной инстанции проверяет законность судебного акта</w:t>
            </w:r>
          </w:p>
          <w:p w:rsidR="00000000" w:rsidRDefault="008920E8">
            <w:pPr>
              <w:pStyle w:val="a3"/>
            </w:pPr>
            <w:r>
              <w:t>Как следует из частей 1 и 3 статьи 286 Кодекса, суд кассационной инстанции при проверке законности судебных актов, принятых судами первой и апелляционной инстанций, устанавливает правиль</w:t>
            </w:r>
            <w:r>
              <w:t>ность применения норм материального права и норм процессуального права, а также проверяет соответствие выводов судов первой и апелляционной инстанций о применении нормы права установленным ими по делу обстоятельствам и имеющимся в деле доказательствам, исх</w:t>
            </w:r>
            <w:r>
              <w:t>одя из доводов, содержащихся в кассационной жалобе и возражениях относительно жалобы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ТБП117.Рассмотреть КЖ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 поступления КЖ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Переход к типовому процессу "</w:t>
            </w:r>
            <w:r>
              <w:rPr>
                <w:color w:val="161616"/>
              </w:rPr>
              <w:t>Рассмотреть КЖ на СП</w:t>
            </w:r>
            <w:r>
              <w:t>". </w:t>
            </w:r>
            <w:r>
              <w:t>Судья суда кассационной инстанции рассматривает кассационную жалобу на судебный приказ. Согласно ч.5 ст. 288.1 АПК РФ </w:t>
            </w:r>
            <w:r>
              <w:rPr>
                <w:color w:val="000000"/>
              </w:rPr>
              <w:t>Арбитражный суд кассационной инстанции проверяет законность судебного приказа, устанавливая правильность применения норм материального пра</w:t>
            </w:r>
            <w:r>
              <w:rPr>
                <w:color w:val="000000"/>
              </w:rPr>
              <w:t>ва и норм процессуального права при вынесении судебного приказа и исходя из доводов, содержащихся в кассационной жалобе и возражениях относительно жалобы. </w:t>
            </w:r>
          </w:p>
          <w:p w:rsidR="00000000" w:rsidRDefault="008920E8">
            <w:pPr>
              <w:pStyle w:val="a3"/>
            </w:pPr>
            <w:r>
              <w:t>По результатам рассмотрения кассационной жалобы на судебный приказ арбитражный суд кассационной инст</w:t>
            </w:r>
            <w:r>
              <w:t>анции вправе: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>1) оставить судебный приказ без изменения, а кассационную жалобу без удовлетворения;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>2) отменить судебный приказ и направить дело на новое рассмотрение, если имеются основания, указанные в части 4 ст.288.1 АПК РФ;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>3) отменить судебный приказ, указав при этом в постановлении на право взыскателя предъявить требование в порядке искового производства или производства по делам, возникающим из административных и иных публичных правоотношений.</w:t>
            </w:r>
          </w:p>
          <w:p w:rsidR="00000000" w:rsidRDefault="008920E8">
            <w:pPr>
              <w:pStyle w:val="a3"/>
            </w:pPr>
            <w:r>
              <w:rPr>
                <w:color w:val="000000"/>
              </w:rPr>
              <w:t xml:space="preserve">Согласно ст.44 Постановления </w:t>
            </w:r>
            <w:r>
              <w:rPr>
                <w:color w:val="000000"/>
              </w:rPr>
              <w:t xml:space="preserve">Пленума ВС РФ от 27.12.2016 N 62: Если судебным приказом разрешен вопрос о правах и обязанностях лица, не участвовавшего в приказном производстве, такое лицо (например, конкурсные кредиторы, уполномоченный орган, арбитражный управляющий) вправе обжаловать </w:t>
            </w:r>
            <w:r>
              <w:rPr>
                <w:color w:val="000000"/>
              </w:rPr>
              <w:t>судебный приказ применительно к статье 42 и части 11 статьи 229.5 АПК РФ. Так, в случае, если вынесенный судебный приказ влечет или может повлечь необоснованное увеличение кредиторской задолженности в ущерб конкурсной массе, суд кассационной инстанции отме</w:t>
            </w:r>
            <w:r>
              <w:rPr>
                <w:color w:val="000000"/>
              </w:rPr>
              <w:t>няет судебный приказ применительно к пункту 4 части 4 статьи 288 АПК РФ.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54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с делом нижестоящих инстанций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синхронизир</w:t>
            </w:r>
            <w:r>
              <w:rPr>
                <w:rFonts w:eastAsia="Times New Roman"/>
              </w:rPr>
              <w:t>ует дело с делом нижестоящих инстанций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суда кассационной инстанции </w:t>
            </w:r>
            <w:r>
              <w:rPr>
                <w:rFonts w:eastAsia="Times New Roman"/>
              </w:rPr>
              <w:t>передает дело в архив. Переход к Типовому процессу "Передать дело в архив", результатом ТП является подготовка и передача дела в архив</w:t>
            </w:r>
          </w:p>
        </w:tc>
      </w:tr>
      <w:tr w:rsidR="00000000">
        <w:trPr>
          <w:divId w:val="193007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завершено и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завершено и передано в архив</w:t>
            </w:r>
          </w:p>
        </w:tc>
      </w:tr>
    </w:tbl>
    <w:p w:rsidR="00000000" w:rsidRDefault="008920E8">
      <w:pPr>
        <w:pStyle w:val="code-line"/>
      </w:pPr>
      <w:r>
        <w:rPr>
          <w:rStyle w:val="a5"/>
        </w:rPr>
        <w:t>Примечан</w:t>
      </w:r>
      <w:r>
        <w:rPr>
          <w:rStyle w:val="a5"/>
        </w:rPr>
        <w:t>ие: не выявлено нормативных ограничений для данного процесса в to be.</w:t>
      </w:r>
    </w:p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805508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Принятие процессуальных реш</w:t>
            </w:r>
            <w:r>
              <w:rPr>
                <w:rFonts w:eastAsia="Times New Roman"/>
                <w:color w:val="172B4D"/>
              </w:rPr>
              <w:t>ений, принятие судебных актов, проверка законности судебных актов, проверка соответствия выводов фактическим обстоятельствам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Обработка входящих документов, регистрация дел, контроль движения дел, передача документов судьям, прием и регистрация входящих документов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арбитражного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подготовительных и вспомогательных задач, подгот</w:t>
            </w:r>
            <w:r>
              <w:rPr>
                <w:rFonts w:eastAsia="Times New Roman"/>
                <w:color w:val="172B4D"/>
              </w:rPr>
              <w:t>овка проектов документов, изучение материалов дела, подготовка к судебным заседаниям, анализ поступивших дел, подготовка дел к передаче, направление документов и дел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Подача кассационной жалобы, заявление ходатайств, участие в судебных заседаниях</w:t>
            </w:r>
            <w:r>
              <w:t>, подача документов, инициация процессов примирения, подача ходатайств о приостановлении исполнения, ознакомление с материалами дела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Направление материалов дела, исполнение постановлений кассационной инстанции, получение писем о посту</w:t>
            </w:r>
            <w:r>
              <w:t>плении кассационных жалоб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документов, инициация процессов примирения, ознакомление с материалами дела</w:t>
            </w:r>
          </w:p>
        </w:tc>
      </w:tr>
      <w:tr w:rsidR="00000000">
        <w:trPr>
          <w:divId w:val="6805508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</w:t>
            </w:r>
            <w:r>
              <w:rPr>
                <w:rFonts w:eastAsia="Times New Roman"/>
                <w:color w:val="172B4D"/>
              </w:rPr>
              <w:t>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8920E8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</w:t>
      </w:r>
      <w:r>
        <w:rPr>
          <w:rStyle w:val="a5"/>
        </w:rPr>
        <w:t>классификаторы) ПК САД</w:t>
      </w:r>
    </w:p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8920E8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64859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964859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Кассационная жалоба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</w:tr>
      <w:tr w:rsidR="00000000">
        <w:trPr>
          <w:divId w:val="964859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</w:tr>
      <w:tr w:rsidR="00000000">
        <w:trPr>
          <w:divId w:val="964859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Отзыв на кассационную жалобу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 </w:t>
            </w:r>
          </w:p>
        </w:tc>
      </w:tr>
    </w:tbl>
    <w:p w:rsidR="00000000" w:rsidRDefault="008920E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9886325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принятии кассационной жалобы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Определение об оставлении кассационной жалобы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Определение об оставлении кассационной жалобы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Определение о возращении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Постановление по результатам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совместно с постановлением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  <w:tr w:rsidR="00000000">
        <w:trPr>
          <w:divId w:val="9886325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</w:p>
        </w:tc>
      </w:tr>
    </w:tbl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920E8">
      <w:pPr>
        <w:pStyle w:val="code-line"/>
      </w:pPr>
      <w:r>
        <w:t>Межведомственное взаимодействие описано в типовых процессах</w:t>
      </w:r>
    </w:p>
    <w:p w:rsidR="00000000" w:rsidRDefault="008920E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600215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920E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5600215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6, 22, 30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Прием и регистрация входящих до</w:t>
            </w:r>
            <w:r>
              <w:t>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п. 26.1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15600215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 xml:space="preserve">Рассмотрение вопроса о принятии к </w:t>
            </w:r>
            <w:r>
              <w:t>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2 ст. 278 АПК РФ</w:t>
            </w:r>
          </w:p>
        </w:tc>
      </w:tr>
      <w:tr w:rsidR="00000000">
        <w:trPr>
          <w:divId w:val="15600215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Рассмотрение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3 месяца со дня поступления кассационной жалобы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920E8">
            <w:pPr>
              <w:pStyle w:val="a3"/>
            </w:pPr>
            <w:r>
              <w:t>ч. 1 ст. 285 АПК РФ</w:t>
            </w:r>
          </w:p>
        </w:tc>
      </w:tr>
    </w:tbl>
    <w:p w:rsidR="00000000" w:rsidRDefault="008920E8">
      <w:pPr>
        <w:divId w:val="156002159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3A73B5"/>
    <w:multiLevelType w:val="multilevel"/>
    <w:tmpl w:val="4EB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E8"/>
    <w:rsid w:val="0089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85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1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3829</Words>
  <Characters>21831</Characters>
  <Application>Microsoft Office Word</Application>
  <DocSecurity>4</DocSecurity>
  <Lines>181</Lines>
  <Paragraphs>51</Paragraphs>
  <ScaleCrop>false</ScaleCrop>
  <Company/>
  <LinksUpToDate>false</LinksUpToDate>
  <CharactersWithSpaces>25609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КБП57 TO BE "Кассационное производство на судебный приказ"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