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F5C9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ОБП20: "Организация выдачи работникам суда необходимых нормативных правовых актов, юридической и справочной литературы"</w:t>
      </w:r>
    </w:p>
    <w:p w:rsidR="00000000" w:rsidRDefault="00EF5C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02560850"/>
          <w:cantSplit/>
          <w:trHeight w:val="4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140256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 xml:space="preserve">Процесс выдачи работникам суда необходимых нормативных правовых </w:t>
            </w:r>
            <w:r>
              <w:t>актов, юридической и справочной литературы не регламентирована конкретными НПА</w:t>
            </w:r>
          </w:p>
        </w:tc>
      </w:tr>
    </w:tbl>
    <w:p w:rsidR="00000000" w:rsidRDefault="00EF5C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EF5C94">
      <w:pPr>
        <w:pStyle w:val="p5"/>
        <w:rPr>
          <w:lang w:val="en-US"/>
        </w:rPr>
      </w:pPr>
      <w:r>
        <w:rPr>
          <w:lang w:val="en-US"/>
        </w:rPr>
        <w:t>BPMN-</w:t>
      </w:r>
      <w:r>
        <w:t>файл</w:t>
      </w:r>
      <w:r>
        <w:rPr>
          <w:lang w:val="en-US"/>
        </w:rPr>
        <w:t>: OBP20_Vydacha_literaturi_bpmn_asis.bpmn</w:t>
      </w:r>
    </w:p>
    <w:p w:rsidR="00000000" w:rsidRDefault="00EF5C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Входящие мате</w:t>
            </w:r>
            <w:r>
              <w:rPr>
                <w:rStyle w:val="a3"/>
              </w:rPr>
              <w:t>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Сотрудник отдела, ответственного за выдачу литературы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Получены приобретенные печатные издания.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 xml:space="preserve">Старт процесса инициирует поступление в суд заказанных ранее </w:t>
            </w:r>
            <w:r>
              <w:t>печатных изданий, когда сотрудник отдела, ответственного за выдачу литературы получает эти издания для выдачи сотрудникам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Автоматическое формирование акта приема-передачи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Сотрудник отдела, ответственного за выдачу литературы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Сформировать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Сотрудник отдела, ответственного за выдачу литературы формирует акт приема-передачи изданий, которые получил, инициатору закупки.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Автоматическое направление уведомление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Сотрудник отдела, ответственного за выдачу лите</w:t>
            </w:r>
            <w:r>
              <w:t>ратуры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Уведомление о получении печатных изданий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Уведомить инициатора закупки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Сотрудник отдела, ответственного за выдачу литературы формирует уведомление о получении печатных изданий и направляет инициатору закупки, информируя о том, что п</w:t>
            </w:r>
            <w:r>
              <w:t>ечатные издания, которые им заказаны, возможно получить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Председатель судебных составов и судебных 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 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Получить уведомление о поступлении печатных изданий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 xml:space="preserve">Председатель судебных составов и судебных коллегий получает </w:t>
            </w:r>
            <w:r>
              <w:t>уведомление от сотрудника отдела, ответственного за выдачу литературы о том, что издания поступили и их можно получить.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Подписание акта УКЭП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3"/>
            </w:pPr>
            <w:r>
              <w:t>Председатель судебных составов и судебных 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Подписать акт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Предс</w:t>
            </w:r>
            <w:r>
              <w:t>едатель судебных составов и судебных коллегий подписывает акт приема-передачи поступившей литературы.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3"/>
            </w:pPr>
            <w:r>
              <w:t>Председатель судебных составов и судебных 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 Получить печатные издания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Председатель судебных составов и судебных коллегий получает п</w:t>
            </w:r>
            <w:r>
              <w:t>ечатные издания на состав или коллегию для последующей выдачи по судьям/сотрудника в составе/коллегии.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Автоматическое формирование акта приема-передачи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3"/>
            </w:pPr>
            <w:r>
              <w:t>Председатель судебных составов и судебных 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Акт приема-передачи для сотрудников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Сформировать акт приема-передачи для сотрудников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Председатель судебных составов и судебных коллегий формирует акт приема-передачи печатных изданий для сотрудников суда своего состава/коллегии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</w:tr>
      <w:tr w:rsidR="00000000">
        <w:trPr>
          <w:divId w:val="2054574908"/>
          <w:cantSplit/>
          <w:trHeight w:val="99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3"/>
            </w:pPr>
            <w:r>
              <w:t>Председатель судебных составов и судебных 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5C9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Выдать печатные издания на руки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Председатель судебных составов и судебных коллегий выдает на руки печатные издание конкретному судье/государственному гражданскому служащему.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Сотрудники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Акт приема-передачи для сотрудников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Подписать а</w:t>
            </w:r>
            <w:r>
              <w:t>кт приема-передачи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Сотрудник суда расписывается в акте приема-передачи за получение печатного издания на руки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Сотрудники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Получить заказанную литературу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Сотруднику суда получает заказанную литературу.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</w:tr>
      <w:tr w:rsidR="00000000">
        <w:trPr>
          <w:divId w:val="2054574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Сотрудники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Издание получено.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Завершения процесса выдачи литературы. Заказанное издание получено сотрудником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Автоматическое формирование акта приема-передачи</w:t>
            </w:r>
          </w:p>
        </w:tc>
      </w:tr>
    </w:tbl>
    <w:p w:rsidR="00000000" w:rsidRDefault="00EF5C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23734"/>
      </w:tblGrid>
      <w:tr w:rsidR="00000000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23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rPr>
                <w:rFonts w:eastAsia="Times New Roman"/>
              </w:rPr>
            </w:pPr>
            <w:r>
              <w:t>Сотрудник отдела, ответственного за выдачу литературы</w:t>
            </w:r>
          </w:p>
        </w:tc>
        <w:tc>
          <w:tcPr>
            <w:tcW w:w="23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2"/>
            </w:pPr>
            <w:r>
              <w:t>Получает приобретенные судом издания, организует передачу полученной литературы по составам/коллегиям, уведомляет о поступлении заказанной литературы, формирует  акт приема-передачи</w:t>
            </w:r>
          </w:p>
        </w:tc>
      </w:tr>
      <w:tr w:rsidR="00000000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rPr>
                <w:rFonts w:eastAsia="Times New Roman"/>
              </w:rPr>
            </w:pPr>
            <w:r>
              <w:t>Председатель судебн</w:t>
            </w:r>
            <w:r>
              <w:t>ых составов и судебных коллегий</w:t>
            </w:r>
          </w:p>
        </w:tc>
        <w:tc>
          <w:tcPr>
            <w:tcW w:w="23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9"/>
            </w:pPr>
            <w:r>
              <w:t>Получает закупленную литературу, организует ее передачу внутри состава/коллегии, подписывает акт приема-передачи</w:t>
            </w:r>
          </w:p>
        </w:tc>
      </w:tr>
      <w:tr w:rsidR="00000000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23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9"/>
            </w:pPr>
            <w:r>
              <w:t>Получает заказанную литературу на руки, подписывает акт приема-передачи</w:t>
            </w:r>
          </w:p>
        </w:tc>
      </w:tr>
    </w:tbl>
    <w:p w:rsidR="00000000" w:rsidRDefault="00EF5C9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EF5C94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EF5C9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65334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rPr>
                <w:rStyle w:val="a3"/>
              </w:rPr>
              <w:t>Форма (печатная/электронн</w:t>
            </w:r>
            <w:r>
              <w:rPr>
                <w:rStyle w:val="a3"/>
              </w:rPr>
              <w:t>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565334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Исходящий/Входящий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 xml:space="preserve">Акт приема-передачи печатных изданий в состав/коллегию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/>
        </w:tc>
      </w:tr>
      <w:tr w:rsidR="00000000">
        <w:trPr>
          <w:divId w:val="565334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Исходящий/Входящий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Уведомление о получении печатных изданий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/>
        </w:tc>
      </w:tr>
      <w:tr w:rsidR="00000000">
        <w:trPr>
          <w:divId w:val="565334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Исходящий/Входящий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3"/>
            </w:pPr>
            <w:r>
              <w:t>Акт приема-передачи для сотрудников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5C94"/>
        </w:tc>
      </w:tr>
    </w:tbl>
    <w:p w:rsidR="00000000" w:rsidRDefault="00EF5C9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EF5C94">
      <w:pPr>
        <w:pStyle w:val="p6"/>
      </w:pPr>
      <w:r>
        <w:t>Межведомственное взаимодействие в процессе не используется</w:t>
      </w:r>
    </w:p>
    <w:p w:rsidR="00000000" w:rsidRDefault="00EF5C9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EF5C94">
      <w:pPr>
        <w:pStyle w:val="p10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94"/>
    <w:rsid w:val="00EF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408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731</Words>
  <Characters>4169</Characters>
  <Application>Microsoft Office Word</Application>
  <DocSecurity>4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