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B789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ТБП106 "Передать документ"</w:t>
      </w:r>
    </w:p>
    <w:p w:rsidR="00000000" w:rsidRDefault="005B789E">
      <w:pPr>
        <w:pStyle w:val="1"/>
        <w:rPr>
          <w:rFonts w:eastAsia="Times New Roman"/>
        </w:rPr>
      </w:pPr>
      <w:r>
        <w:rPr>
          <w:rFonts w:eastAsia="Times New Roman"/>
        </w:rPr>
        <w:t>Описание типового БП: "Передать документ"</w:t>
      </w:r>
    </w:p>
    <w:p w:rsidR="00000000" w:rsidRDefault="005B789E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9076735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6907673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5B789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B789E">
      <w:pPr>
        <w:pStyle w:val="a3"/>
      </w:pPr>
      <w:r>
        <w:t>BPMN-файл: TBP106_peredat_dok</w:t>
      </w:r>
      <w:r>
        <w:t>ument_bpmn_asis.bpmn</w:t>
      </w:r>
    </w:p>
    <w:p w:rsidR="00000000" w:rsidRDefault="005B789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3739886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Наименование шага процесс</w:t>
            </w:r>
            <w:r>
              <w:rPr>
                <w:rStyle w:val="a4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Необходимость передачи внутреннего (не процессуального)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Возникла необходимость передать документ внутри суда.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Схема отражает полный цикл передачи не процессуальных документов внутри суда.  Лицо, передающее документ, принимает решение о необходимости передачи документа внутри суда. Старт про</w:t>
            </w:r>
            <w:r>
              <w:t>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Определить ответственное лицо/отдел для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документ, определяет ответственное лицо или отдел для передачи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Автоматическое определение ответственного лица на основе типа документа и</w:t>
            </w:r>
            <w:r>
              <w:t xml:space="preserve"> маршрутизации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Внести информацию в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документ, вносит информацию о документе в реестр передачи в ИС суда/ Дело web (для внутреннего документооборота)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Автоматическое заполнение реестра на основе данны</w:t>
            </w:r>
            <w:r>
              <w:t>х о документе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Сформированный реестр передачи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Сформировать 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документ, формирует реестр передачи документов в ИС суда/ Дело web (для внутреннего документооборота)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Автоматическая генерация реестра передачи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Сформированный реестр передач в системе 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Распечатанный 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Распечатать 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документ, распечатывает реестр передачи.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Автоматическая печать рее</w:t>
            </w:r>
            <w:r>
              <w:t>стра или электронная передача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Реестр передачи и документ для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Передать реестр и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документ, передает реестр и документ ответственному лицу/отделу, которые будут принимать документ.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Лицо/отдел, принимающее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Реестр передачи и документ для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Получить документ и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Лицо/отдел, принимающее документ, получает документ и 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Лицо/отдел, принимающее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Проверенные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Сверить с реестром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Лицо/отдел, принимающее документ, сверяет полученные документы с реестром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Автоматическая проверка соответствия документов реестру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Лицо/отдел, принимающее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Решение о соответствии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Совпадает с реестром?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Лицо/отдел, п</w:t>
            </w:r>
            <w:r>
              <w:t>ринимающее документ, решает соответствует ли документ реестру?</w:t>
            </w:r>
          </w:p>
          <w:p w:rsidR="00000000" w:rsidRDefault="005B789E">
            <w:pPr>
              <w:pStyle w:val="a3"/>
            </w:pPr>
            <w:r>
              <w:t> Если «Да», то переход к шагу 12</w:t>
            </w:r>
          </w:p>
          <w:p w:rsidR="00000000" w:rsidRDefault="005B789E">
            <w:pPr>
              <w:pStyle w:val="a3"/>
            </w:pPr>
            <w:r>
              <w:t> Если «Нет», то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Автоматическая проверка соответствия с возможностью ручной корректировки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Лицо/отдел, принимающее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Возвращенные документы и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Вернуть документ и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Лицо/отдел, принимающее документ, возвращает документ и реестр для устранения недостатков лицу, передававшему документ.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Возвращенные документы и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Получить д</w:t>
            </w:r>
            <w:r>
              <w:t>окумент и реестр для устранения недостатков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 документ, получает возвращенные документы и реестр для устранения недостатков.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Документ не передан. При необходимости передачи процесс начнется со стартового шага.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Процесс завершается без передачи документа. При необходимости процесс может быть начат заново после устранения недостатков.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Лицо/отдел, принимающее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Реестр</w:t>
            </w:r>
            <w:r>
              <w:t xml:space="preserve"> передачи и документ для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Проставить подпись и дату получения в реестре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Лицо/отдел, принимающее документ, проставляет подпись и дату получения в реестре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Электронная подпись и автоматическая простановка даты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 xml:space="preserve">Лицо/отдел, принимающее </w:t>
            </w: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Реестр с датой и подписью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Передать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Лицо/отдел, принимающее документ, передает реестр обратно лицу, передающему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Реестр с датой и подписью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Получить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документ, получает реестр с подтверждением получения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Реестр с датой и подписью о получении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Реестр подшит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 xml:space="preserve">Лицо, передающее документ, подшивает полученный </w:t>
            </w:r>
            <w:r>
              <w:t>реестр в соответствующее номенклатурное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Автоматическая подшивка в электронное дело</w:t>
            </w:r>
          </w:p>
        </w:tc>
      </w:tr>
      <w:tr w:rsidR="00000000">
        <w:trPr>
          <w:divId w:val="23739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Документ передан по реестру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Процесс успешно завершен. Документ передан по реестру и реестр подшит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</w:tr>
    </w:tbl>
    <w:p w:rsidR="00000000" w:rsidRDefault="005B789E">
      <w:pPr>
        <w:pStyle w:val="2"/>
        <w:rPr>
          <w:rFonts w:eastAsia="Times New Roman"/>
        </w:rPr>
      </w:pPr>
      <w:r>
        <w:rPr>
          <w:rFonts w:eastAsia="Times New Roman"/>
        </w:rPr>
        <w:t>4. Польз</w:t>
      </w:r>
      <w:r>
        <w:rPr>
          <w:rFonts w:eastAsia="Times New Roman"/>
        </w:rPr>
        <w:t>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065323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906532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Лицо, передающее документ (сотрудник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Определение ответственного лица/отдела, формирование реестра передачи, передача документов, получение реестра, подшивка в номенклатурное дело</w:t>
            </w:r>
          </w:p>
        </w:tc>
      </w:tr>
      <w:tr w:rsidR="00000000">
        <w:trPr>
          <w:divId w:val="1906532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Лицо/отдел, принимающее документ (сотрудник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Получение документов и реестра, сверка с реестром, принятие реш</w:t>
            </w:r>
            <w:r>
              <w:t>ения о соответствии, проставление подписи и даты в реестре, возврат реестра</w:t>
            </w:r>
          </w:p>
        </w:tc>
      </w:tr>
    </w:tbl>
    <w:p w:rsidR="00000000" w:rsidRDefault="005B789E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73777963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73777963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</w:t>
            </w:r>
            <w:r>
              <w:t>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</w:tr>
    </w:tbl>
    <w:p w:rsidR="00000000" w:rsidRDefault="005B789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B789E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3180547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03180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</w:tr>
    </w:tbl>
    <w:p w:rsidR="00000000" w:rsidRDefault="005B789E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3703095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3370309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</w:tr>
    </w:tbl>
    <w:p w:rsidR="00000000" w:rsidRDefault="005B789E">
      <w:pPr>
        <w:pStyle w:val="a3"/>
      </w:pPr>
      <w:r>
        <w:t>Примечание: в описываемом процессе не происходит вынесение судебных актов, а также описываемый процесс не содержит документов рассмотрения.</w:t>
      </w:r>
    </w:p>
    <w:p w:rsidR="00000000" w:rsidRDefault="005B789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0395334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2039533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—</w:t>
            </w:r>
          </w:p>
        </w:tc>
      </w:tr>
    </w:tbl>
    <w:p w:rsidR="00000000" w:rsidRDefault="005B789E">
      <w:pPr>
        <w:pStyle w:val="a3"/>
      </w:pPr>
      <w:r>
        <w:t>Примечание: в описываемом процессе н</w:t>
      </w:r>
      <w:r>
        <w:t>е происходит межведомственного взаимодействия.</w:t>
      </w:r>
    </w:p>
    <w:p w:rsidR="00000000" w:rsidRDefault="005B789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235137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92351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Сверка документов с реестром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В день получения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Инструкция по делопроизводству</w:t>
            </w:r>
          </w:p>
        </w:tc>
      </w:tr>
      <w:tr w:rsidR="00000000">
        <w:trPr>
          <w:divId w:val="192351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Проставление подписи и даты в реестре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В день получения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Инструкция по делопроизводству</w:t>
            </w:r>
          </w:p>
        </w:tc>
      </w:tr>
      <w:tr w:rsidR="00000000">
        <w:trPr>
          <w:divId w:val="192351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Подшивка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В день получения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B789E">
            <w:pPr>
              <w:pStyle w:val="a3"/>
            </w:pPr>
            <w:r>
              <w:t>Инструкция по делопроизводству</w:t>
            </w:r>
          </w:p>
        </w:tc>
      </w:tr>
    </w:tbl>
    <w:p w:rsidR="00000000" w:rsidRDefault="005B789E">
      <w:pPr>
        <w:pStyle w:val="a3"/>
      </w:pPr>
    </w:p>
    <w:p w:rsidR="00000000" w:rsidRDefault="005B789E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9E"/>
    <w:rsid w:val="005B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653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3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98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7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5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989</Words>
  <Characters>5642</Characters>
  <Application>Microsoft Office Word</Application>
  <DocSecurity>4</DocSecurity>
  <Lines>47</Lines>
  <Paragraphs>13</Paragraphs>
  <ScaleCrop>false</ScaleCrop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ТБП106 "Передать документ"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