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F340CD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ТБП124: "Известить иностранное лицо" TO BE</w:t>
      </w:r>
    </w:p>
    <w:p w:rsidR="00000000" w:rsidRDefault="00F340CD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акты, регулирующие процесс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77418034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7741803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7741803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Конвенция о вручении за границей судебных и внесудебных документов по гражданским и торговым делам (Гаага, 15 ноября 1965 г.)</w:t>
            </w:r>
          </w:p>
        </w:tc>
      </w:tr>
      <w:tr w:rsidR="00000000">
        <w:trPr>
          <w:divId w:val="7741803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Международные договоры РФ о правовой помощи</w:t>
            </w:r>
          </w:p>
        </w:tc>
      </w:tr>
      <w:tr w:rsidR="00000000">
        <w:trPr>
          <w:divId w:val="7741803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(ред. от 11.07.2014) "Об утверждени</w:t>
            </w:r>
            <w:r>
              <w:rPr>
                <w:rFonts w:eastAsia="Times New Roman"/>
              </w:rPr>
              <w:t>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F340CD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F340CD">
      <w:pPr>
        <w:pStyle w:val="code-line"/>
      </w:pPr>
      <w:r>
        <w:t>BPMN-файл: "TBP124_izvestit_inostrannoe_litso_bpmn_tobe.bpmn"</w:t>
      </w:r>
    </w:p>
    <w:p w:rsidR="00000000" w:rsidRDefault="00F340CD">
      <w:pPr>
        <w:pStyle w:val="code-line"/>
      </w:pPr>
      <w:r>
        <w:t>Схема отражает полный цикл извещения иностранного л</w:t>
      </w:r>
      <w:r>
        <w:t>ица о судебных заседаниях и судебных актах, включая:</w:t>
      </w:r>
    </w:p>
    <w:p w:rsidR="00000000" w:rsidRDefault="00F340CD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Определение способа извещения (через представителя, напрямую, через суд)</w:t>
      </w:r>
    </w:p>
    <w:p w:rsidR="00000000" w:rsidRDefault="00F340CD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Подготовку документов с переводом</w:t>
      </w:r>
    </w:p>
    <w:p w:rsidR="00000000" w:rsidRDefault="00F340CD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Оформление документов для международной отправки</w:t>
      </w:r>
    </w:p>
    <w:p w:rsidR="00000000" w:rsidRDefault="00F340CD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Направление документов через различные каналы</w:t>
      </w:r>
    </w:p>
    <w:p w:rsidR="00000000" w:rsidRDefault="00F340CD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83584673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Срок (срок и шаг с </w:t>
            </w:r>
            <w:r>
              <w:rPr>
                <w:rFonts w:eastAsia="Times New Roman"/>
                <w:b/>
                <w:bCs/>
              </w:rPr>
              <w:t>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8358467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известить иностранное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определяет необходимость извещения иностранного лица о судебном заседании или судебном акте. Автоматическ</w:t>
            </w:r>
            <w:r>
              <w:rPr>
                <w:rFonts w:eastAsia="Times New Roman"/>
              </w:rPr>
              <w:t>ое определение необходимости извещения на основе данных о гражданстве участников процесса</w:t>
            </w:r>
          </w:p>
        </w:tc>
      </w:tr>
      <w:tr w:rsidR="00000000">
        <w:trPr>
          <w:divId w:val="8358467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pStyle w:val="a3"/>
            </w:pPr>
            <w:r>
              <w:t>На территории РФ находится представитель иностранного лица, уполномоченный на получение документов?</w:t>
            </w:r>
          </w:p>
          <w:p w:rsidR="00000000" w:rsidRDefault="00F340CD">
            <w:pPr>
              <w:pStyle w:val="a3"/>
            </w:pPr>
            <w:r>
              <w:t> 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pStyle w:val="a3"/>
            </w:pPr>
            <w:r>
              <w:t>Помощник судьи проверяет наличие представителя иностранного лица на территории РФ.</w:t>
            </w:r>
          </w:p>
          <w:p w:rsidR="00000000" w:rsidRDefault="00F340CD">
            <w:pPr>
              <w:pStyle w:val="a3"/>
            </w:pPr>
            <w:r>
              <w:t>Автоматическая проверка реестра представителей иностранных лиц</w:t>
            </w:r>
          </w:p>
        </w:tc>
      </w:tr>
      <w:tr w:rsidR="00000000">
        <w:trPr>
          <w:divId w:val="8358467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для извещения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"Направить докуме</w:t>
            </w:r>
            <w:r>
              <w:rPr>
                <w:rFonts w:eastAsia="Times New Roman"/>
              </w:rPr>
              <w:t>нт". В результате данного ТП Помощник судьи направляет документы представителю иностранного лица на территории РФ. Автоматическая отправка документов через электронные каналы связи</w:t>
            </w:r>
          </w:p>
        </w:tc>
      </w:tr>
      <w:tr w:rsidR="00000000">
        <w:trPr>
          <w:divId w:val="8358467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извещения ч</w:t>
            </w:r>
            <w:r>
              <w:rPr>
                <w:rFonts w:eastAsia="Times New Roman"/>
              </w:rPr>
              <w:t>ерез представителя</w:t>
            </w:r>
          </w:p>
        </w:tc>
      </w:tr>
      <w:tr w:rsidR="00000000">
        <w:trPr>
          <w:divId w:val="8358467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Найти международный договор об извещении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pStyle w:val="a3"/>
            </w:pPr>
            <w:r>
              <w:t>Система находит международный договор об извещении с соответствующим государством. </w:t>
            </w:r>
          </w:p>
          <w:p w:rsidR="00000000" w:rsidRDefault="00F340CD">
            <w:pPr>
              <w:pStyle w:val="a3"/>
            </w:pPr>
            <w:r>
              <w:t>Согласно ст. 256.6 АПК РФ: </w:t>
            </w:r>
            <w:r>
              <w:rPr>
                <w:color w:val="000000"/>
              </w:rPr>
              <w:t>Направление иностранному государству судебного извещения о возбуждении против него дела в суде Российской Федерации, а также иного процессуального документа, подлежащего вручению иностранному государству (далее - судебное извещение), осуществляется арбитра</w:t>
            </w:r>
            <w:r>
              <w:rPr>
                <w:color w:val="000000"/>
              </w:rPr>
              <w:t>жным судом в соответствии с применимым международным договором Российской Федерации.</w:t>
            </w:r>
          </w:p>
          <w:p w:rsidR="00000000" w:rsidRDefault="00F340CD">
            <w:pPr>
              <w:pStyle w:val="a3"/>
            </w:pPr>
            <w:r>
              <w:rPr>
                <w:color w:val="000000"/>
              </w:rPr>
              <w:t>В случае отсутствия применимого международного договора Российской Федерации арбитражный суд направляет судебное извещение в федеральный орган исполнительной власти, уполн</w:t>
            </w:r>
            <w:r>
              <w:rPr>
                <w:color w:val="000000"/>
              </w:rPr>
              <w:t>омоченный в области юстиции, для последующего направления (вручения) иностранному государству по дипломатическим каналам через федеральный орган исполнительной власти, осуществляющий функции по выработке и реализации государственной политики и нормативно-п</w:t>
            </w:r>
            <w:r>
              <w:rPr>
                <w:color w:val="000000"/>
              </w:rPr>
              <w:t>равовому регулированию в сфере международных отношений Российской Федерации.</w:t>
            </w:r>
          </w:p>
        </w:tc>
      </w:tr>
      <w:tr w:rsidR="00000000">
        <w:trPr>
          <w:divId w:val="8358467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pStyle w:val="p1"/>
            </w:pPr>
            <w:r>
              <w:t>Типовой процесс «Проверить выводы системы», результатом которого становится валидация пользователем выводов системы и если пользов</w:t>
            </w:r>
            <w:r>
              <w:t>атель не согласен с выводами системы, обнаруживает некорректный анализ данных со стороны системы, он имеет возможность скорректировать данные</w:t>
            </w:r>
          </w:p>
        </w:tc>
      </w:tr>
      <w:tr w:rsidR="00000000">
        <w:trPr>
          <w:divId w:val="8358467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содержания норм права в официальном толковании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изучает содержание норм международн</w:t>
            </w:r>
            <w:r>
              <w:rPr>
                <w:rFonts w:eastAsia="Times New Roman"/>
              </w:rPr>
              <w:t>ого договора в официальном толковании. Автоматический поиск официальных толкований в правовых базах</w:t>
            </w:r>
          </w:p>
        </w:tc>
      </w:tr>
      <w:tr w:rsidR="00000000">
        <w:trPr>
          <w:divId w:val="8358467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перевод СА?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pStyle w:val="a3"/>
            </w:pPr>
            <w:r>
              <w:t>Судья определяет необходимость перевода судебного акта.</w:t>
            </w:r>
          </w:p>
          <w:p w:rsidR="00000000" w:rsidRDefault="00F340CD">
            <w:pPr>
              <w:pStyle w:val="a3"/>
            </w:pPr>
            <w:r>
              <w:t>Автоматическая проверка языка документа и требований международного договора</w:t>
            </w:r>
          </w:p>
        </w:tc>
      </w:tr>
      <w:tr w:rsidR="00000000">
        <w:trPr>
          <w:divId w:val="8358467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для перевода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СА на перевод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направляет судебный акт на перевод. Автоматическая отправка документа переводчику</w:t>
            </w:r>
          </w:p>
        </w:tc>
      </w:tr>
      <w:tr w:rsidR="00000000">
        <w:trPr>
          <w:divId w:val="8358467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перев</w:t>
            </w:r>
            <w:r>
              <w:rPr>
                <w:rFonts w:eastAsia="Times New Roman"/>
              </w:rPr>
              <w:t>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Ожидание завершения перевода судебного акта. Система отслеживает статус</w:t>
            </w:r>
          </w:p>
        </w:tc>
      </w:tr>
      <w:tr w:rsidR="00000000">
        <w:trPr>
          <w:divId w:val="8358467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Переведенный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Переведенный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перевод и уведомить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получает переведенный судебный акт от переводчика и уведомляет судью. </w:t>
            </w:r>
            <w:r>
              <w:rPr>
                <w:rFonts w:eastAsia="Times New Roman"/>
                <w:color w:val="000000"/>
              </w:rPr>
              <w:t>Перевод судебных документов на иностранный язык должен быть нотариально заверен (ч. 20.7 ст.20 Постановление Пленума ВАС РФ от 25.12.2013 N 100) </w:t>
            </w:r>
          </w:p>
        </w:tc>
      </w:tr>
      <w:tr w:rsidR="00000000">
        <w:trPr>
          <w:divId w:val="8358467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12</w:t>
            </w:r>
          </w:p>
        </w:tc>
      </w:tr>
      <w:tr w:rsidR="00000000">
        <w:trPr>
          <w:divId w:val="8358467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Для извещения требуется судеб</w:t>
            </w:r>
            <w:r>
              <w:rPr>
                <w:rFonts w:eastAsia="Times New Roman"/>
              </w:rPr>
              <w:t>ное поручение?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pStyle w:val="a3"/>
            </w:pPr>
            <w:r>
              <w:t>Судья определяет необходимость судебного поручения для извещения.</w:t>
            </w:r>
          </w:p>
          <w:p w:rsidR="00000000" w:rsidRDefault="00F340CD">
            <w:pPr>
              <w:pStyle w:val="a3"/>
            </w:pPr>
            <w:r>
              <w:t>Автоматическая проверка требований международного договора</w:t>
            </w:r>
          </w:p>
        </w:tc>
      </w:tr>
      <w:tr w:rsidR="00000000">
        <w:trPr>
          <w:divId w:val="8358467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Судебное поручение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СА". В результате данного ТП Судья принимает судебное поручение к исполнению. Автоматическая регистрация судебного поручения</w:t>
            </w:r>
          </w:p>
        </w:tc>
      </w:tr>
      <w:tr w:rsidR="00000000">
        <w:trPr>
          <w:divId w:val="8358467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pStyle w:val="a3"/>
            </w:pPr>
            <w:r>
              <w:t>Применяются нормы Гаагской конвенции 1965г?</w:t>
            </w:r>
          </w:p>
          <w:p w:rsidR="00000000" w:rsidRDefault="00F340CD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pStyle w:val="a3"/>
            </w:pPr>
            <w:r>
              <w:t>Судья определяет</w:t>
            </w:r>
            <w:r>
              <w:t xml:space="preserve"> применимость норм "Конвенция о вручении за границей судебных и внесудебных документов по гражданским или торговым делам" (заключена в г. Гааге 15.11.1965)?</w:t>
            </w:r>
          </w:p>
          <w:p w:rsidR="00000000" w:rsidRDefault="00F340CD">
            <w:pPr>
              <w:pStyle w:val="a3"/>
            </w:pPr>
            <w:r>
              <w:t>Согласно ст.5 Гаагской конвенции 1965г: </w:t>
            </w:r>
          </w:p>
          <w:p w:rsidR="00000000" w:rsidRDefault="00F340CD">
            <w:pPr>
              <w:pStyle w:val="formattext"/>
              <w:spacing w:after="240" w:afterAutospacing="0"/>
            </w:pPr>
            <w:r>
              <w:t>Центральный орган запрашиваемого государства вручает или д</w:t>
            </w:r>
            <w:r>
              <w:t>оставляет документ самостоятельно или иным образом обеспечивает его вручение:</w:t>
            </w:r>
          </w:p>
          <w:p w:rsidR="00000000" w:rsidRDefault="00F340CD">
            <w:pPr>
              <w:pStyle w:val="formattext"/>
              <w:spacing w:after="240" w:afterAutospacing="0"/>
            </w:pPr>
            <w:r>
              <w:t>a) либо в порядке, предусмотренном законодательством этого государства для вручения или доставки совершенных в нем документов лицам, находящимся на его территории;</w:t>
            </w:r>
          </w:p>
          <w:p w:rsidR="00000000" w:rsidRDefault="00F340CD">
            <w:pPr>
              <w:pStyle w:val="formattext"/>
              <w:spacing w:after="240" w:afterAutospacing="0"/>
            </w:pPr>
            <w:r>
              <w:t>b) либо, п</w:t>
            </w:r>
            <w:r>
              <w:t>о ходатайству заявителя, в особом порядке, если такой порядок не является несовместимым с законодательством запрашиваемого государства.</w:t>
            </w:r>
          </w:p>
          <w:p w:rsidR="00000000" w:rsidRDefault="00F340CD">
            <w:pPr>
              <w:pStyle w:val="formattext"/>
              <w:spacing w:after="240" w:afterAutospacing="0"/>
            </w:pPr>
            <w:r>
              <w:t>За исключением случая, предусмотренного в пункте b) части первой настоящей статьи, документ может всегда быть непосред</w:t>
            </w:r>
            <w:r>
              <w:t>ственно доставлен такому адресату, который согласен его добровольно принять.</w:t>
            </w:r>
          </w:p>
          <w:p w:rsidR="00000000" w:rsidRDefault="00F340CD">
            <w:pPr>
              <w:pStyle w:val="formattext"/>
              <w:spacing w:after="240" w:afterAutospacing="0"/>
            </w:pPr>
            <w:r>
              <w:t>Если документ подлежит вручению в соответствии с частью первой настоящей статьи, Центральный орган может потребовать, чтобы документ был составлен или переведен на официальный я</w:t>
            </w:r>
            <w:r>
              <w:t>зык или один из официальных языков запрашиваемого государства.</w:t>
            </w:r>
          </w:p>
          <w:p w:rsidR="00000000" w:rsidRDefault="00F340CD">
            <w:pPr>
              <w:pStyle w:val="formattext"/>
            </w:pPr>
            <w:r>
              <w:t>Вместе с документом адресату доставляется та часть запроса, оформленная по образцу, прилагаемому к настоящей Конвенции, которая содержит основные положения документа, подлежащего вручению.</w:t>
            </w:r>
          </w:p>
          <w:p w:rsidR="00000000" w:rsidRDefault="00F340CD">
            <w:pPr>
              <w:pStyle w:val="a3"/>
            </w:pPr>
            <w:r>
              <w:t>Ав</w:t>
            </w:r>
            <w:r>
              <w:t>томатическая проверка применимости Гаагской конвенции</w:t>
            </w:r>
          </w:p>
        </w:tc>
      </w:tr>
      <w:tr w:rsidR="00000000">
        <w:trPr>
          <w:divId w:val="8358467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Заполнить форму по Гаагской конвенции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заполняет форму по Гаагской конвенции 1965 года</w:t>
            </w:r>
          </w:p>
        </w:tc>
      </w:tr>
      <w:tr w:rsidR="00000000">
        <w:trPr>
          <w:divId w:val="8358467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Свидетельство о вручении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Сформировать свидетельство о вручении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формирует свидетельство о вручении документов. Согласно ст. 6 Гаагской конвенции 1965г: </w:t>
            </w:r>
          </w:p>
          <w:p w:rsidR="00000000" w:rsidRDefault="00F340CD">
            <w:pPr>
              <w:pStyle w:val="formattext"/>
            </w:pPr>
          </w:p>
          <w:p w:rsidR="00000000" w:rsidRDefault="00F340CD">
            <w:pPr>
              <w:pStyle w:val="formattext"/>
              <w:spacing w:after="240" w:afterAutospacing="0"/>
            </w:pPr>
            <w:r>
              <w:t>Центральный орган запрашиваемого государства, или другой орган, который может быть назначен с этой целью, составляет подтверждение о вручении в форме свидете</w:t>
            </w:r>
            <w:r>
              <w:t>льства по образцу, прилагаемому к настоящей Конвенции. В свидетельстве подтверждается, что документ вручен, и приводятся способ, место и дата вручения, а также указывается лицо, которому вручен документ. Если документ не был вручен, то в свидетельстве указ</w:t>
            </w:r>
            <w:r>
              <w:t>ываются воспрепятствовавшие этому причины. Заявитель может потребовать, чтобы свидетельство, которое не составлено Центральным органом или судебным органом, было заверено одним из них.</w:t>
            </w:r>
          </w:p>
          <w:p w:rsidR="00000000" w:rsidRDefault="00F340CD">
            <w:pPr>
              <w:pStyle w:val="formattext"/>
            </w:pPr>
            <w:r>
              <w:t>Автоматическое приложение свидетельства о вручении</w:t>
            </w:r>
          </w:p>
        </w:tc>
      </w:tr>
      <w:tr w:rsidR="00000000">
        <w:trPr>
          <w:divId w:val="8358467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</w:t>
            </w:r>
            <w:r>
              <w:rPr>
                <w:rFonts w:eastAsia="Times New Roman"/>
              </w:rPr>
              <w:t>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8358467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ТБП49.Сформировать и подписать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Типовой процесс "Сформировать и подписать документ"</w:t>
            </w:r>
          </w:p>
        </w:tc>
      </w:tr>
      <w:tr w:rsidR="00000000">
        <w:trPr>
          <w:divId w:val="8358467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8358467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Поставить электронную гербовую печать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ставит гербовую печать на документы</w:t>
            </w:r>
          </w:p>
        </w:tc>
      </w:tr>
      <w:tr w:rsidR="00000000">
        <w:trPr>
          <w:divId w:val="8358467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 формы Ф-103А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Составить реестр формы Ф-103А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составляет реестр формы Ф-103А для отправки документов. На русском и иностранном языке</w:t>
            </w:r>
          </w:p>
        </w:tc>
      </w:tr>
      <w:tr w:rsidR="00000000">
        <w:trPr>
          <w:divId w:val="8358467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Сформировать реестр формы Ф-103А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формирует реестр формы Ф-103А</w:t>
            </w:r>
          </w:p>
        </w:tc>
      </w:tr>
      <w:tr w:rsidR="00000000">
        <w:trPr>
          <w:divId w:val="8358467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Иностранное лицо извещается напрямую?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pStyle w:val="a3"/>
            </w:pPr>
            <w:r>
              <w:t>Помощник судьи определяет способ извещения.</w:t>
            </w:r>
          </w:p>
          <w:p w:rsidR="00000000" w:rsidRDefault="00F340CD">
            <w:pPr>
              <w:pStyle w:val="a3"/>
            </w:pPr>
            <w:r>
              <w:t>Автоматическое определение способа извещения на основе международного договора</w:t>
            </w:r>
          </w:p>
        </w:tc>
      </w:tr>
      <w:tr w:rsidR="00000000">
        <w:trPr>
          <w:divId w:val="8358467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для извещения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"Направить документ". В результате данного ТП Помощник судьи направляет документы напрямую иностранному лицу</w:t>
            </w:r>
            <w:r>
              <w:rPr>
                <w:rFonts w:eastAsia="Times New Roman"/>
              </w:rPr>
              <w:br/>
              <w:t>Автоматическая отправка документов напрямую</w:t>
            </w:r>
          </w:p>
        </w:tc>
      </w:tr>
      <w:tr w:rsidR="00000000">
        <w:trPr>
          <w:divId w:val="8358467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Приняты меры к извещению иностр</w:t>
            </w:r>
            <w:r>
              <w:rPr>
                <w:rFonts w:eastAsia="Times New Roman"/>
              </w:rPr>
              <w:t>анного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извещения напрямую, приняты меры к извещению иностранного лица</w:t>
            </w:r>
          </w:p>
        </w:tc>
      </w:tr>
      <w:tr w:rsidR="00000000">
        <w:trPr>
          <w:divId w:val="8358467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pStyle w:val="a3"/>
            </w:pPr>
            <w:r>
              <w:t>Извещается через иностранный суд?</w:t>
            </w:r>
          </w:p>
          <w:p w:rsidR="00000000" w:rsidRDefault="00F340CD">
            <w:pPr>
              <w:pStyle w:val="a3"/>
            </w:pPr>
            <w:r>
              <w:t> 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pStyle w:val="a3"/>
            </w:pPr>
            <w:r>
              <w:t>Помощник судьи определяет необходимость извещения через иностранный суд.</w:t>
            </w:r>
          </w:p>
          <w:p w:rsidR="00000000" w:rsidRDefault="00F340CD">
            <w:pPr>
              <w:pStyle w:val="a3"/>
            </w:pPr>
            <w:r>
              <w:t>Автомати</w:t>
            </w:r>
            <w:r>
              <w:t>ческая проверка требований международного договора</w:t>
            </w:r>
          </w:p>
        </w:tc>
      </w:tr>
      <w:tr w:rsidR="00000000">
        <w:trPr>
          <w:divId w:val="8358467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pStyle w:val="a3"/>
            </w:pPr>
            <w:r>
              <w:t>Извещается через иностранный суд напрямую?</w:t>
            </w:r>
          </w:p>
          <w:p w:rsidR="00000000" w:rsidRDefault="00F340CD">
            <w:pPr>
              <w:pStyle w:val="a3"/>
            </w:pPr>
            <w:r>
              <w:t> 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pStyle w:val="a3"/>
            </w:pPr>
            <w:r>
              <w:t>Помощник судьи определяет способ извещения через суд.</w:t>
            </w:r>
          </w:p>
          <w:p w:rsidR="00000000" w:rsidRDefault="00F340CD">
            <w:pPr>
              <w:pStyle w:val="a3"/>
            </w:pPr>
            <w:r>
              <w:t>Автоматическое определение способа извещения через суд</w:t>
            </w:r>
          </w:p>
        </w:tc>
      </w:tr>
      <w:tr w:rsidR="00000000">
        <w:trPr>
          <w:divId w:val="8358467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8358467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для извещения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"Направить документ". В результате данного </w:t>
            </w:r>
            <w:r>
              <w:rPr>
                <w:rFonts w:eastAsia="Times New Roman"/>
              </w:rPr>
              <w:t xml:space="preserve">ТП Помощник судьи направляет документы через иностранный суд напрямую. </w:t>
            </w:r>
            <w:r>
              <w:rPr>
                <w:rFonts w:eastAsia="Times New Roman"/>
                <w:color w:val="000000"/>
              </w:rPr>
              <w:t>Иностранный суд извещает иностранное лицо</w:t>
            </w:r>
            <w:r>
              <w:rPr>
                <w:rFonts w:eastAsia="Times New Roman"/>
                <w:color w:val="000000"/>
              </w:rPr>
              <w:br/>
              <w:t>Автоматическая отправка документов через иностранный суд</w:t>
            </w:r>
          </w:p>
        </w:tc>
      </w:tr>
      <w:tr w:rsidR="00000000">
        <w:trPr>
          <w:divId w:val="8358467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Приняты меры к извещению иностранного лиц</w:t>
            </w:r>
            <w:r>
              <w:rPr>
                <w:rFonts w:eastAsia="Times New Roman"/>
              </w:rPr>
              <w:t>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извещения через иностранный суд, приняты меры к извещению иностранного лица</w:t>
            </w:r>
          </w:p>
        </w:tc>
      </w:tr>
      <w:tr w:rsidR="00000000">
        <w:trPr>
          <w:divId w:val="8358467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для извещения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"Направить документ". В результате данного ТП Помощник судьи н</w:t>
            </w:r>
            <w:r>
              <w:rPr>
                <w:rFonts w:eastAsia="Times New Roman"/>
              </w:rPr>
              <w:t xml:space="preserve">аправляет документы через компетентный орган иностранного государства. </w:t>
            </w:r>
            <w:r>
              <w:rPr>
                <w:rFonts w:eastAsia="Times New Roman"/>
                <w:color w:val="000000"/>
              </w:rPr>
              <w:t>Компетентный орган иностранного государства направляет напрямую иностранному лицу или через иностранный суд</w:t>
            </w:r>
            <w:r>
              <w:rPr>
                <w:rFonts w:eastAsia="Times New Roman"/>
                <w:color w:val="000000"/>
              </w:rPr>
              <w:br/>
              <w:t>Автоматическая отправка документов через компетентные органы</w:t>
            </w:r>
          </w:p>
        </w:tc>
      </w:tr>
      <w:tr w:rsidR="00000000">
        <w:trPr>
          <w:divId w:val="8358467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</w:t>
            </w:r>
            <w:r>
              <w:rPr>
                <w:rFonts w:eastAsia="Times New Roman"/>
              </w:rPr>
              <w:t>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Приняты меры к извещению иностранного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извещения через компетентный орган, приняты меры к извещению иностранного лица</w:t>
            </w:r>
          </w:p>
        </w:tc>
      </w:tr>
    </w:tbl>
    <w:p w:rsidR="00000000" w:rsidRDefault="00F340CD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52092269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5209226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необходимости извещения, поиск международных договоров, подготовка документов, формирование пакетов документо</w:t>
            </w:r>
            <w:r>
              <w:rPr>
                <w:rFonts w:eastAsia="Times New Roman"/>
              </w:rPr>
              <w:t>в, составление реестров, направление документов</w:t>
            </w:r>
          </w:p>
        </w:tc>
      </w:tr>
      <w:tr w:rsidR="00000000">
        <w:trPr>
          <w:divId w:val="15209226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Изучение норм международного права, принятие решений о способе извещения, определение необходимости перевода, дача поручений, принятие судебных актов</w:t>
            </w:r>
          </w:p>
        </w:tc>
      </w:tr>
      <w:tr w:rsidR="00000000">
        <w:trPr>
          <w:divId w:val="15209226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Переводчик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Перевод судебных акто</w:t>
            </w:r>
            <w:r>
              <w:rPr>
                <w:rFonts w:eastAsia="Times New Roman"/>
              </w:rPr>
              <w:t>в на иностранный язык</w:t>
            </w:r>
          </w:p>
        </w:tc>
      </w:tr>
      <w:tr w:rsidR="00000000">
        <w:trPr>
          <w:divId w:val="15209226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Представитель иностранного лица на территории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Получение документов для извещения иностранного лица</w:t>
            </w:r>
          </w:p>
        </w:tc>
      </w:tr>
      <w:tr w:rsidR="00000000">
        <w:trPr>
          <w:divId w:val="15209226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Иностранное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Получение извещений о судебных заседаниях и судебных актах</w:t>
            </w:r>
          </w:p>
        </w:tc>
      </w:tr>
      <w:tr w:rsidR="00000000">
        <w:trPr>
          <w:divId w:val="15209226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Иностранный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Извещение иностранного лица по поручению российского суда</w:t>
            </w:r>
          </w:p>
        </w:tc>
      </w:tr>
      <w:tr w:rsidR="00000000">
        <w:trPr>
          <w:divId w:val="15209226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Министерство юстиции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Направление документов через компетентные органы иностранных государств</w:t>
            </w:r>
          </w:p>
        </w:tc>
      </w:tr>
      <w:tr w:rsidR="00000000">
        <w:trPr>
          <w:divId w:val="15209226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Министерство юстиции/Иной компетентный орган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Направление документов иностра</w:t>
            </w:r>
            <w:r>
              <w:rPr>
                <w:rFonts w:eastAsia="Times New Roman"/>
              </w:rPr>
              <w:t>нному лицу или через иностранный суд</w:t>
            </w:r>
          </w:p>
        </w:tc>
      </w:tr>
      <w:tr w:rsidR="00000000">
        <w:trPr>
          <w:divId w:val="15209226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Формирование документов, уведомление пользователей, поиск документов</w:t>
            </w:r>
          </w:p>
        </w:tc>
      </w:tr>
    </w:tbl>
    <w:p w:rsidR="00000000" w:rsidRDefault="00F340CD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F340CD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</w:t>
      </w:r>
      <w:r>
        <w:rPr>
          <w:color w:val="000000"/>
        </w:rPr>
        <w:t>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F340CD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F340CD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23895261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2389526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Извещение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</w:p>
        </w:tc>
      </w:tr>
      <w:tr w:rsidR="00000000">
        <w:trPr>
          <w:divId w:val="2389526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Международный договор об извещении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</w:p>
        </w:tc>
      </w:tr>
      <w:tr w:rsidR="00000000">
        <w:trPr>
          <w:divId w:val="2389526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Переведенный 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</w:p>
        </w:tc>
      </w:tr>
      <w:tr w:rsidR="00000000">
        <w:trPr>
          <w:divId w:val="2389526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Судебное поручение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</w:p>
        </w:tc>
      </w:tr>
      <w:tr w:rsidR="00000000">
        <w:trPr>
          <w:divId w:val="2389526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Форма по Гаагской конвенции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</w:p>
        </w:tc>
      </w:tr>
      <w:tr w:rsidR="00000000">
        <w:trPr>
          <w:divId w:val="2389526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</w:p>
        </w:tc>
      </w:tr>
      <w:tr w:rsidR="00000000">
        <w:trPr>
          <w:divId w:val="2389526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 формы Ф-103А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</w:p>
        </w:tc>
      </w:tr>
    </w:tbl>
    <w:p w:rsidR="00000000" w:rsidRDefault="00F340CD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07782293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20778229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 направлении документов для извещения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Шаблон определения</w:t>
            </w:r>
          </w:p>
        </w:tc>
      </w:tr>
      <w:tr w:rsidR="00000000">
        <w:trPr>
          <w:divId w:val="20778229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 судебном поручении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Шаблон определения</w:t>
            </w:r>
          </w:p>
        </w:tc>
      </w:tr>
    </w:tbl>
    <w:p w:rsidR="00000000" w:rsidRDefault="00F340CD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F340CD">
      <w:pPr>
        <w:pStyle w:val="a3"/>
      </w:pPr>
      <w:r>
        <w:rPr>
          <w:color w:val="172B4D"/>
        </w:rPr>
        <w:t>Межведомственное взаимодействие содержится в схемах типовых процессов.</w:t>
      </w:r>
    </w:p>
    <w:p w:rsidR="00000000" w:rsidRDefault="00F340CD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360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39324135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3932413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340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F340CD">
      <w:pPr>
        <w:divId w:val="393241358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8910EA"/>
    <w:multiLevelType w:val="multilevel"/>
    <w:tmpl w:val="2E1C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0CD"/>
    <w:rsid w:val="00F34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1">
    <w:name w:val="p1"/>
    <w:basedOn w:val="a"/>
    <w:pPr>
      <w:spacing w:before="100" w:beforeAutospacing="1" w:after="100" w:afterAutospacing="1"/>
    </w:pPr>
  </w:style>
  <w:style w:type="paragraph" w:customStyle="1" w:styleId="formattext">
    <w:name w:val="formattext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8952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41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80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46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2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2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1864</Words>
  <Characters>10625</Characters>
  <Application>Microsoft Office Word</Application>
  <DocSecurity>4</DocSecurity>
  <Lines>88</Lines>
  <Paragraphs>24</Paragraphs>
  <ScaleCrop>false</ScaleCrop>
  <Company/>
  <LinksUpToDate>false</LinksUpToDate>
  <CharactersWithSpaces>12465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ТБП124: "Известить иностранное лицо"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2025-11-19T10:08:00Z</dcterms:created>
  <dcterms:modified xsi:type="dcterms:W3CDTF">2025-11-19T10:08:00Z</dcterms:modified>
</cp:coreProperties>
</file>