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957E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ТБП16 "Наложить судебный штраф"</w:t>
      </w:r>
    </w:p>
    <w:p w:rsidR="00000000" w:rsidRDefault="00D957E5">
      <w:pPr>
        <w:pStyle w:val="a3"/>
      </w:pPr>
      <w: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7645746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764574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Арбитражный процессуальный кодекс Российской Федерации от 24.07.2002 N 95-ФЗ (ред. от 01.04.2025)</w:t>
            </w:r>
          </w:p>
        </w:tc>
      </w:tr>
      <w:tr w:rsidR="00000000">
        <w:trPr>
          <w:divId w:val="764574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000000" w:rsidRDefault="00D957E5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D957E5">
      <w:pPr>
        <w:pStyle w:val="a3"/>
      </w:pPr>
      <w:r>
        <w:t>BPMN-файл: TBP16_nalozhit_sudebnyy_shtraf_bpmn_asis.bpmn</w:t>
      </w:r>
    </w:p>
    <w:p w:rsidR="00000000" w:rsidRDefault="00D957E5">
      <w:pPr>
        <w:pStyle w:val="2"/>
        <w:rPr>
          <w:rFonts w:eastAsia="Times New Roman"/>
        </w:rPr>
      </w:pPr>
      <w:r>
        <w:rPr>
          <w:rFonts w:eastAsia="Times New Roman"/>
        </w:rPr>
        <w:t>3.</w:t>
      </w:r>
      <w:r>
        <w:rPr>
          <w:rFonts w:eastAsia="Times New Roman"/>
        </w:rPr>
        <w:t xml:space="preserve">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7654037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</w:t>
            </w:r>
            <w:r>
              <w:rPr>
                <w:b/>
                <w:bCs/>
              </w:rPr>
              <w:t>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Появилась необходимость наложить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У судьи возникает необходимость наложить судебный штраф.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Контроль наличия оснований и ограничений с чек-листом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На кого необходимо наложить штраф?</w:t>
            </w:r>
          </w:p>
          <w:p w:rsidR="00000000" w:rsidRDefault="00D957E5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Ветвление по субъекту: гражданское лицо, должностное лицо, организация. Варианты: на гражданское лицо: шаг 2; на должностное ли</w:t>
            </w:r>
            <w:r>
              <w:t>цо: шаг 3; на организацию: шаг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Шаблон подсказок с лимитами сумм по типу субъекта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Учесть, что сумма штрафа не более 5000 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Судья учитывает, что сумма штрафа для гражданских лиц не может превышать 5000 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Автоподсказка лимита по типу субъекта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Учесть, что сумма штрафа не более 30000 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Судья учитывает, что сумма штрафа для должностных лиц не может превышать 30000 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Автоподсказка лимита по типу субъекта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Учесть, что сум</w:t>
            </w:r>
            <w:r>
              <w:t>ма штрафа не более 100000 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Судья учитывает, что сумма штрафа для организаций не может превышать 100000 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Автоподсказка лимита по типу субъекта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 присутствует в СЗ?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 xml:space="preserve">Для выяснения необходимости проводить другое СЗ по вопросу наложения штрафа, выясняется, присутствует ли лицо в СЗ и рассматривается ли вопрос наложения штрафа на текущий момент в СЗ. Если «да» - переход к шагу </w:t>
            </w:r>
            <w:r>
              <w:t>15, если «нет» - к шагу 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Автоконтроль статуса явки по материалам дела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 xml:space="preserve"> Вопрос о наложении судебного штрафа на лицо, не присутствующее в судебном заседании, разрешается в другом </w:t>
            </w:r>
            <w:r>
              <w:t>судебном заседании арбитражного суда. Переход к ТП «Назначить СЗ», в рамках которого осуществляются мероприятия по определению дате, времени и зале СЗ. Лицо, в отношении которого рассматривается вопрос о наложении судебного штрафа, извещается о времени и м</w:t>
            </w:r>
            <w:r>
              <w:t>есте судебного заседания с указанием оснований проведения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Автогенерация проекта определения по шаблону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Переход к ТП «Провести СЗ», в рамках которого судья проводит СЗ по вопросу наложения судебного штрафа с рассмотрением всех вопросов, касающихся данного процесса, для вынесения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Шаблон протокола, чек-лист обстоятельств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считает</w:t>
            </w:r>
            <w:r>
              <w:t xml:space="preserve"> необходимым наложить судебный штраф?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Основаниями для наложения штрафа являются, в частности:</w:t>
            </w:r>
          </w:p>
          <w:p w:rsidR="00000000" w:rsidRDefault="00D957E5">
            <w:pPr>
              <w:pStyle w:val="a3"/>
            </w:pPr>
          </w:p>
          <w:p w:rsidR="00000000" w:rsidRDefault="00D957E5">
            <w:pPr>
              <w:pStyle w:val="a3"/>
            </w:pPr>
            <w:r>
              <w:t>- невыполнение требований арбитражного суда представить в арбитражный суд заключение эксперта в установленный срок (часть 6 статьи 55 АПК Р</w:t>
            </w:r>
            <w:r>
              <w:t>Ф);</w:t>
            </w:r>
          </w:p>
          <w:p w:rsidR="00000000" w:rsidRDefault="00D957E5">
            <w:pPr>
              <w:pStyle w:val="a3"/>
            </w:pPr>
            <w:r>
              <w:t>- неисполнение обязанности представить истребуемое судом доказательство по неуважительным причинам (часть 9 статьи 66 АПК РФ);</w:t>
            </w:r>
          </w:p>
          <w:p w:rsidR="00000000" w:rsidRDefault="00D957E5">
            <w:pPr>
              <w:pStyle w:val="a3"/>
            </w:pPr>
            <w:r>
              <w:t>- неизвещение суда о невозможности представления доказательства вообще или в установленный срок (часть 9 статьи 66 АПК РФ);</w:t>
            </w:r>
          </w:p>
          <w:p w:rsidR="00000000" w:rsidRDefault="00D957E5">
            <w:pPr>
              <w:pStyle w:val="a3"/>
            </w:pPr>
            <w:r>
              <w:t>-</w:t>
            </w:r>
            <w:r>
              <w:t xml:space="preserve"> повторное невыполнение требований арбитражного суда представить доказательства (часть 10 статьи 66 АПК РФ);</w:t>
            </w:r>
          </w:p>
          <w:p w:rsidR="00000000" w:rsidRDefault="00D957E5">
            <w:pPr>
              <w:pStyle w:val="a3"/>
            </w:pPr>
            <w:r>
              <w:t>- неисполнение определения об обеспечении иска лицом, на которое суд возложил обязанность исполнить обеспечительные меры (часть 2 статьи 96 АПК РФ)</w:t>
            </w:r>
            <w:r>
              <w:t>;</w:t>
            </w:r>
          </w:p>
          <w:p w:rsidR="00000000" w:rsidRDefault="00D957E5">
            <w:pPr>
              <w:pStyle w:val="a3"/>
            </w:pPr>
            <w:r>
              <w:t>- неуважение к арбитражному суду (часть 5 статьи 119 АПК РФ);</w:t>
            </w:r>
          </w:p>
          <w:p w:rsidR="00000000" w:rsidRDefault="00D957E5">
            <w:pPr>
              <w:pStyle w:val="a3"/>
            </w:pPr>
            <w:r>
              <w:t>- нарушение порядка в судебном заседании или неподчинение законным распоряжениям председательствующего (часть 5 статьи 154 АПК РФ);</w:t>
            </w:r>
          </w:p>
          <w:p w:rsidR="00000000" w:rsidRDefault="00D957E5">
            <w:pPr>
              <w:pStyle w:val="a3"/>
            </w:pPr>
            <w:r>
              <w:t>- неявка в судебное заседание лица, участвующего в деле, явк</w:t>
            </w:r>
            <w:r>
              <w:t>а которого в соответствии с АПК РФ признана обязательной арбитражным судом (часть 4 статьи 156, часть 3 статьи 194, часть 3 статьи 200, часть 4 статьи 205, часть 3 статьи 210, часть 3 статьи 215  АПК РФ);</w:t>
            </w:r>
          </w:p>
          <w:p w:rsidR="00000000" w:rsidRDefault="00D957E5">
            <w:pPr>
              <w:pStyle w:val="a3"/>
            </w:pPr>
            <w:r>
              <w:t>- неявка в суд по неуважительным причинам в судебно</w:t>
            </w:r>
            <w:r>
              <w:t>е заседание эксперта, свидетеля или переводчика (часть 2 статьи 157 АПК РФ);</w:t>
            </w:r>
          </w:p>
          <w:p w:rsidR="00000000" w:rsidRDefault="00D957E5">
            <w:pPr>
              <w:pStyle w:val="a3"/>
            </w:pPr>
            <w:r>
              <w:t>- непредставление либо несвоевременное представление объяснений, возражений и (или) доводов в установленный срок органом, организацией, должностным лицом, которые не исполнили судебный акт в разумный срок (часть 3 статьи 222.8 АПК РФ);</w:t>
            </w:r>
          </w:p>
          <w:p w:rsidR="00000000" w:rsidRDefault="00D957E5">
            <w:pPr>
              <w:pStyle w:val="a3"/>
            </w:pPr>
            <w:r>
              <w:t>- неисполнение лицом</w:t>
            </w:r>
            <w:r>
              <w:t xml:space="preserve"> обязанности уведомить о возбуждении производства по делу, предмете и об основаниях заявленных в арбитражный суд требований и иных обстоятельствах спора других участников (часть 4 статьи 225.4 АПК РФ);</w:t>
            </w:r>
          </w:p>
          <w:p w:rsidR="00000000" w:rsidRDefault="00D957E5">
            <w:pPr>
              <w:pStyle w:val="a3"/>
            </w:pPr>
            <w:r>
              <w:t>- неисполнение лицом, обратившимся в арбитражный суд с</w:t>
            </w:r>
            <w:r>
              <w:t xml:space="preserve"> заявлением об обеспечении иска, обязанности по уведомлению лиц, участвующих в деле, о времени и месте рассмотрения заявления об обеспечении иска (часть 10 статьи 225.6 АПК РФ);</w:t>
            </w:r>
          </w:p>
          <w:p w:rsidR="00000000" w:rsidRDefault="00D957E5">
            <w:pPr>
              <w:pStyle w:val="a3"/>
            </w:pPr>
            <w:r>
              <w:t>- злоупотребление лицом, которое обратилось в арбитражный суд по делу о защите</w:t>
            </w:r>
            <w:r>
              <w:t xml:space="preserve"> прав и законных интересов группы лиц, своими процессуальными правами (часть 3 статьи 225.12 АПК РФ);</w:t>
            </w:r>
          </w:p>
          <w:p w:rsidR="00000000" w:rsidRDefault="00D957E5">
            <w:pPr>
              <w:pStyle w:val="a3"/>
            </w:pPr>
            <w:r>
              <w:t>- утрата виновным лицом переданного ему на исполнение исполнительного листа, которое выдал арбитражный суд (статья 331 АПК РФ);</w:t>
            </w:r>
          </w:p>
          <w:p w:rsidR="00000000" w:rsidRDefault="00D957E5">
            <w:pPr>
              <w:pStyle w:val="a3"/>
            </w:pPr>
            <w:r>
              <w:t>- неисполнение судебного а</w:t>
            </w:r>
            <w:r>
              <w:t>кта арбитражного суда органами государственной власти, иными организациями, должностными лицами и гражданами (часть 1 статьи 332 АПК РФ);</w:t>
            </w:r>
          </w:p>
          <w:p w:rsidR="00000000" w:rsidRDefault="00D957E5">
            <w:pPr>
              <w:pStyle w:val="a3"/>
            </w:pPr>
            <w:r>
              <w:t>- неисполнение действий, указанных в исполнительном листе, лицом, на которое возложено совершение этих действий (часть</w:t>
            </w:r>
            <w:r>
              <w:t xml:space="preserve"> 2 статьи 332 АПК РФ).</w:t>
            </w:r>
          </w:p>
          <w:p w:rsidR="00000000" w:rsidRDefault="00D957E5">
            <w:pPr>
              <w:pStyle w:val="a3"/>
            </w:pPr>
            <w:r>
              <w:t>Если «да» - переход к шагу 10, если «нет» - к шагу 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Экранный чек-лист критериев и оснований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Переход к процессу «Принять СА». В результате данного процесса суд</w:t>
            </w:r>
            <w:r>
              <w:t>ья выносит определение о наложении судебного штрафа.</w:t>
            </w:r>
          </w:p>
          <w:p w:rsidR="00000000" w:rsidRDefault="00D957E5">
            <w:pPr>
              <w:pStyle w:val="a3"/>
            </w:pPr>
            <w:r>
              <w:t>Определение о наложении судебного штрафа приводится в исполнение немедленно, исполнительный лист направляется арбитражным судом судебному приставу-исполнителю по месту жительства или адресу лица, на кото</w:t>
            </w:r>
            <w:r>
              <w:t>рое наложен судебный штраф.</w:t>
            </w:r>
          </w:p>
          <w:p w:rsidR="00000000" w:rsidRDefault="00D957E5">
            <w:pPr>
              <w:pStyle w:val="a3"/>
            </w:pPr>
            <w:r>
              <w:t>Может быть обжаловано в десятидневный срок со дня получения лицом.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Автогенерация проекта определения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 об отказе в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Переход к процессу «Принять СА». В результате данного процесса судья выносит определение об отказе в наложении судебного штрафа.</w:t>
            </w:r>
          </w:p>
          <w:p w:rsidR="00000000" w:rsidRDefault="00D957E5">
            <w:pPr>
              <w:pStyle w:val="a3"/>
            </w:pPr>
            <w:r>
              <w:t>Может быть обжаловано в десятидневный срок со дня получения лицом.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Автогенерация проекта определения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Эксклю</w:t>
            </w:r>
            <w:r>
              <w:t>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(канцелярия)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 о наложении судебного штрафа</w:t>
            </w:r>
          </w:p>
          <w:p w:rsidR="00000000" w:rsidRDefault="00D957E5">
            <w:pPr>
              <w:pStyle w:val="a3"/>
            </w:pPr>
            <w:r>
              <w:t>Определение об отказе в наложении судебного штрафа (в зависимости от принятого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Переход к типовому процессу «Направить документ», в рамках которого канцелярия вручает копии определения лицу/организации, на которое наложен судебный штраф, лично (по итогам СЗ).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Автоформирование сопроводительного письма, контроль адресато</w:t>
            </w:r>
            <w:r>
              <w:t>в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(канцелярия)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Переход к шагу 39.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Переход к шагу 39.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(секретарь СЗ)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считает необходимым наложить судебный штраф?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Если «Да» - переход к шагу 16; если «Нет» -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(секретарь СЗ)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Запись в протоколе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Занести в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Секретарь СЗ фиксирует решение о наложении судебного штрафа в протоколе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Переход к процессу «Принять СА». В результате данного процесса судья выносит определение о наложении судебного штрафа.</w:t>
            </w:r>
          </w:p>
          <w:p w:rsidR="00000000" w:rsidRDefault="00D957E5">
            <w:pPr>
              <w:pStyle w:val="a3"/>
            </w:pPr>
            <w:r>
              <w:t>Определение о наложении судебного штрафа приводится в исполнение немедленно, исполнительный лист направляется арбитражным судом судебному</w:t>
            </w:r>
            <w:r>
              <w:t xml:space="preserve"> приставу-исполнителю по месту жительства или адресу лица, на которое наложен судебный штраф.</w:t>
            </w:r>
          </w:p>
          <w:p w:rsidR="00000000" w:rsidRDefault="00D957E5">
            <w:pPr>
              <w:pStyle w:val="a3"/>
            </w:pPr>
            <w:r>
              <w:t>Может быть обжаловано в десятидневный срок со дня получения лицом.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Автогенерация проекта определения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(секретарь СЗ)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Запись в протоколе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Занести в прот</w:t>
            </w:r>
            <w:r>
              <w:t>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Секретарь фиксирует решение об отсутствии оснований для вынесения судебного штрафа в протоколе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 об отказе в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Переход к процессу «Принять СА». В результате данного процесса судь</w:t>
            </w:r>
            <w:r>
              <w:t>я выносит определение об отказе в наложении судебного штрафа.</w:t>
            </w:r>
          </w:p>
          <w:p w:rsidR="00000000" w:rsidRDefault="00D957E5">
            <w:pPr>
              <w:pStyle w:val="a3"/>
            </w:pPr>
            <w:r>
              <w:t>Может быть обжаловано в десятидневный срок со дня получения лицом.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Автогенерация проекта определения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(канцелярия)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 о наложении судебного штрафа</w:t>
            </w:r>
          </w:p>
          <w:p w:rsidR="00000000" w:rsidRDefault="00D957E5">
            <w:pPr>
              <w:pStyle w:val="a3"/>
            </w:pPr>
            <w:r>
              <w:t>Определение об отказе в наложении судебного штрафа (в зависимости от принятого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5 дней со дня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Переход к типовому процессу «Направить документ», в рамках которого канцелярия направляет копии определения лицу/организации, на которое наложен судебный штраф.</w:t>
            </w:r>
          </w:p>
          <w:p w:rsidR="00000000" w:rsidRDefault="00D957E5">
            <w:pPr>
              <w:pStyle w:val="a3"/>
            </w:pPr>
            <w:r>
              <w:t>Срок направления — 5 дней со дня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Автоформирование сопроводительного письма, контроль</w:t>
            </w:r>
            <w:r>
              <w:t xml:space="preserve"> адресатов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(канцелярия)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Копии определения направлены лицу.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 о наложении судебного штрафа</w:t>
            </w:r>
          </w:p>
          <w:p w:rsidR="00000000" w:rsidRDefault="00D957E5">
            <w:pPr>
              <w:pStyle w:val="a3"/>
            </w:pPr>
            <w:r>
              <w:t>Определение об отказе в наложении судебного штрафа (в зависимости от при</w:t>
            </w:r>
            <w:r>
              <w:t>нятого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Получить копию определения о штрафе/была вручена копия определения лично (Message Start)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Получение копии определения адресатом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 о наложении судебного штрафа</w:t>
            </w:r>
          </w:p>
          <w:p w:rsidR="00000000" w:rsidRDefault="00D957E5">
            <w:pPr>
              <w:pStyle w:val="a3"/>
            </w:pPr>
            <w:r>
              <w:t>Определение об отказе в наложении судебного штрафа (в зависимости от принятого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 знакомится с судебным актом.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Напоминание о сроках оплаты/обжалования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Парал</w:t>
            </w:r>
            <w:r>
              <w:t>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Есть основания для обжалования?</w:t>
            </w:r>
          </w:p>
          <w:p w:rsidR="00000000" w:rsidRDefault="00D957E5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 может быть обжаловано в десятидневный срок со дня получения. Есди «Да» переход к шагу 29; если «Нет» -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Подсказки по основаниям и сроку обжалования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 ознакомлено с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Переход к процессу обжалования.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Срок обжалования: 10 дней с мо</w:t>
            </w:r>
            <w:r>
              <w:t>мента получения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Переход к процессу обжалования.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Контроль срока обжалования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Оплатить добровольно?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 может оплатить судебный штраф добровольно, не дожидаясь принудительного исполнения.</w:t>
            </w:r>
          </w:p>
          <w:p w:rsidR="00000000" w:rsidRDefault="00D957E5">
            <w:pPr>
              <w:pStyle w:val="a3"/>
            </w:pPr>
            <w:r>
              <w:t>Если «Да» - переход к шагу 33; если «Нет» -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Напоминание о реквизитах оплаты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Ожидать принудительного исполн</w:t>
            </w:r>
            <w:r>
              <w:t>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 ожидает принудительного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Напоминания и уведомления о рисках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Завершение процесса. Лицо не оплатило штраф добровольно, ожидание принудительного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Оплатить самостоятельно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 оплачивает штраф добровольно на депозит суда на сумму, указанную в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Памятка с реквизитами и квитанцией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Документ, подтверждающий оплату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Переход к ТП «Подать документы в суд», в рамках которого лицо направляет подтверждающий оплату документ.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Шаблон сопроводительного письма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Завершение процесса. Лицо оплатило штраф добровольно.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(канцелярия)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Документ, подтверждающий оплату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Получен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Канцелярия получает платежный документ.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(канцелярия)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Документ, подтверждающий оплату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Зарегистрированный Документ, подтверждающий оплату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Переход к ТП «Принять входящий документ», в рамках кото</w:t>
            </w:r>
            <w:r>
              <w:t>рого канцелярия выполняет все необходимые действия для регистрации документа в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Шаблоны регистрационных карточек, контроль сроков регистрации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(канцелярия)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Зарегистрированный Документ, подтверждающий оплату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Зарегистрированный Документ</w:t>
            </w:r>
            <w:r>
              <w:t>, подтверждающий оплату штрафа</w:t>
            </w:r>
          </w:p>
          <w:p w:rsidR="00000000" w:rsidRDefault="00D957E5">
            <w:pPr>
              <w:pStyle w:val="a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Переход к типовому процессу «Передать дело/документ судье», в рамках которого канцелярия направляет зарегистрированное в систем</w:t>
            </w:r>
            <w:r>
              <w:t>е заявление судье.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Контроль маршрута и отметка передачи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(канцелярия)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Вынесено определение о наложении судебного штрафа?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Если «Да» - переход к шагу 41; Если «Нет» -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Завершение при отсутствии определения о наложении штрафа. Приведение в исполнение не требуется.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Переход к типовому процессу «Обратить судебный акт к исполнению», в рамках которого проводится выдача исполнительного листа и прочие процессуальные действия по исполнению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Ша</w:t>
            </w:r>
            <w:r>
              <w:t>блон поручения/отметка о направлении к исполнению</w:t>
            </w:r>
          </w:p>
        </w:tc>
      </w:tr>
      <w:tr w:rsidR="00000000">
        <w:trPr>
          <w:divId w:val="1376540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Завершение процесса. СА обращен к исполнению.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</w:tbl>
    <w:p w:rsidR="00000000" w:rsidRDefault="00D957E5">
      <w:pPr>
        <w:pStyle w:val="a3"/>
        <w:spacing w:after="240" w:afterAutospacing="0"/>
      </w:pPr>
    </w:p>
    <w:p w:rsidR="00000000" w:rsidRDefault="00D957E5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724405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272440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 необходимости наложения штрафа, определение суммы штрафа, принятие судебных актов, обращение судебного акта к исполнению</w:t>
            </w:r>
          </w:p>
        </w:tc>
      </w:tr>
      <w:tr w:rsidR="00000000">
        <w:trPr>
          <w:divId w:val="272440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(канцелярия)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Направление документов, прием/регистрация входящих, передача су</w:t>
            </w:r>
            <w:r>
              <w:t>дье</w:t>
            </w:r>
          </w:p>
        </w:tc>
      </w:tr>
      <w:tr w:rsidR="00000000">
        <w:trPr>
          <w:divId w:val="272440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Суд (секретарь судебного заседания)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Оформление протокола и фиксация решений в заседании</w:t>
            </w:r>
          </w:p>
        </w:tc>
      </w:tr>
      <w:tr w:rsidR="00000000">
        <w:trPr>
          <w:divId w:val="2724405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Получение и изучение определения, обжалование, добровольная оплата штрафа</w:t>
            </w:r>
          </w:p>
        </w:tc>
      </w:tr>
    </w:tbl>
    <w:p w:rsidR="00000000" w:rsidRDefault="00D957E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D957E5">
      <w:pPr>
        <w:pStyle w:val="western"/>
      </w:pPr>
      <w:r>
        <w:t>Справочники указаны в</w:t>
      </w:r>
      <w:r>
        <w:t xml:space="preserve">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D957E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D957E5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0489044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1304890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Квитанция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Квитанция об уплате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</w:p>
        </w:tc>
      </w:tr>
    </w:tbl>
    <w:p w:rsidR="00000000" w:rsidRDefault="00D957E5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1329553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201329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201329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 об отказе в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201329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Оп</w:t>
            </w:r>
            <w:r>
              <w:t>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D957E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406388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406388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Не предусмотрено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—</w:t>
            </w:r>
          </w:p>
        </w:tc>
      </w:tr>
    </w:tbl>
    <w:p w:rsidR="00000000" w:rsidRDefault="00D957E5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8747306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874730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22/13 →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Направление копии определения адресату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5 дней со дня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АПК РФ</w:t>
            </w:r>
          </w:p>
        </w:tc>
      </w:tr>
      <w:tr w:rsidR="00000000">
        <w:trPr>
          <w:divId w:val="1874730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Срок на обжалование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10 дней со дня получения копии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957E5">
            <w:pPr>
              <w:pStyle w:val="a3"/>
            </w:pPr>
            <w:r>
              <w:t>АПК РФ</w:t>
            </w:r>
          </w:p>
        </w:tc>
      </w:tr>
    </w:tbl>
    <w:p w:rsidR="00000000" w:rsidRDefault="00D957E5">
      <w:pPr>
        <w:pStyle w:val="a3"/>
      </w:pPr>
    </w:p>
    <w:p w:rsidR="00000000" w:rsidRDefault="00D957E5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E5"/>
    <w:rsid w:val="00D9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0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4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0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0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2307</Words>
  <Characters>13151</Characters>
  <Application>Microsoft Office Word</Application>
  <DocSecurity>4</DocSecurity>
  <Lines>109</Lines>
  <Paragraphs>30</Paragraphs>
  <ScaleCrop>false</ScaleCrop>
  <Company/>
  <LinksUpToDate>false</LinksUpToDate>
  <CharactersWithSpaces>15428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ТБП16 "Наложить судебный штраф"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