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2635EE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ТБП27 "Отвод/самоотвод судьи" TO BE</w:t>
      </w:r>
    </w:p>
    <w:p w:rsidR="00000000" w:rsidRDefault="002635EE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0824850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95-ФЗ, глава 3</w:t>
            </w:r>
          </w:p>
        </w:tc>
      </w:tr>
    </w:tbl>
    <w:p w:rsidR="00000000" w:rsidRDefault="002635EE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2635EE">
      <w:pPr>
        <w:pStyle w:val="code-line"/>
      </w:pPr>
      <w:r>
        <w:t>BPMN-файл: "TBP27_otvod_samootvod_sudi_bpmn_tobe.bpmn"</w:t>
      </w:r>
    </w:p>
    <w:p w:rsidR="00000000" w:rsidRDefault="002635EE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1665153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Срок (срок и шаг с </w:t>
            </w:r>
            <w:r>
              <w:rPr>
                <w:rFonts w:eastAsia="Times New Roman"/>
                <w:b/>
                <w:bCs/>
              </w:rPr>
              <w:t>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516651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рассмотрения вопроса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рассмотреть отвод/сам</w:t>
            </w:r>
            <w:r>
              <w:rPr>
                <w:rFonts w:eastAsia="Times New Roman"/>
              </w:rPr>
              <w:t>оотвод судьи/арбитражного заседателя/секретаря с/з/помощника/эксперта/специалиста/переводчика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рассмотреть отвод/самоотвод судьи/арбитражного заседателя/секретаря с/з/помощника/эксперта/специалиста/переводчика. Основания и последст</w:t>
            </w:r>
            <w:r>
              <w:rPr>
                <w:rFonts w:eastAsia="Times New Roman"/>
              </w:rPr>
              <w:t>вия отвода и самоотвода судьи и участников судебного разбирательства регулируются положениями гл. № АПК РФ.</w:t>
            </w:r>
          </w:p>
        </w:tc>
      </w:tr>
      <w:tr w:rsidR="00000000">
        <w:trPr>
          <w:divId w:val="1516651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pStyle w:val="a3"/>
            </w:pPr>
            <w:r>
              <w:t>Отвод заявлен стороной? </w:t>
            </w:r>
          </w:p>
          <w:p w:rsidR="00000000" w:rsidRDefault="002635E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pStyle w:val="a3"/>
            </w:pPr>
            <w:r>
              <w:t>Председатель суда, заместитель председателя суда, председатель судебного состава, судья проверяет заявлен ли отвод стороной. Если отвод не заявлен стороной, то это самоотвод.</w:t>
            </w:r>
          </w:p>
          <w:p w:rsidR="00000000" w:rsidRDefault="002635EE">
            <w:pPr>
              <w:pStyle w:val="a3"/>
            </w:pPr>
            <w:r>
              <w:t>Согласно ч.1 ст. 24 АПК РФ При наличии оснований, указанных в</w:t>
            </w:r>
            <w:r>
              <w:t> статьях 21 - 23 АПК РФ, судья, арбитражный заседатель, помощник судьи, секретарь судебного заседания, эксперт, специалист, переводчик обязаны заявить самоотвод. По тем же основаниям отвод может быть заявлен лицами, участвующими в деле. Отвод помощнику суд</w:t>
            </w:r>
            <w:r>
              <w:t>ьи, секретарю судебного заседания, эксперту, специалисту, переводчику может быть рассмотрен также по инициативе суда.</w:t>
            </w:r>
          </w:p>
          <w:p w:rsidR="00000000" w:rsidRDefault="002635EE">
            <w:pPr>
              <w:pStyle w:val="a3"/>
            </w:pPr>
            <w:r>
              <w:t>Да: переход к шагу 2</w:t>
            </w:r>
          </w:p>
          <w:p w:rsidR="00000000" w:rsidRDefault="002635EE">
            <w:pPr>
              <w:pStyle w:val="a3"/>
            </w:pPr>
            <w:r>
              <w:t>Нет: переход к шагу 13</w:t>
            </w:r>
          </w:p>
        </w:tc>
      </w:tr>
      <w:tr w:rsidR="00000000">
        <w:trPr>
          <w:divId w:val="1516651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pStyle w:val="a3"/>
            </w:pPr>
            <w:r>
              <w:t>Необходимо назначить отдельное судебное заседание? </w:t>
            </w:r>
          </w:p>
          <w:p w:rsidR="00000000" w:rsidRDefault="002635E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pStyle w:val="a3"/>
            </w:pPr>
            <w:r>
              <w:t>Председатель суда, заместитель председателя суда, председатель судебного состава, судья определяет, необходимо ли назначить отдельное судебное заседание для рассмотрения вопроса об от</w:t>
            </w:r>
            <w:r>
              <w:t>воде/самоотводе.</w:t>
            </w:r>
          </w:p>
          <w:p w:rsidR="00000000" w:rsidRDefault="002635EE">
            <w:pPr>
              <w:pStyle w:val="a3"/>
            </w:pPr>
            <w:r>
              <w:t>Да: переход к шагу 3</w:t>
            </w:r>
          </w:p>
          <w:p w:rsidR="00000000" w:rsidRDefault="002635EE">
            <w:pPr>
              <w:pStyle w:val="a3"/>
            </w:pPr>
            <w:r>
              <w:t>Нет: переход к шагу 6</w:t>
            </w:r>
          </w:p>
        </w:tc>
      </w:tr>
      <w:tr w:rsidR="00000000">
        <w:trPr>
          <w:divId w:val="1516651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"Назначить СЗ". В результате данного ТП принимается решение о назначении СЗ и выносится определение о назначении СЗ</w:t>
            </w:r>
          </w:p>
        </w:tc>
      </w:tr>
      <w:tr w:rsidR="00000000">
        <w:trPr>
          <w:divId w:val="1516651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pStyle w:val="a3"/>
            </w:pPr>
            <w:r>
              <w:t>Пер</w:t>
            </w:r>
            <w:r>
              <w:t>еход к типовому процессу «Провести СЗ». В результате данного ТП проводится СЗ по вопросу отвода/самоотвода. </w:t>
            </w:r>
          </w:p>
          <w:p w:rsidR="00000000" w:rsidRDefault="002635EE">
            <w:pPr>
              <w:pStyle w:val="a3"/>
            </w:pPr>
            <w:r>
              <w:t>Согласно ч. 2-4 ст. 25 АПК РФ Вопрос об отводе судьи, рассматривающего дело единолично, разрешается тем же судьей.</w:t>
            </w:r>
          </w:p>
          <w:p w:rsidR="00000000" w:rsidRDefault="002635EE">
            <w:pPr>
              <w:pStyle w:val="a3"/>
            </w:pPr>
            <w:r>
              <w:t>Вопрос об отводе судьи при рассм</w:t>
            </w:r>
            <w:r>
              <w:t>отрении дела в коллегиальном составе разрешается этим же составом суда большинством голосов в отсутствие судьи, которому заявлен отвод. При равном числе голосов, поданных за отвод и против отвода, судья считается отведенным. Вопрос об отводе, заявленном не</w:t>
            </w:r>
            <w:r>
              <w:t>скольким судьям или всему рассматривающему дело составу суда, разрешается всеми судьями, рассматривающими дело, простым большинством голосов.</w:t>
            </w:r>
          </w:p>
          <w:p w:rsidR="00000000" w:rsidRDefault="002635EE">
            <w:pPr>
              <w:pStyle w:val="a3"/>
            </w:pPr>
            <w:r>
              <w:t>Вопрос об отводе помощника судьи, секретаря судебного заседания, эксперта, специалиста, переводчика разрешается со</w:t>
            </w:r>
            <w:r>
              <w:t>ставом суда, рассматривающим дело</w:t>
            </w:r>
          </w:p>
        </w:tc>
      </w:tr>
      <w:tr w:rsidR="00000000">
        <w:trPr>
          <w:divId w:val="1516651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Предупредить об уголовной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разъясняет ЛУВД ответственность за дачу заведомо ложных показаний.  </w:t>
            </w:r>
          </w:p>
        </w:tc>
      </w:tr>
      <w:tr w:rsidR="00000000">
        <w:trPr>
          <w:divId w:val="1516651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Занести информацию в прокол и отметить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ведет протокол при помощи ASR (автоматическое распознавание речи), секретарь контролирует этот процесс и вал</w:t>
            </w:r>
            <w:r>
              <w:rPr>
                <w:rFonts w:eastAsia="Times New Roman"/>
              </w:rPr>
              <w:t>идирует информацию</w:t>
            </w:r>
          </w:p>
        </w:tc>
      </w:tr>
      <w:tr w:rsidR="00000000">
        <w:trPr>
          <w:divId w:val="1516651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Заслушать ЛУВД по вопросу отвода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заслушивает мнения лиц, участвующих в деле согласно положениям ч. 1 ст. 25 АПК РФ</w:t>
            </w:r>
          </w:p>
        </w:tc>
      </w:tr>
      <w:tr w:rsidR="00000000">
        <w:trPr>
          <w:divId w:val="1516651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</w:t>
            </w:r>
            <w:r>
              <w:rPr>
                <w:rFonts w:eastAsia="Times New Roman"/>
              </w:rPr>
              <w:t>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pStyle w:val="a3"/>
            </w:pPr>
            <w:r>
              <w:t>Необходимо заслушать лицо, которому заявлен отвод? </w:t>
            </w:r>
          </w:p>
          <w:p w:rsidR="00000000" w:rsidRDefault="002635E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pStyle w:val="a3"/>
            </w:pPr>
            <w:r>
              <w:t>Председатель суда, заместитель председателя суда, председатель судебного состава, судья определяет необходим</w:t>
            </w:r>
            <w:r>
              <w:t>о ли заслушать лицо, которому заявлен отвод. Согласно ч.1 ст.25 АПК РФ, если отводимый желает дать объяснения, суд заслушивает его.</w:t>
            </w:r>
          </w:p>
          <w:p w:rsidR="00000000" w:rsidRDefault="002635EE">
            <w:pPr>
              <w:pStyle w:val="a3"/>
            </w:pPr>
            <w:r>
              <w:t>Да: переход к шагу 9</w:t>
            </w:r>
          </w:p>
          <w:p w:rsidR="00000000" w:rsidRDefault="002635EE">
            <w:pPr>
              <w:pStyle w:val="a3"/>
            </w:pPr>
            <w:r>
              <w:t>Нет: переход к шагу 10</w:t>
            </w:r>
          </w:p>
        </w:tc>
      </w:tr>
      <w:tr w:rsidR="00000000">
        <w:trPr>
          <w:divId w:val="1516651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Заслушать лицо, которому заявлен отвод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Председатель суда, заместитель председателя суда, председатель судебного состава, судья заслушивает лицо, которому заявлен </w:t>
            </w:r>
            <w:r>
              <w:rPr>
                <w:rFonts w:eastAsia="Times New Roman"/>
              </w:rPr>
              <w:t>отвод</w:t>
            </w:r>
          </w:p>
        </w:tc>
      </w:tr>
      <w:tr w:rsidR="00000000">
        <w:trPr>
          <w:divId w:val="1516651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объединения потоков перед фиксацией в протоколе, переход к шагу 10</w:t>
            </w:r>
          </w:p>
        </w:tc>
      </w:tr>
      <w:tr w:rsidR="00000000">
        <w:trPr>
          <w:divId w:val="1516651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Протокол </w:t>
            </w:r>
            <w:r>
              <w:rPr>
                <w:rFonts w:eastAsia="Times New Roman"/>
              </w:rPr>
              <w:t>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Занести сведения в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ведет протокол при помощи ASR (автоматическое распознавание речи), секретарь контролирует этот процесс и валидирует информацию</w:t>
            </w:r>
          </w:p>
        </w:tc>
      </w:tr>
      <w:tr w:rsidR="00000000">
        <w:trPr>
          <w:divId w:val="1516651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Результаты заседания/протокол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объединения потоков, переход к шагу 13</w:t>
            </w:r>
          </w:p>
        </w:tc>
      </w:tr>
      <w:tr w:rsidR="00000000">
        <w:trPr>
          <w:divId w:val="1516651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</w:t>
            </w:r>
            <w:r>
              <w:rPr>
                <w:rFonts w:eastAsia="Times New Roman"/>
              </w:rPr>
              <w:t>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отсутствует/отвод инициирован судом (самоотвод)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объединения потоков, переход к шагу 14</w:t>
            </w:r>
          </w:p>
        </w:tc>
      </w:tr>
      <w:tr w:rsidR="00000000">
        <w:trPr>
          <w:divId w:val="1516651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</w:t>
            </w:r>
            <w:r>
              <w:rPr>
                <w:rFonts w:eastAsia="Times New Roman"/>
              </w:rPr>
              <w:t>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pStyle w:val="a3"/>
            </w:pPr>
            <w:r>
              <w:t>Отвод/самоотвод заявлен до начала рассмотрения дела по существу? </w:t>
            </w:r>
          </w:p>
          <w:p w:rsidR="00000000" w:rsidRDefault="002635E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pStyle w:val="a3"/>
            </w:pPr>
            <w:r>
              <w:t>Председатель суда, заместитель председателя суда, председатель судебного состава, судья определяет заявлен ли отвод/самоотвод до начала рассмо</w:t>
            </w:r>
            <w:r>
              <w:t>трения по существу.</w:t>
            </w:r>
          </w:p>
          <w:p w:rsidR="00000000" w:rsidRDefault="002635EE">
            <w:pPr>
              <w:pStyle w:val="a3"/>
            </w:pPr>
            <w:r>
              <w:t xml:space="preserve">Согласно ч.2 ст.24 АПК РФ  </w:t>
            </w:r>
            <w:r>
              <w:t xml:space="preserve">Самоотвод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 стало известно лицу, заявляющему </w:t>
            </w:r>
            <w:r>
              <w:t>самоотвод или отвод, после начала рассмотрения дела по существу. Повторное обращение одним лицом по тем же основаниям не допускается.</w:t>
            </w:r>
          </w:p>
          <w:p w:rsidR="00000000" w:rsidRDefault="002635EE">
            <w:pPr>
              <w:pStyle w:val="a3"/>
            </w:pPr>
            <w:r>
              <w:t>Да: переход к шагу 19</w:t>
            </w:r>
          </w:p>
          <w:p w:rsidR="00000000" w:rsidRDefault="002635EE">
            <w:pPr>
              <w:pStyle w:val="a3"/>
            </w:pPr>
            <w:r>
              <w:t>Нет: переход к шагу 15</w:t>
            </w:r>
          </w:p>
        </w:tc>
      </w:tr>
      <w:tr w:rsidR="00000000">
        <w:trPr>
          <w:divId w:val="1516651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Председатель суда, заместитель председателя суда, председатель судебного </w:t>
            </w:r>
            <w:r>
              <w:rPr>
                <w:rFonts w:eastAsia="Times New Roman"/>
              </w:rPr>
              <w:t>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pStyle w:val="a3"/>
            </w:pPr>
            <w:r>
              <w:t>Основания для отвода/самоотвода стали известны после начала рассмотрения дела по существу? </w:t>
            </w:r>
          </w:p>
          <w:p w:rsidR="00000000" w:rsidRDefault="002635E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pStyle w:val="a3"/>
            </w:pPr>
            <w:r>
              <w:t>Председатель суда, заместитель председателя суда, председатель судебного состава, судья определяет стали ли известны основани</w:t>
            </w:r>
            <w:r>
              <w:t>я для отвода/самоотвода после начала рассмотрения дела по существу</w:t>
            </w:r>
          </w:p>
          <w:p w:rsidR="00000000" w:rsidRDefault="002635EE">
            <w:pPr>
              <w:pStyle w:val="a3"/>
            </w:pPr>
            <w:r>
              <w:t>Согласно ч.2 ст.24 АПК РФ  Самоотвод или отвод должен быть мотивирован и заявлен до начала рассмотрения дела по существу. В ходе рассмотрения дела заявление о самоотводе или об отводе допус</w:t>
            </w:r>
            <w:r>
              <w:t>кается только в случае, если основание самоотвода или отвода стало известно лицу, заявляющему самоотвод или отвод, после начала рассмотрения дела по существу. Повторное обращение одним лицом по тем же основаниям не допускается</w:t>
            </w:r>
          </w:p>
          <w:p w:rsidR="00000000" w:rsidRDefault="002635EE">
            <w:pPr>
              <w:pStyle w:val="a3"/>
            </w:pPr>
            <w:r>
              <w:t>Да: переход к шагу 19</w:t>
            </w:r>
          </w:p>
          <w:p w:rsidR="00000000" w:rsidRDefault="002635EE">
            <w:pPr>
              <w:pStyle w:val="a3"/>
            </w:pPr>
            <w:r>
              <w:t>Нет: пе</w:t>
            </w:r>
            <w:r>
              <w:t>реход к шагу 16</w:t>
            </w:r>
          </w:p>
        </w:tc>
      </w:tr>
      <w:tr w:rsidR="00000000">
        <w:trPr>
          <w:divId w:val="1516651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объединения потоков, переход к шагу 17</w:t>
            </w:r>
          </w:p>
        </w:tc>
      </w:tr>
      <w:tr w:rsidR="00000000">
        <w:trPr>
          <w:divId w:val="1516651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«Принять СА». В результате данного ТП Председатель суда, </w:t>
            </w:r>
            <w:r>
              <w:rPr>
                <w:rFonts w:eastAsia="Times New Roman"/>
              </w:rPr>
              <w:t>заместитель председателя суда, председатель судебного состава, судья выносит определение об отказе в удовлетворении отвода/самоотвода. При отсутствии оснований для отвода/самоотвода согласно ст.21 АПК РФ, ч.1 ст. 23 АПК РФ суд выносит определение об отказе</w:t>
            </w:r>
            <w:r>
              <w:rPr>
                <w:rFonts w:eastAsia="Times New Roman"/>
              </w:rPr>
              <w:t xml:space="preserve"> в отводе/самоотводе</w:t>
            </w:r>
          </w:p>
        </w:tc>
      </w:tr>
      <w:tr w:rsidR="00000000">
        <w:trPr>
          <w:divId w:val="1516651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основной процесс рассмотрения дела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основной процесс рассмотрения дела</w:t>
            </w:r>
          </w:p>
        </w:tc>
      </w:tr>
      <w:tr w:rsidR="00000000">
        <w:trPr>
          <w:divId w:val="1516651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</w:t>
            </w:r>
            <w:r>
              <w:rPr>
                <w:rFonts w:eastAsia="Times New Roman"/>
              </w:rPr>
              <w:t>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объединения потоков, переход к шагу 20</w:t>
            </w:r>
          </w:p>
        </w:tc>
      </w:tr>
      <w:tr w:rsidR="00000000">
        <w:trPr>
          <w:divId w:val="1516651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ТБП48.Рассмотреть вопрос об 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«Рассмотреть вопрос об отводе». В результате данного ТП Председатель суда, заместитель председателя суда, председатель судебного состава, судья рассматривает вопрос об отводе/самоотводе </w:t>
            </w:r>
          </w:p>
        </w:tc>
      </w:tr>
      <w:tr w:rsidR="00000000">
        <w:trPr>
          <w:divId w:val="1516651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</w:t>
            </w:r>
            <w:r>
              <w:rPr>
                <w:rFonts w:eastAsia="Times New Roman"/>
              </w:rPr>
              <w:t>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pStyle w:val="a3"/>
            </w:pPr>
            <w:r>
              <w:t>Установлены основания для отвода?</w:t>
            </w:r>
          </w:p>
          <w:p w:rsidR="00000000" w:rsidRDefault="002635E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pStyle w:val="a3"/>
            </w:pPr>
            <w:r>
              <w:t>Председатель суда, заместитель председателя суда, председатель судебного состава, судья проверяет, установлены ли основания для отвода/самоотвода</w:t>
            </w:r>
            <w:r>
              <w:t xml:space="preserve"> согласно ст.21 АПК РФ, ч.1 ст. 23 АПК РФ</w:t>
            </w:r>
          </w:p>
          <w:p w:rsidR="00000000" w:rsidRDefault="002635EE">
            <w:pPr>
              <w:pStyle w:val="a3"/>
            </w:pPr>
            <w:r>
              <w:t>Да: переход к шагу 22</w:t>
            </w:r>
          </w:p>
          <w:p w:rsidR="00000000" w:rsidRDefault="002635EE">
            <w:pPr>
              <w:pStyle w:val="a3"/>
            </w:pPr>
            <w:r>
              <w:t>Нет: переход к шагу 16</w:t>
            </w:r>
          </w:p>
        </w:tc>
      </w:tr>
      <w:tr w:rsidR="00000000">
        <w:trPr>
          <w:divId w:val="1516651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pStyle w:val="a3"/>
            </w:pPr>
            <w:r>
              <w:t>Кого необходимо заменить? </w:t>
            </w:r>
          </w:p>
          <w:p w:rsidR="00000000" w:rsidRDefault="002635EE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pStyle w:val="a3"/>
            </w:pPr>
            <w:r>
              <w:t>Согласно ст. 26 АПК РФ пос</w:t>
            </w:r>
            <w:r>
              <w:t>ле вынесения определения об отводе/самоотводе необходимо заменить судью/участника судебного разбирательства. Переход к шагам 23-26 </w:t>
            </w:r>
          </w:p>
        </w:tc>
      </w:tr>
      <w:tr w:rsidR="00000000">
        <w:trPr>
          <w:divId w:val="1516651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ТБП79.Выбрать эксперта/специалиста/переводчика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"Выбрать эксперта/специалиста/переводчика". В результате данного ТП происходит выбор эксперта согласно ст. 55 АПК РФ, специалиста согласно ст.55.1 АПК РФ, переводчика согласно ст.57 АП</w:t>
            </w:r>
            <w:r>
              <w:rPr>
                <w:rFonts w:eastAsia="Times New Roman"/>
              </w:rPr>
              <w:t>К РФ</w:t>
            </w:r>
          </w:p>
        </w:tc>
      </w:tr>
      <w:tr w:rsidR="00000000">
        <w:trPr>
          <w:divId w:val="1516651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pStyle w:val="a3"/>
            </w:pPr>
            <w:r>
              <w:t>Переход к типовому процессу "Заменить судью". В результате данного ТП судья заменяется в порядке ст.18, 26 АПК РФ </w:t>
            </w:r>
          </w:p>
          <w:p w:rsidR="00000000" w:rsidRDefault="002635EE">
            <w:pPr>
              <w:pStyle w:val="a3"/>
            </w:pPr>
            <w:r>
              <w:t>Согласно ст.26 АПК РФ:</w:t>
            </w:r>
          </w:p>
          <w:p w:rsidR="00000000" w:rsidRDefault="002635EE">
            <w:pPr>
              <w:pStyle w:val="a3"/>
            </w:pPr>
            <w:r>
              <w:t>1. Судья, заявивший самоотвод, а также судья, в отношении которого удовлетворено заявление об отводе, заменяется другим судьей.</w:t>
            </w:r>
          </w:p>
          <w:p w:rsidR="00000000" w:rsidRDefault="002635EE">
            <w:pPr>
              <w:pStyle w:val="a3"/>
            </w:pPr>
            <w:r>
              <w:t>2. В случае удовлетворения заявления о самоотводе или об отводе судьи, либо нескольких судей, либо всего состава суда дело расс</w:t>
            </w:r>
            <w:r>
              <w:t>матривается в том же арбитражном суде, но в ином составе судей.</w:t>
            </w:r>
          </w:p>
          <w:p w:rsidR="00000000" w:rsidRDefault="002635EE">
            <w:pPr>
              <w:pStyle w:val="a3"/>
            </w:pPr>
            <w:r>
              <w:t>3. Если в результате удовлетворения самоотводов и отводов невозможно сформировать новый состав суда для рассмотрения данного дела в том же арбитражном суде, дело передается в другой арбитражны</w:t>
            </w:r>
            <w:r>
              <w:t>й суд того же уровня в порядке, установленном статьей 39 АПК РФ.</w:t>
            </w:r>
          </w:p>
        </w:tc>
      </w:tr>
      <w:tr w:rsidR="00000000">
        <w:trPr>
          <w:divId w:val="1516651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Заменить сотрудника аппарата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"Заменить сотрудника аппарата суда". В результате данного процесса назначается новый сотрудник аппарата суда</w:t>
            </w:r>
          </w:p>
        </w:tc>
      </w:tr>
      <w:tr w:rsidR="00000000">
        <w:trPr>
          <w:divId w:val="1516651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ТБП128.Выбрать арбитражного заседателя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процессу" Выбрать арбитражного заседателя" В результате данного ТП происходит выбор и привлечение иного арбитражного заседателя в порядке ст.19 АПК РФ. Ходатайство о рассмотрении дела с участием арбитражных заседателей разрешается арби</w:t>
            </w:r>
            <w:r>
              <w:rPr>
                <w:rFonts w:eastAsia="Times New Roman"/>
              </w:rPr>
              <w:t>тражным судом в порядке, установленном статьей 159 АПК РФ.</w:t>
            </w:r>
            <w:r>
              <w:rPr>
                <w:rFonts w:eastAsia="Times New Roman"/>
              </w:rPr>
              <w:br/>
              <w:t>Шаблон решения о привлечении заседателя</w:t>
            </w:r>
          </w:p>
        </w:tc>
      </w:tr>
      <w:tr w:rsidR="00000000">
        <w:trPr>
          <w:divId w:val="1516651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Эксклюзивный шлюз для объединения ветвей </w:t>
            </w:r>
            <w:r>
              <w:rPr>
                <w:rFonts w:eastAsia="Times New Roman"/>
              </w:rPr>
              <w:t>замены перед завершением процесса, переход к шагу 28</w:t>
            </w:r>
          </w:p>
        </w:tc>
      </w:tr>
      <w:tr w:rsidR="00000000">
        <w:trPr>
          <w:divId w:val="15166515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</w:tbl>
    <w:p w:rsidR="00000000" w:rsidRDefault="002635EE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57276515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5727651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суда, заместитель председателя суда, председатель судебного состава, 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Инициирует и рассматривает вопрос об отводе/самоотводе; принимает</w:t>
            </w:r>
            <w:r>
              <w:rPr>
                <w:rFonts w:eastAsia="Times New Roman"/>
              </w:rPr>
              <w:t xml:space="preserve"> процессуальные решения; заслушивает лиц; выносит определения; организует замену соответствующих участников</w:t>
            </w:r>
          </w:p>
        </w:tc>
      </w:tr>
      <w:tr w:rsidR="00000000">
        <w:trPr>
          <w:divId w:val="15727651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судебного заседания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Ведет протокол судебного заседания; фиксирует сведения о рассмотрении вопроса об отводе/самоотводе</w:t>
            </w:r>
          </w:p>
        </w:tc>
      </w:tr>
      <w:tr w:rsidR="00000000">
        <w:trPr>
          <w:divId w:val="15727651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Фиксация данных аудио протоколирование, транскрибация, формирование проекта протокола СЗ, онлайн график СЗ, автоматическая проверка явки, подбор времени и места проведения СЗ при перерыве и отложении, формирование проекта СА об отложении СЗ. Сист</w:t>
            </w:r>
            <w:r>
              <w:rPr>
                <w:rFonts w:eastAsia="Times New Roman"/>
              </w:rPr>
              <w:t>ема ведет протокол при помощи ASR (автоматическое распознавание речи), секретарь контролирует этот процесс и валидирует информацию, использованием шаблонов документов, формирование связей между сущностями системы, фиксация отвода/самоотвода в системе.</w:t>
            </w:r>
          </w:p>
        </w:tc>
      </w:tr>
    </w:tbl>
    <w:p w:rsidR="00000000" w:rsidRDefault="002635EE">
      <w:pPr>
        <w:pStyle w:val="2"/>
        <w:rPr>
          <w:rFonts w:eastAsia="Times New Roman"/>
        </w:rPr>
      </w:pPr>
      <w:r>
        <w:rPr>
          <w:rFonts w:eastAsia="Times New Roman"/>
        </w:rPr>
        <w:t xml:space="preserve">5. </w:t>
      </w:r>
      <w:r>
        <w:rPr>
          <w:rFonts w:eastAsia="Times New Roman"/>
        </w:rPr>
        <w:t>Реестр справочников</w:t>
      </w:r>
    </w:p>
    <w:p w:rsidR="00000000" w:rsidRDefault="002635EE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2635EE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42995985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</w:t>
            </w:r>
          </w:p>
        </w:tc>
      </w:tr>
      <w:tr w:rsidR="00000000">
        <w:trPr>
          <w:divId w:val="14299598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судьи/арбитражного заседателя/эксперта/специалиста/переводчика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299598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299598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Пояснения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Письменные пояснения лиц, участвующих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2635EE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84019671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</w:t>
            </w:r>
          </w:p>
        </w:tc>
      </w:tr>
      <w:tr w:rsidR="00000000">
        <w:trPr>
          <w:divId w:val="840196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удовлетворении отвода/самоотвода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840196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2635EE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2635EE">
      <w:pPr>
        <w:pStyle w:val="code-line"/>
      </w:pPr>
      <w:r>
        <w:t>Межведомственное взаимодействие на схемах типовых процессов</w:t>
      </w:r>
    </w:p>
    <w:p w:rsidR="00000000" w:rsidRDefault="002635EE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69627141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6962714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Вынесение определения об отказе в отво</w:t>
            </w:r>
            <w:r>
              <w:rPr>
                <w:rFonts w:eastAsia="Times New Roman"/>
              </w:rPr>
              <w:t>де/самоотводе в день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гл. 3 АПК РФ</w:t>
            </w:r>
          </w:p>
        </w:tc>
      </w:tr>
      <w:tr w:rsidR="00000000">
        <w:trPr>
          <w:divId w:val="6962714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Назначение судебного заседания по вопросу отвода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 с учетом нагрузки и графика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2635E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гл. 3 АПК РФ</w:t>
            </w:r>
          </w:p>
        </w:tc>
      </w:tr>
    </w:tbl>
    <w:p w:rsidR="00000000" w:rsidRDefault="002635EE">
      <w:pPr>
        <w:divId w:val="696271418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5EE"/>
    <w:rsid w:val="0026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6271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6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598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1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5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5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2108</Words>
  <Characters>12019</Characters>
  <Application>Microsoft Office Word</Application>
  <DocSecurity>4</DocSecurity>
  <Lines>100</Lines>
  <Paragraphs>28</Paragraphs>
  <ScaleCrop>false</ScaleCrop>
  <Company/>
  <LinksUpToDate>false</LinksUpToDate>
  <CharactersWithSpaces>14099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ТБП27 "Отвод/самоотвод судьи"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