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F1FB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ТБП45 "Проверить тождественность"</w:t>
      </w:r>
    </w:p>
    <w:p w:rsidR="00000000" w:rsidRDefault="009F1FB4">
      <w:pPr>
        <w:pStyle w:val="1"/>
        <w:rPr>
          <w:rFonts w:eastAsia="Times New Roman"/>
        </w:rPr>
      </w:pPr>
      <w:r>
        <w:rPr>
          <w:rFonts w:eastAsia="Times New Roman"/>
        </w:rPr>
        <w:t>Описание схемы - AS IS Проверить тождественность (ТП)</w:t>
      </w:r>
    </w:p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176003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17600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"Арбитражный процессуальный кодекс Российской Федерации" от 24.07.2002 № 95-ФЗ</w:t>
            </w:r>
          </w:p>
        </w:tc>
      </w:tr>
      <w:tr w:rsidR="00000000">
        <w:trPr>
          <w:divId w:val="417600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Федеральный закон "О несостоятельности (банкротстве)" от 26.10.2002 № 127-ФЗ</w:t>
            </w:r>
          </w:p>
        </w:tc>
      </w:tr>
      <w:tr w:rsidR="00000000">
        <w:trPr>
          <w:divId w:val="417600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Постановление Пленума Верховного Суда РФ от 29.03.2016 N 11 (ред. от 29.06.2021) "О некоторых вопросах, возникающих при рассмотрении дел о присуждении компенсации за нарушение пр</w:t>
            </w:r>
            <w:r>
              <w:t>ава на судопроизводство в разумный срок или права на исполнение судебного акта в разумный срок"</w:t>
            </w:r>
          </w:p>
        </w:tc>
      </w:tr>
    </w:tbl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F1FB4">
      <w:pPr>
        <w:pStyle w:val="a3"/>
      </w:pPr>
      <w:r>
        <w:t>BPMN-файл: TBP45_proverit_tozhdestvennost_bpmn_asis.bpmn</w:t>
      </w:r>
    </w:p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559248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</w:t>
            </w:r>
            <w:r>
              <w:rPr>
                <w:b/>
                <w:bCs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Возникла необходимость проверить тождественность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 суда инициирует проверку тождественности дел по триггеру.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Признание дел тождественными имеет свои юридические последствия. В частност</w:t>
            </w:r>
            <w:r>
              <w:t>и, согласно ст. 150 АПК РФ, если имеется вступивший в законную силу принятый по спору между теми же лицами, о том же предмете и по тем же основаниям судебный акт арбитражного суда, суда общей юрисдикции или компетентного суда иностранного государства (т.е.</w:t>
            </w:r>
            <w:r>
              <w:t xml:space="preserve"> Имеется тождественное дело) (за исключением случаев, если арбитражный суд отказал в признании и приведении в исполнение решения иностранного суда)</w:t>
            </w:r>
          </w:p>
          <w:p w:rsidR="00000000" w:rsidRDefault="009F1FB4">
            <w:pPr>
              <w:pStyle w:val="a3"/>
            </w:pPr>
            <w:r>
              <w:t>— это является основанием для прекращения производству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Данные из первичного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сравнения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Сравнить ПД с уже имеющимися делами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 сравнивает данные, необходимые для определения тождественности, из первичного документа с данными, уже имеющимися среди других дел, зарегистрированных в ИС.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 нашла идентичные/аналогичные ПД?</w:t>
            </w:r>
          </w:p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Если «Да» - переход к шагу 9, если «Нет» - переход к шагу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Улучшение алгоритмов распознавания тождественности дел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Данные из первичного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проверки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</w:t>
            </w:r>
            <w:r>
              <w:t>ить в "КАД Арбитр" наличие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Если тождественное дело не найдено среди дел в ИС суда, сотрудник суда проверяет наличие тождественных дел в системе "КАД Арбитр" (среди общего массива судебных дел).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Найдены тождественные дела?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Анализ результатов поиска в КАД Арбитр на предмет наличия тождественных дел.</w:t>
            </w:r>
          </w:p>
          <w:p w:rsidR="00000000" w:rsidRDefault="009F1FB4">
            <w:pPr>
              <w:pStyle w:val="a3"/>
            </w:pPr>
            <w:r>
              <w:t>Если «Да» - переход к шагу 8, 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Автоматический анализ результатов поиска в КАД Арбитр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Информация о наличии тождественн</w:t>
            </w:r>
            <w:r>
              <w:t>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Стало известно о наличии тождественного дела?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Проверка, стало ли известно о наличии тождественного дела из других источников. В том числе о наличии решения третейского суда и решения иностранного суда.</w:t>
            </w:r>
          </w:p>
          <w:p w:rsidR="00000000" w:rsidRDefault="009F1FB4">
            <w:pPr>
              <w:pStyle w:val="a3"/>
            </w:pPr>
            <w:r>
              <w:t xml:space="preserve">Если «Да» - переход </w:t>
            </w:r>
            <w:r>
              <w:t>к шагу 7, если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Переход в основной процесс рассмотрения дела при отсутствии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Информация о наличии тождественного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Проверка в отношении ПД по банкротству?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Если проверка осуществляется в связи с поступившим ПД по банкротству, будет необходимо осуществить также проверку на наличие тождественных дел, в соответствии с которыми в отношении должника введена процедура банкротства. Если процедура не была введена — п</w:t>
            </w:r>
            <w:r>
              <w:t>роверка тождественности не требуется.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Если «Да» - переход к шагу 17, если «Нет» -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Автоматическое определение специфики дел по банкротству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Параллельный шлю</w:t>
            </w:r>
            <w:r>
              <w:t>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Данные о сторонах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проверки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Проверить совпадения сторон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проверяет совпадение сторон по делу из ПД со сторонами-участниками предполагаемого тождественного дела.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Осуществляется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Автоматическое сравнение данных о сторонах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Данные о предмете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проверки предмета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Проверить совпадение предмета иска/спора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проверяет, совпадает ли предмет иска/спора из ПД с предметом иска/с</w:t>
            </w:r>
            <w:r>
              <w:t>пора предполагаемого тождественного дела.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Осуществляется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Автоматический анализ предмета иска/спора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Данные об основаниях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проверки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Проверить совпадение основания иска/спора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проверяет, совпадают ли основания иска/спора из ПД с основаниями иска/спора предполагаемого тождественного дела.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Осуществляется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Автоматический анализ правовых оснований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Дата и номер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 проверки реквизи</w:t>
            </w:r>
            <w:r>
              <w:t>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Проверить дату и номер исх.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проверяет дату и номер исх. документа для исключения дублирования.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Автоматическая проверка реквизитов документов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Параллельный шлюз. Объединяет проверки.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Информация о делах в отношении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Проверить наличие дел в отношении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проверяет наличие других дел в отношении должника, указанного в ПД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Информация о делах в отношении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Информация о п</w:t>
            </w:r>
            <w:r>
              <w:t>роцессуальном состоянии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Проверить процессуальное состояние найденных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анализирует процессуальное состояние найденных дел на предмет, введена ли процедура банкротства в отношении должника в рамках хотя бы одного из имеющихся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Автомат</w:t>
            </w:r>
            <w:r>
              <w:t>ический мониторинг статуса дел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Информация о делах в отношении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Найдено дело, где в отношении должника введена процедура?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Если найдено хотя бы одно дело, где в отношении того же должника из ПД о банкротстве уже был</w:t>
            </w:r>
            <w:r>
              <w:t>а введена процедура банкротства, проверка общих оснований для тождественности не требуется, т. к. это обстоятельство в рамках банкротства уже свидетельствует о тождественности.</w:t>
            </w:r>
          </w:p>
          <w:p w:rsidR="00000000" w:rsidRDefault="009F1FB4">
            <w:pPr>
              <w:pStyle w:val="a3"/>
            </w:pPr>
            <w:r>
              <w:t>Если «Да» - переход к шагу 21, если «Нет» -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Переход в основной процесс. Тождественных дел в отношении должника в рамках данного ПД о банкротстве не выявлено.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Объединяющий шлюз для консолидации результатов проверок.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Решение о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Решить вопрос о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 принимает окончательное решение о тождественности дел на основании всех проведенных проверок.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Система поддержки принятия решений с анализом всех факторов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Найденное дело тождественно настоящему делу?</w:t>
            </w:r>
          </w:p>
          <w:p w:rsidR="00000000" w:rsidRDefault="009F1FB4">
            <w:pPr>
              <w:pStyle w:val="a3"/>
            </w:pPr>
          </w:p>
          <w:p w:rsidR="00000000" w:rsidRDefault="009F1FB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Если «Да» - переход к шагу 25, если «Нет» -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Завершение процесса. Не установлено тождественности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Завершение процесса. Окончание процесс</w:t>
            </w:r>
            <w:r>
              <w:t>а проверки с выводом об отсутствии тождественности дел, продолжение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  <w:tr w:rsidR="00000000">
        <w:trPr>
          <w:divId w:val="855924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Завершение процесса. Установлена тождественность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Завершение процесса. Окончание процесса проверки с выводом о наличии тождественности дел, подготовка к прекращению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—</w:t>
            </w:r>
          </w:p>
        </w:tc>
      </w:tr>
    </w:tbl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164690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</w:t>
            </w:r>
            <w:r>
              <w:rPr>
                <w:b/>
                <w:bCs/>
              </w:rPr>
              <w:t>ункция</w:t>
            </w:r>
          </w:p>
        </w:tc>
      </w:tr>
      <w:tr w:rsidR="00000000">
        <w:trPr>
          <w:divId w:val="1716469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Сотрудник суда (канцелярия/помощник судьи)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Проверка наличия тождественных дел в ИС суда и в системе "КАД Арбитр", анализ процессуальных состояний дел по банкротству, оценка доказательств по делу, принятие окончательного решения о тождественности де</w:t>
            </w:r>
            <w:r>
              <w:t>л</w:t>
            </w:r>
          </w:p>
        </w:tc>
      </w:tr>
    </w:tbl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F1FB4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F1FB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356716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</w:t>
            </w:r>
            <w:r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35671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Заявление, иск и иные первичные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9F1FB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9F1FB4">
      <w:pPr>
        <w:pStyle w:val="a3"/>
      </w:pPr>
      <w:r>
        <w:t>Не предполагается</w:t>
      </w:r>
    </w:p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130660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313066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Проверка наличия тождественных дел среди всего массива арбитражных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F1FB4">
            <w:pPr>
              <w:pStyle w:val="a3"/>
            </w:pPr>
            <w:r>
              <w:t>КАД Арбитр</w:t>
            </w:r>
          </w:p>
        </w:tc>
      </w:tr>
    </w:tbl>
    <w:p w:rsidR="00000000" w:rsidRDefault="009F1FB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9F1FB4">
      <w:pPr>
        <w:pStyle w:val="a3"/>
      </w:pPr>
      <w:r>
        <w:t>Не предполагаются</w:t>
      </w:r>
    </w:p>
    <w:p w:rsidR="00000000" w:rsidRDefault="009F1FB4">
      <w:pPr>
        <w:pStyle w:val="1"/>
        <w:spacing w:after="48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B4"/>
    <w:rsid w:val="009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67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1247</Words>
  <Characters>7113</Characters>
  <Application>Microsoft Office Word</Application>
  <DocSecurity>4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ТБП45 "Проверить тождественность"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