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E4FE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ТБП46 "Направить документ"</w:t>
      </w:r>
    </w:p>
    <w:p w:rsidR="00000000" w:rsidRDefault="00CE4FE4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3872688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638726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638726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638726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Постановление Пленума Верховного Суда РФ от 17.</w:t>
            </w:r>
            <w:r>
              <w:t>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</w:t>
            </w:r>
            <w:r>
              <w:t xml:space="preserve"> Федерации"</w:t>
            </w:r>
          </w:p>
        </w:tc>
      </w:tr>
      <w:tr w:rsidR="00000000">
        <w:trPr>
          <w:divId w:val="638726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Постановление Пленума Верховного Суда РФ от 04.06.2024 N 12 "О подготовке дела к судебному разбирательству в арбитражном суде</w:t>
            </w:r>
          </w:p>
        </w:tc>
      </w:tr>
      <w:tr w:rsidR="00000000">
        <w:trPr>
          <w:divId w:val="638726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Обзор судебной практики Верховного Суда Российской Федерации N 2 (2021)" (утв. Президиумом Верховного Суда РФ 30.06.</w:t>
            </w:r>
            <w:r>
              <w:t>2021)</w:t>
            </w:r>
          </w:p>
        </w:tc>
      </w:tr>
      <w:tr w:rsidR="00000000">
        <w:trPr>
          <w:divId w:val="638726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</w:t>
            </w:r>
          </w:p>
        </w:tc>
      </w:tr>
      <w:tr w:rsidR="00000000">
        <w:trPr>
          <w:divId w:val="638726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Постановление Пленум</w:t>
            </w:r>
            <w:r>
              <w:t>а ВАС РФ от 25.12.2013 N 99 (ред. от 23.12.2021) "О процессуальных сроках"</w:t>
            </w:r>
          </w:p>
        </w:tc>
      </w:tr>
      <w:tr w:rsidR="00000000">
        <w:trPr>
          <w:divId w:val="638726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Приказ Минцифры России от 17.04.2023 N 382 "Об утверждении Правил оказания услуг почтовой связи" (Зарегистрировано в Минюсте России 02.06.2023 N 73719)</w:t>
            </w:r>
          </w:p>
        </w:tc>
      </w:tr>
    </w:tbl>
    <w:p w:rsidR="00000000" w:rsidRDefault="00CE4FE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E4FE4">
      <w:pPr>
        <w:pStyle w:val="a3"/>
      </w:pPr>
      <w:r>
        <w:t>BPMN-файл: TBP46_napravit_dokument_bpmn_asis.bpmn</w:t>
      </w:r>
    </w:p>
    <w:p w:rsidR="00000000" w:rsidRDefault="00CE4FE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1202915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</w:t>
            </w:r>
            <w:r>
              <w:rPr>
                <w:rStyle w:val="a4"/>
              </w:rPr>
              <w:t>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суда, который необходимо направить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Появилась необходимос</w:t>
            </w:r>
            <w:r>
              <w:t>ть направить документ.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 xml:space="preserve">Процесс направления судебных документов сторонам арбитражного дела является неотъемлемым элементом процессуального обеспечения принципа состязательности и равноправия сторон, закреплённого в АПК РФ. Он направлен </w:t>
            </w:r>
            <w:r>
              <w:t>на реализацию права участников дела на информацию о ходе судебного разбирательства, а также на обеспечение надлежащего уведомления о процессуальных действиях суда. Процесс описывает процедурную деятельность, направленную на направление судебных актов и ины</w:t>
            </w:r>
            <w:r>
              <w:t>х документов адресатам в установленной законом форме и порядке. Старт процесса происходит при возникновении необходимости направить документ ЛУВД или иным лицам, участникам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суда, который необходимо направить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Вручить нарочно?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принимает решение о способе направления - необходимо ли вручить документ нарочно?</w:t>
            </w:r>
          </w:p>
          <w:p w:rsidR="00000000" w:rsidRDefault="00CE4FE4">
            <w:pPr>
              <w:pStyle w:val="a3"/>
            </w:pPr>
            <w:r>
              <w:t>Если «Да», то переход к шагу 2 процесса.</w:t>
            </w:r>
          </w:p>
          <w:p w:rsidR="00000000" w:rsidRDefault="00CE4FE4">
            <w:pPr>
              <w:pStyle w:val="a3"/>
            </w:pPr>
            <w:r>
              <w:t>Если «Нет», то пе</w:t>
            </w:r>
            <w:r>
              <w:t>реход к шагу 30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Решение о нарочном вручении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Вручить через ОД?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определяет способ нарочного вручения. Помощник/секретарь СЗ решает необходимо ли вручить нарочно через отдел де</w:t>
            </w:r>
            <w:r>
              <w:t>лопроизводства?</w:t>
            </w:r>
          </w:p>
          <w:p w:rsidR="00000000" w:rsidRDefault="00CE4FE4">
            <w:pPr>
              <w:pStyle w:val="a3"/>
            </w:pPr>
            <w:r>
              <w:t>Если «Да», то переход к шагу 18 процесса.</w:t>
            </w:r>
          </w:p>
          <w:p w:rsidR="00000000" w:rsidRDefault="00CE4FE4">
            <w:pPr>
              <w:pStyle w:val="a3"/>
            </w:pPr>
            <w:r>
              <w:t>Если «Нет», то переход к шагу 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для вручения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и расписка о вручении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Вручить лицу нарочно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принял решение вручить документ самостоятельно. Помощник/секретарь СЗ готовит документ и расписку для вручения лично ЛУВД или иному лицу, участнику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Автоматическая генерация расписки с QR-кодом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Па</w:t>
            </w:r>
            <w:r>
              <w:t>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Параллельный шлюз для координации процессов. Шаг 5 и шаг 13 процесса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и расписка о вручении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Передать лицу документ и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 xml:space="preserve">Помощник/секретарь СЗ </w:t>
            </w:r>
            <w:r>
              <w:t>суда передает документ и расписку получателю.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и расписка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Получить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получают документ, врученный лично.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Проверить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проверяют полученный документ на предмет, тот ли документ им вручается, что указан в расписке, оформлен ли документ надлежащим образом в соответствии с положением Инструкции по делопрои</w:t>
            </w:r>
            <w:r>
              <w:t>зводству № 100.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проверен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Расписаться в получении документа?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принимают решение о том, будут ли они ставить подпись в расписке.</w:t>
            </w:r>
          </w:p>
          <w:p w:rsidR="00000000" w:rsidRDefault="00CE4FE4">
            <w:pPr>
              <w:pStyle w:val="a3"/>
            </w:pPr>
            <w:r>
              <w:t xml:space="preserve">Если «Да», то </w:t>
            </w:r>
            <w:r>
              <w:t>переход к шагу 9 процесса.</w:t>
            </w:r>
          </w:p>
          <w:p w:rsidR="00000000" w:rsidRDefault="00CE4FE4">
            <w:pPr>
              <w:pStyle w:val="a3"/>
            </w:pPr>
            <w:r>
              <w:t>Если «Нет», то переход к шагу 11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Расписка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Расписаться в получении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ставят подпись в расписке о получении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Электронная подпись расписки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Расписка подписана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завершают про</w:t>
            </w:r>
            <w:r>
              <w:t>цесс получения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Отказаться расписываться в получении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отказываются расписываться в получении документа и передают обратно пустую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Отказ от подписи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завершают процесс с отказом от подписи.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вручен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Имеется расписка о получении документа? (Экск</w:t>
            </w:r>
            <w:r>
              <w:t>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суда проверяет расписался ли получатель в расписке о вручении документа.</w:t>
            </w:r>
          </w:p>
          <w:p w:rsidR="00000000" w:rsidRDefault="00CE4FE4">
            <w:pPr>
              <w:pStyle w:val="a3"/>
            </w:pPr>
            <w:r>
              <w:t>Если «Да», то переход к шагу 16 процесса.</w:t>
            </w:r>
          </w:p>
          <w:p w:rsidR="00000000" w:rsidRDefault="00CE4FE4">
            <w:pPr>
              <w:pStyle w:val="a3"/>
            </w:pPr>
            <w:r>
              <w:t>Если «Нет», то переход к шагу 14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Акт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Зафиксировать факт отказа расписаться в расписке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суда фиксирует факт отказа расписаться в расписке путем составления акта об отказе в соответствии с положениями Инструкции по делопроизводству № 100.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 xml:space="preserve">Автоматическая генерация акта об </w:t>
            </w:r>
            <w:r>
              <w:t>отказе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Акт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Завершение процесса «Направить документ».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Расписка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Расписка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Зарегистрировать расписку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суда регистрирует ра</w:t>
            </w:r>
            <w:r>
              <w:t>списку в информационной системе суда после того, как получатель в ней расписался и передал ее обратно помощнику/секретарю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Автоматическая регистрация в ИС суда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Расписка зарегистрирована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Завершение процесса «Направить документ».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суда решает, что вручение получателю документа нарочно будет производиться через отдел делопроизводства. Перех</w:t>
            </w:r>
            <w:r>
              <w:t>од к типовому процессу «Передать документ», результатом которого будет передача документа в отдел делопроизводства суда по внутреннему реестру.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для вручения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с распиской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Вручить лицу</w:t>
            </w:r>
            <w:r>
              <w:t xml:space="preserve"> нарочно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Канцелярия/экспедиция/отдел делопроизводства суда вручает документ лицу нарочно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Автоматическая генерация расписки с QR-кодом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вручен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Параллельный шлюз для координации процессов.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Параллельный шлюз для координации процессов. Ветки процесса с шага 21 и шага 22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вручен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и расписка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Передать лиц</w:t>
            </w:r>
            <w:r>
              <w:t>у документ и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/экспедиция/отдел делопроизводства суда передает документ и расписку получателю.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вручен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Имеется расписка о получении документа?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</w:t>
            </w:r>
            <w:r>
              <w:t>нцелярия /экспедиция/отдел делопроизводства суда проверяет расписался ли получатель в расписке о вручении документа.</w:t>
            </w:r>
          </w:p>
          <w:p w:rsidR="00000000" w:rsidRDefault="00CE4FE4">
            <w:pPr>
              <w:pStyle w:val="a3"/>
            </w:pPr>
            <w:r>
              <w:t>Если «Да», то переход к шагу 24 процесса.</w:t>
            </w:r>
          </w:p>
          <w:p w:rsidR="00000000" w:rsidRDefault="00CE4FE4">
            <w:pPr>
              <w:pStyle w:val="a3"/>
            </w:pPr>
            <w:r>
              <w:t>Если «Нет», то переход к шагу 23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Акт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Зафиксировать факт отказа расписаться в расписке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 фиксирует факт отказа получателя расписаться в расписке.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 xml:space="preserve">Автоматическая генерация акта </w:t>
            </w:r>
            <w:r>
              <w:t>об отказе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Расписка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Расписка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Зарегистрировать расписку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Канцелярия/экспедиция/отдел делопроизводства суда регистрирует расписку в информационной системе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 xml:space="preserve">Автоматическая </w:t>
            </w:r>
            <w:r>
              <w:t>регистрация в ИС суда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Закрывающий шлюз для шага 22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Расписка/Акт об отказе.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Передать документ в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 /экспедиция/отдел делопроизводства суда передает документ помощнику судьи/секретарю СЗ, от которого они были получены для вручения получателю.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Автоматическая регистрация в материалах дела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Расписка/Акт об отказе.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Получить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суда получает документ, подтверждающий вручение документа получателю от отдела делопроизводства.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Расписка/Акт об отказе, приобщенные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суда приобщает полученный документ к материалам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Завершение процесса «Направить документ».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Внести информацию о передаче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</w:t>
            </w:r>
            <w:r>
              <w:t>рь СЗ суда вносит информацию в ИС суда о способе, который выбран для направления документа ЛУВД или иному участнику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Автоматическое внесение в ИС суда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Требуется направить документ по факсу?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суда принял решение о необходимости направить документ по факсу?</w:t>
            </w:r>
          </w:p>
          <w:p w:rsidR="00000000" w:rsidRDefault="00CE4FE4">
            <w:pPr>
              <w:pStyle w:val="a3"/>
            </w:pPr>
            <w:r>
              <w:t>Если «Да», то переход к шагу 32 процесса.</w:t>
            </w:r>
          </w:p>
          <w:p w:rsidR="00000000" w:rsidRDefault="00CE4FE4">
            <w:pPr>
              <w:pStyle w:val="a3"/>
            </w:pPr>
            <w:r>
              <w:t>Если «Нет», то переход к шагу 40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для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Набрать факс-номер адресата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Факсимильная связь (факс) относится к способам официального документарного взаимодействия суда с участниками арбитражного процесса, применяемым в случаях, когда необходимо оперативно направить или получить процессуальный документ. Использование факсимильн</w:t>
            </w:r>
            <w:r>
              <w:t>ой связи регулируется:</w:t>
            </w:r>
          </w:p>
          <w:p w:rsidR="00000000" w:rsidRDefault="00CE4FE4">
            <w:pPr>
              <w:pStyle w:val="a3"/>
            </w:pPr>
            <w:r>
              <w:t>статьями 121–123 АПК РФ, Инструкцией по делопроизводству в арбитражных судах (п. 5.4, 5.8).</w:t>
            </w:r>
          </w:p>
          <w:p w:rsidR="00000000" w:rsidRDefault="00CE4FE4">
            <w:pPr>
              <w:pStyle w:val="a3"/>
            </w:pPr>
            <w:r>
              <w:t>Помощник/секретарь СЗ суда набирает факс-номер адресата, которому необходимо направить документ.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Автоматическое получение факс-номера из базы</w:t>
            </w:r>
            <w:r>
              <w:t xml:space="preserve"> данных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Отправить факс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отправляет факс адресату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Автоматическая отправка факса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Факс отправлен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Подтверждение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Получить подтверждение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получает подтверждение отправки факса в виде отчет об отправке от аппарата, через который направлялся факс. В данном отчете в случае успешной отправки стоит значение «ОК», в случае ошибки будет указано «Ошибка направления».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</w:t>
            </w:r>
            <w:r>
              <w:t>ское получение подтверждения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Факс отправлен успешно?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анализирует полученный отчет и смотрит-был ли факс направлен успешно получателю?</w:t>
            </w:r>
          </w:p>
          <w:p w:rsidR="00000000" w:rsidRDefault="00CE4FE4">
            <w:pPr>
              <w:pStyle w:val="a3"/>
            </w:pPr>
            <w:r>
              <w:t>Если «Да», то переход к шагу 38 процесса.</w:t>
            </w:r>
          </w:p>
          <w:p w:rsidR="00000000" w:rsidRDefault="00CE4FE4">
            <w:pPr>
              <w:pStyle w:val="a3"/>
            </w:pPr>
            <w:r>
              <w:t>Если «</w:t>
            </w:r>
            <w:r>
              <w:t>Нет», то переход к шагу 36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Неуспешная отправка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Необходимо направить повторно?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СЗ, в случае ошибки отправки, решает -есть ли необходимость повторно направить документ по факсу.</w:t>
            </w:r>
          </w:p>
          <w:p w:rsidR="00000000" w:rsidRDefault="00CE4FE4">
            <w:pPr>
              <w:pStyle w:val="a3"/>
            </w:pPr>
            <w:r>
              <w:t> Если «Да», то переход к шагу 37 процесса.</w:t>
            </w:r>
          </w:p>
          <w:p w:rsidR="00000000" w:rsidRDefault="00CE4FE4">
            <w:pPr>
              <w:pStyle w:val="a3"/>
            </w:pPr>
            <w:r>
              <w:t>Если «Нет», то переход к шагу 38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Решение о повторной отправке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Переход к шагу 32. Событтие-ссылка.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суда переходит к повторной отправке факса, процесс</w:t>
            </w:r>
            <w:r>
              <w:t xml:space="preserve"> продолжается с шага 32 процесса. Происходит переход к шагу 32 по событию-ссылке.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Факс отправлен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Закрывающий шлюз для шагов 35 и 36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Процесс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Завершение процесса «Направить документ».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Необходимо направить телеграмму?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принял решение о направлении телеграммы?</w:t>
            </w:r>
          </w:p>
          <w:p w:rsidR="00000000" w:rsidRDefault="00CE4FE4">
            <w:pPr>
              <w:pStyle w:val="a3"/>
            </w:pPr>
            <w:r>
              <w:t> Если «Да», то переход к шагу 41 процесса</w:t>
            </w:r>
            <w:r>
              <w:t>.</w:t>
            </w:r>
          </w:p>
          <w:p w:rsidR="00000000" w:rsidRDefault="00CE4FE4">
            <w:pPr>
              <w:pStyle w:val="a3"/>
            </w:pPr>
            <w:r>
              <w:t> Если «Нет», переход к шагу 59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Решение о направлении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Составить 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Применение телеграммы в арбитражном процессе регулируется статьями 121–123 АПК РФ — устанавливающими требо</w:t>
            </w:r>
            <w:r>
              <w:t>вания к надлежащему уведомлению участников дела и Инструкцией по делопроизводству в арбитражных судах (п. 5.5, 5.8), предусматривающей возможность использования телеграммы как одного из способов направления судебных извещений. Телеграмма используется как с</w:t>
            </w:r>
            <w:r>
              <w:t>редство официального уведомления, обеспечивающее фиксированную дату и факт отправки, что имеет процессуальное значение для подтверждения надлежащего извещения сторон.</w:t>
            </w:r>
          </w:p>
          <w:p w:rsidR="00000000" w:rsidRDefault="00CE4FE4">
            <w:pPr>
              <w:pStyle w:val="a3"/>
            </w:pPr>
            <w:r>
              <w:t>Помощник/секретарь СЗ составляет текст телеграммы.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Автоматическая генерация текста телегр</w:t>
            </w:r>
            <w:r>
              <w:t>аммы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Как направить телеграмму?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выбирает способ направления телеграммы. Есть два варианта направления- через онлайн-сервис ФГУП Почта России или через направление текста телеграммы Почтой России через отдел делопроизводства суда.</w:t>
            </w:r>
          </w:p>
          <w:p w:rsidR="00000000" w:rsidRDefault="00CE4FE4">
            <w:pPr>
              <w:pStyle w:val="a3"/>
            </w:pPr>
            <w:r>
              <w:t> Если выбрано направление через онла</w:t>
            </w:r>
            <w:r>
              <w:t>йн-сервис, то переход к шагу 43 процесса.</w:t>
            </w:r>
          </w:p>
          <w:p w:rsidR="00000000" w:rsidRDefault="00CE4FE4">
            <w:pPr>
              <w:pStyle w:val="a3"/>
            </w:pPr>
            <w:r>
              <w:t>Если выбрано направление через почту России, то переход к шагу 46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Направить через онлайн-сервис ФГУП 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направляет телеграм</w:t>
            </w:r>
            <w:r>
              <w:t>му через онлайн-сервис ФГУП Почта России.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Автоматическая отправка через онлайн-сервис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Телеграмма отправлена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Ожидать доставки.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ожидает доставки телеграммы и получения данных о ее доставлении адресату.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Автоматическое отслеживание доставки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Завершение процесса «Направить документ»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Передать текст для отправления телеграммы через почту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п</w:t>
            </w:r>
            <w:r>
              <w:t>ередает текст для отправления телеграммы через почту в отдел делопроизводства.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Получить текст для отправления телеграммы через почту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Канцелярия/экспедиция/отдел делопроизводства суда получает текст для отправления телеграммы через почту от помощника/секретаря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Направить текст в Почту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Канцелярия/экспе</w:t>
            </w:r>
            <w:r>
              <w:t>диция/отдел делопроизводства регистрирует телеграмму в журналах исходящей корреспонденции и направляет текст в Почту России.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Получить 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получает текст телеграммы.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 xml:space="preserve">Текст </w:t>
            </w:r>
            <w:r>
              <w:t>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Зафиксировать дату и время приема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фиксирует дату и время приема телеграммы.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Автоматическая фиксация времени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Номер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Присвоить номер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присваивает номер телеграмме.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Автоматическая генерация номера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Телеграмма с номером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Вручить адресату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вручает телеграмму адресату.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Телеграмма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Получить телеграмму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получают телеграмму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Телеграмма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Расписаться в уведомлении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расписываются в уведомлении о получении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Электронная подпись у</w:t>
            </w:r>
            <w:r>
              <w:t>ведомления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Уведомление подписано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Передать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передают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Ожидать возвращения уведомления адресатом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ожидает возвращения уведомления адресатом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Уведомление возвращено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Получить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получает уведомление о вручении.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Уведомление получено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Направить уведомление в суд.</w:t>
            </w:r>
          </w:p>
          <w:p w:rsidR="00000000" w:rsidRDefault="00CE4FE4">
            <w:pPr>
              <w:pStyle w:val="a3"/>
            </w:pPr>
            <w:r>
              <w:t>Завершающее событ</w:t>
            </w:r>
            <w:r>
              <w:t>ие-сообщение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направляет уведомление в суд. На этом процесс «Направить документ» на пуле Почта России завершен.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Необходимо направить телефонограмму?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принял решение о направлении телефонограммы?</w:t>
            </w:r>
          </w:p>
          <w:p w:rsidR="00000000" w:rsidRDefault="00CE4FE4">
            <w:pPr>
              <w:pStyle w:val="a3"/>
            </w:pPr>
            <w:r>
              <w:t>Если «Да», то переход к шагу 60 процесса.</w:t>
            </w:r>
          </w:p>
          <w:p w:rsidR="00000000" w:rsidRDefault="00CE4FE4">
            <w:pPr>
              <w:pStyle w:val="a3"/>
            </w:pPr>
            <w:r>
              <w:t>Если «Нет», то переход к шагу 66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Решение о направлении телефонограммы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Взять номер телефона из материалов де</w:t>
            </w:r>
            <w:r>
              <w:t>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берет номер телефона лица, которому необходимо направить информацию из материалов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Автоматическое получение номера из ИС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Совершить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совершает звонок по указанному номеру.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Передать информацию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передает информацию по телефону.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Информация передана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Телефонограмма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Зафиксировать факт звон</w:t>
            </w:r>
            <w:r>
              <w:t>ка в виде телефонограммы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фиксирует факт звонка в виде телефонограммы. Телефонограмма может быть составлена в MC Word и распечатана, а может быть зафиксирована в журнале телефонограмм.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Автоматическая генерация телефонограммы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</w:t>
            </w:r>
            <w:r>
              <w:t>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Телефонограмма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Приобщить телефонограмму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приобщает телефонограмму к материалам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Автоматическое приобщение к материалам дела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Завершение процесса «Направить документ»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Требуется направить по e-mail?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принял решение о направлении документа по e-mail?</w:t>
            </w:r>
          </w:p>
          <w:p w:rsidR="00000000" w:rsidRDefault="00CE4FE4">
            <w:pPr>
              <w:pStyle w:val="a3"/>
            </w:pPr>
            <w:r>
              <w:t>Если «Да», то переход к шагу 67 процесса.</w:t>
            </w:r>
          </w:p>
          <w:p w:rsidR="00000000" w:rsidRDefault="00CE4FE4">
            <w:pPr>
              <w:pStyle w:val="a3"/>
            </w:pPr>
            <w:r>
              <w:t>Если «Нет», то п</w:t>
            </w:r>
            <w:r>
              <w:t>ереход к шагу 76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Решение о направлении по e-mail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Электронное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Создать электронное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создает электронное письмо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Автоматическая генерация электронного письма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Электронное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Прикрепить скан-копию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прикрепляет скан-копию документа, который необходимо направить к электронному письму.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Автоматическое сканирование и прикрепление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Эл</w:t>
            </w:r>
            <w:r>
              <w:t>ектронное письмо с вложением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Направить по электронной почте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направляет документ по электронной почте лица, указанному в материалах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Автоматическая отправка e-mail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E-mail отправлен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Ожидание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ожидает доставки электронного письма получателю.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Автоматическое отслеживание доставки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Электронное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Получить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получают документ по э</w:t>
            </w:r>
            <w:r>
              <w:t>лектронной почте.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получен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знакомятся с полученным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изучен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завершают процесс ознакомления.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доставлен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Отчет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Получить сведения о доставке в виде отчета.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получает сведения о доставке в виде отчета в ИС суда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Автоматическое получение отчета о доставке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Завершение процесса «Направить документ».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Требуется направить гибридной почтой?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принял решение о направлении документа гибридной почтой?</w:t>
            </w:r>
          </w:p>
          <w:p w:rsidR="00000000" w:rsidRDefault="00CE4FE4">
            <w:pPr>
              <w:pStyle w:val="a3"/>
            </w:pPr>
            <w:r>
              <w:t>Если «Да», то переход к шагу 77 процесса.</w:t>
            </w:r>
          </w:p>
          <w:p w:rsidR="00000000" w:rsidRDefault="00CE4FE4">
            <w:pPr>
              <w:pStyle w:val="a3"/>
            </w:pPr>
            <w:r>
              <w:t>Если «Нет», то переход к шагу 78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Решение о направлении гибридной почтой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 xml:space="preserve">Сформировать </w:t>
            </w:r>
            <w:r>
              <w:t>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формирует отправление для гибридной почты в ИС суда (ПК САД) для последующего направления получателю.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Автоматическое формирование отправления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Требуется направить Почтой России?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принял решение о направлении документа Почтой России?</w:t>
            </w:r>
          </w:p>
          <w:p w:rsidR="00000000" w:rsidRDefault="00CE4FE4">
            <w:pPr>
              <w:pStyle w:val="a3"/>
            </w:pPr>
            <w:r>
              <w:t>Если «Да», то переход к шагу 79 процесса.</w:t>
            </w:r>
          </w:p>
          <w:p w:rsidR="00000000" w:rsidRDefault="00CE4FE4">
            <w:pPr>
              <w:pStyle w:val="a3"/>
            </w:pPr>
            <w:r>
              <w:t>Если «Нет», то переход к шагу 87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 xml:space="preserve">Решение о </w:t>
            </w:r>
            <w:r>
              <w:t>направлении Почтой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Сформировать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формирует отправление для Почты России в ПК САД.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Автоматическое формирование отправления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Отправление сформировано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Реестр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 xml:space="preserve">Сформировать </w:t>
            </w:r>
            <w:r>
              <w:t>реестр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формирует реестр отправки в ПК САД.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Автоматическое формирование реестра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Реестр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Упаковать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упаковывает отправление в конверт, заполняет конверт.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Закрывающий шлюз для шага 78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Закрывающий шлюз для шага 76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Параллельный шлюз для координации процессов. Происходят параллельно шаг 85 и шаг 87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Ожидание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ожидает доставки отправления.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Автоматическое отслеживание доставки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</w:t>
            </w:r>
            <w:r>
              <w:t>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Отправление доставлено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Завершение процесса направления документа на пуле помощника/секретаря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Направление гибридной почтой?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направил документ гибридной почтой?</w:t>
            </w:r>
          </w:p>
          <w:p w:rsidR="00000000" w:rsidRDefault="00CE4FE4">
            <w:pPr>
              <w:pStyle w:val="a3"/>
            </w:pPr>
            <w:r>
              <w:t>Если «Да», то переход к шагу 88 процесса.</w:t>
            </w:r>
          </w:p>
          <w:p w:rsidR="00000000" w:rsidRDefault="00CE4FE4">
            <w:pPr>
              <w:pStyle w:val="a3"/>
            </w:pPr>
            <w:r>
              <w:t>Если «Нет», то переход к шагу 89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Решение о гибридной почте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Закрыть реестр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</w:t>
            </w:r>
            <w:r>
              <w:t>нцелярия/ экспедиция/отдел делопроизводства суда закрывает реестр отправки в ИС суда с занесением всех данных в систему, если документ направляется через Почту России. Конверт на Почту России будет доставлен ответственным сотрудником Отдела делопроизводств</w:t>
            </w:r>
            <w:r>
              <w:t>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Автоматическое закрытие реестра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Закрывающий шлюз для шага 87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Передать в Почту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Канцелярия/экспедиция/отдел делопроизводства передает отправление в Почту России.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Отправление передано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Ожидание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Канцелярия/экспедиция/отдел делопроизводства суда ожидает доставки.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Канцелярия/ 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Завершение процесса «Направить документ для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Получить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получает отправление.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Направить гибридной почтой?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должна направить отправление гибридной почтой?</w:t>
            </w:r>
          </w:p>
          <w:p w:rsidR="00000000" w:rsidRDefault="00CE4FE4">
            <w:pPr>
              <w:pStyle w:val="a3"/>
            </w:pPr>
            <w:r>
              <w:t>Если «Да», то переход к шагу 95 процесса.</w:t>
            </w:r>
          </w:p>
          <w:p w:rsidR="00000000" w:rsidRDefault="00CE4FE4">
            <w:pPr>
              <w:pStyle w:val="a3"/>
            </w:pPr>
            <w:r>
              <w:t>Если «Нет», то переход к шагу 96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Обработать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обрабатывает отправление.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Распечатать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распечатывает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Упаковать в конверт или мейлировать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упаковывает отправление в конверт или мейлирует его.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Закрывающий шлюз для шага 94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Почтовый конверт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Вручить получателю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вручает отправление получателю.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Получить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получают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получен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Было электронное уведомление?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получили отправление. В зависимости от того какой вид уведомления необходимо направить в подтверждении получения будут завесить дальнейшие шаги процесса.  Уведомление было электронное?</w:t>
            </w:r>
          </w:p>
          <w:p w:rsidR="00000000" w:rsidRDefault="00CE4FE4">
            <w:pPr>
              <w:pStyle w:val="a3"/>
            </w:pPr>
            <w:r>
              <w:t> Если «Да», то переход к шагу 10</w:t>
            </w:r>
            <w:r>
              <w:t>2 процесса.</w:t>
            </w:r>
          </w:p>
          <w:p w:rsidR="00000000" w:rsidRDefault="00CE4FE4">
            <w:pPr>
              <w:pStyle w:val="a3"/>
            </w:pPr>
            <w:r>
              <w:t>Если «Нет», то переход к шагу 104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Электронное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Сделать отметку в электронном уведомлении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Система Почты России  автоматически делает отметку в электронном уведомлении при получении отправления получателем.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Автоматическая отметка в электронном уведомлении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Отметка сделана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Завершение процесса с электронным уведомлением на пуле ЛУВД или иного участника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Документ получен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Поставить подпись в уведомлении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ставят подпись в уведомлении, если уведомление было в бумажном виде.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Электронная подпись уведомления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Уведомление подписано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</w:t>
            </w:r>
            <w:r>
              <w:t>ернуть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возвращают уведомление Почте России.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Уведомление возвращено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или иные лица, участники процесса завершают процесс.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Уведомление возвращено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Отправление вручено?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проверяет было ли вручено отправление.</w:t>
            </w:r>
          </w:p>
          <w:p w:rsidR="00000000" w:rsidRDefault="00CE4FE4">
            <w:pPr>
              <w:pStyle w:val="a3"/>
            </w:pPr>
            <w:r>
              <w:t> Если «Да», то переход к шагу 108 процесса.</w:t>
            </w:r>
          </w:p>
          <w:p w:rsidR="00000000" w:rsidRDefault="00CE4FE4">
            <w:pPr>
              <w:pStyle w:val="a3"/>
            </w:pPr>
            <w:r>
              <w:t>Если «Нет», то переход к шагу 109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Отправление вруч</w:t>
            </w:r>
            <w:r>
              <w:t>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Получить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получает уведомление о вручении с подписью получателя.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Отправление вручено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Вернуть уведомление отправителю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возвращает уведомление суду.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Отправление не вручено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Вернуть конверт заявителю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возвращает конверт суду при неудачной попытке вручения.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Закрывающий шлюз для шага 107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Обновить сведения на сайте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 обновляет сведения на сайте.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Автоматическое обновление сведений на сайте</w:t>
            </w:r>
          </w:p>
        </w:tc>
      </w:tr>
      <w:tr w:rsidR="00000000">
        <w:trPr>
          <w:divId w:val="3120291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Сведения обновлены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Завершение процесса направить документ.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</w:tbl>
    <w:p w:rsidR="00000000" w:rsidRDefault="00CE4FE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9591982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Бизнес-роль (с указанием суда/инстанции/и</w:t>
            </w:r>
            <w:r>
              <w:rPr>
                <w:rStyle w:val="a4"/>
              </w:rPr>
              <w:t>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495919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Помощник/секретарь СЗ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Вручение документов нарочно под расписку, регистрация расписок в ИС суда, фиксация фактов отказа от подписи. Принятие решений о способах направления документов, составление текстов телеграмм, направление документов по факсу, e-mail, телефонограммы, формиро</w:t>
            </w:r>
            <w:r>
              <w:t>вание отправлений для почты, формирование реестров отправки, упаковка отправлений, внесение информации о передаче в ИС суда</w:t>
            </w:r>
          </w:p>
        </w:tc>
      </w:tr>
      <w:tr w:rsidR="00000000">
        <w:trPr>
          <w:divId w:val="495919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Канцелярия /экспедиция/отдел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Вручение документов нарочно под расписку, регистрация расписок в ИС суда, фиксац</w:t>
            </w:r>
            <w:r>
              <w:t>ия фактов отказа от подписи, передача документов в материалы дела, получение текстов для отправления телеграмм через почту, направление текстов в Почту России, передача отправлений в Почту России, ожидание доставки, закрытие реестров отправки</w:t>
            </w:r>
          </w:p>
        </w:tc>
      </w:tr>
      <w:tr w:rsidR="00000000">
        <w:trPr>
          <w:divId w:val="495919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rPr>
                <w:rFonts w:eastAsia="Times New Roman"/>
              </w:rPr>
            </w:pPr>
          </w:p>
        </w:tc>
      </w:tr>
      <w:tr w:rsidR="00000000">
        <w:trPr>
          <w:divId w:val="495919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ЛУВД ил</w:t>
            </w:r>
            <w:r>
              <w:t>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Получение документов, проверка документов, подписание расписок о получении, отказ от подписи, приобщение документов к материалам дела, получение телеграмм, подписание уведомлений, получение документов по e-mail, ознакомление</w:t>
            </w:r>
            <w:r>
              <w:t xml:space="preserve"> с документами, получение отправлений, подписание уведомлений о получении, возврат уведомлений</w:t>
            </w:r>
          </w:p>
        </w:tc>
      </w:tr>
      <w:tr w:rsidR="00000000">
        <w:trPr>
          <w:divId w:val="495919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Получение текстов телеграмм, фиксация даты и времени приема, присвоение номеров телеграммам, вручение телеграмм адресатам, ожидание возвращения уве</w:t>
            </w:r>
            <w:r>
              <w:t>домлений, получение уведомлений, направление уведомлений в суд, получение отправлений, обработка отправлений, распечатка отправлений, упаковка в конверты, вручение получателям, получение уведомлений о вручении, возврат уведомлений отправителям, возврат кон</w:t>
            </w:r>
            <w:r>
              <w:t>вертов заявителям, обновление сведений на сайте</w:t>
            </w:r>
          </w:p>
        </w:tc>
      </w:tr>
      <w:tr w:rsidR="00000000">
        <w:trPr>
          <w:divId w:val="495919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rPr>
                <w:rFonts w:eastAsia="Times New Roman"/>
              </w:rPr>
            </w:pPr>
          </w:p>
        </w:tc>
      </w:tr>
    </w:tbl>
    <w:p w:rsidR="00000000" w:rsidRDefault="00CE4FE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75694261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75694261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</w:tbl>
    <w:p w:rsidR="00000000" w:rsidRDefault="00CE4FE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CE4FE4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9516981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Форма (п</w:t>
            </w:r>
            <w:r>
              <w:rPr>
                <w:rStyle w:val="a4"/>
              </w:rPr>
              <w:t>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595169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Исходящий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Расписка в получении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1595169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Исходящий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Акт об отказе от подписи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1595169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Внутренний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1595169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Внутренний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Телефонограмма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1595169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Исходящий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Электронное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1595169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Внутренний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Реестр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1595169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Уведомление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  <w:tr w:rsidR="00000000">
        <w:trPr>
          <w:divId w:val="1595169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Подтверждение отправки факса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</w:tbl>
    <w:p w:rsidR="00000000" w:rsidRDefault="00CE4FE4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7218731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8721873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</w:tbl>
    <w:p w:rsidR="00000000" w:rsidRDefault="00CE4FE4">
      <w:pPr>
        <w:pStyle w:val="a3"/>
      </w:pPr>
      <w:r>
        <w:t>Примечание: В данном процессе не происходит вынесения судебных актов.</w:t>
      </w:r>
    </w:p>
    <w:p w:rsidR="00000000" w:rsidRDefault="00CE4FE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92125393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921253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Направление телеграмм, отправлений, получение уведомлений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ПК «САД», Онлайн-сервис ФГУП По</w:t>
            </w:r>
            <w:r>
              <w:t>чта России, система «Почты России»</w:t>
            </w:r>
          </w:p>
        </w:tc>
      </w:tr>
    </w:tbl>
    <w:p w:rsidR="00000000" w:rsidRDefault="00CE4FE4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3241611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3324161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FE4">
            <w:pPr>
              <w:pStyle w:val="a3"/>
            </w:pPr>
            <w:r>
              <w:t>—</w:t>
            </w:r>
          </w:p>
        </w:tc>
      </w:tr>
    </w:tbl>
    <w:p w:rsidR="00000000" w:rsidRDefault="00CE4FE4">
      <w:pPr>
        <w:pStyle w:val="a3"/>
      </w:pPr>
      <w:r>
        <w:t>Примечание: Срок направления документа варьируется в зависимости от того, какой СА или документ направляется. Срок направления по видам отражен на каркасных процессах в зависимости от вида спора. В данном процессе описывается  сам процесс направления докум</w:t>
      </w:r>
      <w:r>
        <w:t>ентов судом.</w:t>
      </w:r>
    </w:p>
    <w:p w:rsidR="00000000" w:rsidRDefault="00CE4FE4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E4"/>
    <w:rsid w:val="00CE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029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3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6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9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7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4401</Words>
  <Characters>25091</Characters>
  <Application>Microsoft Office Word</Application>
  <DocSecurity>4</DocSecurity>
  <Lines>209</Lines>
  <Paragraphs>58</Paragraphs>
  <ScaleCrop>false</ScaleCrop>
  <Company/>
  <LinksUpToDate>false</LinksUpToDate>
  <CharactersWithSpaces>29434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ТБП46 "Направить документ"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