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A0B97" w:rsidRDefault="006A255B">
      <w:pPr>
        <w:pStyle w:val="a4"/>
      </w:pPr>
      <w:proofErr w:type="gramStart"/>
      <w:r>
        <w:rPr>
          <w:spacing w:val="-4"/>
        </w:rPr>
        <w:t>ТБП</w:t>
      </w:r>
      <w:r w:rsidR="000C2891">
        <w:rPr>
          <w:spacing w:val="-4"/>
        </w:rPr>
        <w:t>53</w:t>
      </w:r>
      <w:r>
        <w:rPr>
          <w:spacing w:val="-4"/>
        </w:rPr>
        <w:t xml:space="preserve"> </w:t>
      </w:r>
      <w:r w:rsidR="000C2891">
        <w:rPr>
          <w:spacing w:val="-4"/>
        </w:rPr>
        <w:t>Принять</w:t>
      </w:r>
      <w:proofErr w:type="gramEnd"/>
      <w:r w:rsidR="000C2891">
        <w:rPr>
          <w:spacing w:val="-4"/>
        </w:rPr>
        <w:t xml:space="preserve"> входящий документ</w:t>
      </w:r>
      <w:r>
        <w:rPr>
          <w:spacing w:val="-4"/>
        </w:rPr>
        <w:t>.</w:t>
      </w:r>
      <w:r>
        <w:rPr>
          <w:spacing w:val="-18"/>
        </w:rPr>
        <w:t xml:space="preserve"> </w:t>
      </w:r>
      <w:proofErr w:type="spellStart"/>
      <w:r>
        <w:rPr>
          <w:spacing w:val="-4"/>
        </w:rPr>
        <w:t>To</w:t>
      </w:r>
      <w:proofErr w:type="spellEnd"/>
      <w:r>
        <w:rPr>
          <w:spacing w:val="-18"/>
        </w:rPr>
        <w:t xml:space="preserve"> </w:t>
      </w:r>
      <w:proofErr w:type="spellStart"/>
      <w:r>
        <w:rPr>
          <w:spacing w:val="-5"/>
        </w:rPr>
        <w:t>Be</w:t>
      </w:r>
      <w:proofErr w:type="spellEnd"/>
    </w:p>
    <w:p w:rsidR="006A0B97" w:rsidRDefault="006A0B97">
      <w:pPr>
        <w:pStyle w:val="a3"/>
        <w:rPr>
          <w:b/>
          <w:sz w:val="20"/>
        </w:rPr>
      </w:pPr>
    </w:p>
    <w:p w:rsidR="006A0B97" w:rsidRDefault="006A0B97">
      <w:pPr>
        <w:pStyle w:val="a3"/>
        <w:spacing w:before="86"/>
        <w:rPr>
          <w:b/>
          <w:sz w:val="20"/>
        </w:rPr>
      </w:pPr>
    </w:p>
    <w:tbl>
      <w:tblPr>
        <w:tblStyle w:val="TableNormal"/>
        <w:tblW w:w="0" w:type="auto"/>
        <w:tblInd w:w="250" w:type="dxa"/>
        <w:tblBorders>
          <w:top w:val="single" w:sz="8" w:space="0" w:color="C0C6D0"/>
          <w:left w:val="single" w:sz="8" w:space="0" w:color="C0C6D0"/>
          <w:bottom w:val="single" w:sz="8" w:space="0" w:color="C0C6D0"/>
          <w:right w:val="single" w:sz="8" w:space="0" w:color="C0C6D0"/>
          <w:insideH w:val="single" w:sz="8" w:space="0" w:color="C0C6D0"/>
          <w:insideV w:val="single" w:sz="8" w:space="0" w:color="C0C6D0"/>
        </w:tblBorders>
        <w:tblLayout w:type="fixed"/>
        <w:tblLook w:val="01E0" w:firstRow="1" w:lastRow="1" w:firstColumn="1" w:lastColumn="1" w:noHBand="0" w:noVBand="0"/>
      </w:tblPr>
      <w:tblGrid>
        <w:gridCol w:w="1285"/>
        <w:gridCol w:w="9028"/>
      </w:tblGrid>
      <w:tr w:rsidR="006A0B97" w:rsidTr="007F02B9">
        <w:trPr>
          <w:trHeight w:val="610"/>
        </w:trPr>
        <w:tc>
          <w:tcPr>
            <w:tcW w:w="1285" w:type="dxa"/>
            <w:tcBorders>
              <w:left w:val="single" w:sz="4" w:space="0" w:color="C0C6D0"/>
              <w:right w:val="single" w:sz="6" w:space="0" w:color="C0C6D0"/>
            </w:tcBorders>
            <w:shd w:val="clear" w:color="auto" w:fill="F3F4F7"/>
          </w:tcPr>
          <w:p w:rsidR="006A0B97" w:rsidRDefault="006A255B">
            <w:pPr>
              <w:pStyle w:val="TableParagraph"/>
              <w:spacing w:before="118" w:line="280" w:lineRule="auto"/>
              <w:ind w:left="152"/>
              <w:rPr>
                <w:b/>
                <w:sz w:val="15"/>
              </w:rPr>
            </w:pPr>
            <w:r>
              <w:rPr>
                <w:b/>
                <w:spacing w:val="-2"/>
                <w:w w:val="90"/>
                <w:sz w:val="15"/>
              </w:rPr>
              <w:t>Наименование</w:t>
            </w:r>
            <w:r>
              <w:rPr>
                <w:b/>
                <w:spacing w:val="40"/>
                <w:sz w:val="15"/>
              </w:rPr>
              <w:t xml:space="preserve"> </w:t>
            </w:r>
            <w:r>
              <w:rPr>
                <w:b/>
                <w:spacing w:val="-2"/>
                <w:sz w:val="15"/>
              </w:rPr>
              <w:t>процесса</w:t>
            </w:r>
          </w:p>
        </w:tc>
        <w:tc>
          <w:tcPr>
            <w:tcW w:w="9028" w:type="dxa"/>
            <w:tcBorders>
              <w:left w:val="single" w:sz="6" w:space="0" w:color="C0C6D0"/>
              <w:right w:val="single" w:sz="4" w:space="0" w:color="C0C6D0"/>
            </w:tcBorders>
          </w:tcPr>
          <w:p w:rsidR="006A0B97" w:rsidRPr="00A12027" w:rsidRDefault="006A255B">
            <w:pPr>
              <w:pStyle w:val="TableParagraph"/>
              <w:spacing w:before="88"/>
              <w:ind w:left="78"/>
              <w:rPr>
                <w:sz w:val="20"/>
                <w:szCs w:val="20"/>
              </w:rPr>
            </w:pPr>
            <w:proofErr w:type="gramStart"/>
            <w:r w:rsidRPr="00A12027">
              <w:rPr>
                <w:spacing w:val="-4"/>
                <w:sz w:val="20"/>
                <w:szCs w:val="20"/>
              </w:rPr>
              <w:t>ТБП</w:t>
            </w:r>
            <w:r w:rsidR="00A5497C">
              <w:rPr>
                <w:spacing w:val="-4"/>
                <w:sz w:val="20"/>
                <w:szCs w:val="20"/>
              </w:rPr>
              <w:t>53</w:t>
            </w:r>
            <w:r w:rsidRPr="00A12027">
              <w:rPr>
                <w:spacing w:val="-4"/>
                <w:sz w:val="20"/>
                <w:szCs w:val="20"/>
              </w:rPr>
              <w:t xml:space="preserve"> </w:t>
            </w:r>
            <w:r w:rsidR="000C2891">
              <w:rPr>
                <w:spacing w:val="-4"/>
                <w:sz w:val="20"/>
                <w:szCs w:val="20"/>
              </w:rPr>
              <w:t>Принять</w:t>
            </w:r>
            <w:proofErr w:type="gramEnd"/>
            <w:r w:rsidR="000C2891">
              <w:rPr>
                <w:spacing w:val="-4"/>
                <w:sz w:val="20"/>
                <w:szCs w:val="20"/>
              </w:rPr>
              <w:t xml:space="preserve"> входящий документ</w:t>
            </w:r>
          </w:p>
        </w:tc>
      </w:tr>
      <w:tr w:rsidR="006A0B97" w:rsidTr="007F02B9">
        <w:trPr>
          <w:trHeight w:val="409"/>
        </w:trPr>
        <w:tc>
          <w:tcPr>
            <w:tcW w:w="1285" w:type="dxa"/>
            <w:tcBorders>
              <w:left w:val="single" w:sz="4" w:space="0" w:color="C0C6D0"/>
              <w:bottom w:val="single" w:sz="6" w:space="0" w:color="C0C6D0"/>
              <w:right w:val="single" w:sz="6" w:space="0" w:color="C0C6D0"/>
            </w:tcBorders>
            <w:shd w:val="clear" w:color="auto" w:fill="F3F4F7"/>
          </w:tcPr>
          <w:p w:rsidR="006A0B97" w:rsidRDefault="006A255B">
            <w:pPr>
              <w:pStyle w:val="TableParagraph"/>
              <w:spacing w:before="118"/>
              <w:ind w:left="152"/>
              <w:rPr>
                <w:b/>
                <w:sz w:val="15"/>
              </w:rPr>
            </w:pPr>
            <w:r>
              <w:rPr>
                <w:b/>
                <w:w w:val="90"/>
                <w:sz w:val="15"/>
              </w:rPr>
              <w:t>Суть</w:t>
            </w:r>
            <w:r>
              <w:rPr>
                <w:b/>
                <w:spacing w:val="3"/>
                <w:sz w:val="15"/>
              </w:rPr>
              <w:t xml:space="preserve"> </w:t>
            </w:r>
            <w:r>
              <w:rPr>
                <w:b/>
                <w:spacing w:val="-2"/>
                <w:sz w:val="15"/>
              </w:rPr>
              <w:t>процесса</w:t>
            </w:r>
          </w:p>
        </w:tc>
        <w:tc>
          <w:tcPr>
            <w:tcW w:w="9028" w:type="dxa"/>
            <w:tcBorders>
              <w:left w:val="single" w:sz="6" w:space="0" w:color="C0C6D0"/>
              <w:bottom w:val="single" w:sz="6" w:space="0" w:color="C0C6D0"/>
              <w:right w:val="single" w:sz="4" w:space="0" w:color="C0C6D0"/>
            </w:tcBorders>
          </w:tcPr>
          <w:p w:rsidR="006A0B97" w:rsidRPr="007F02B9" w:rsidRDefault="007F02B9" w:rsidP="007F02B9">
            <w:pPr>
              <w:rPr>
                <w:sz w:val="20"/>
                <w:szCs w:val="20"/>
              </w:rPr>
            </w:pPr>
            <w:r>
              <w:t xml:space="preserve"> </w:t>
            </w:r>
            <w:r w:rsidRPr="007F02B9">
              <w:rPr>
                <w:sz w:val="20"/>
                <w:szCs w:val="20"/>
              </w:rPr>
              <w:t xml:space="preserve">Процесс регламентирует автоматизированную обработку входящего документа в суде: от   первичной регистрации и проверки формальных требований (валидации) до принятия </w:t>
            </w:r>
            <w:proofErr w:type="gramStart"/>
            <w:r w:rsidRPr="007F02B9">
              <w:rPr>
                <w:sz w:val="20"/>
                <w:szCs w:val="20"/>
              </w:rPr>
              <w:t>решения  о</w:t>
            </w:r>
            <w:proofErr w:type="gramEnd"/>
            <w:r w:rsidRPr="007F02B9">
              <w:rPr>
                <w:sz w:val="20"/>
                <w:szCs w:val="20"/>
              </w:rPr>
              <w:t xml:space="preserve"> его статусе (отклонение, пересылка по подсудности или принятие). Успешно </w:t>
            </w:r>
            <w:proofErr w:type="gramStart"/>
            <w:r w:rsidRPr="007F02B9">
              <w:rPr>
                <w:sz w:val="20"/>
                <w:szCs w:val="20"/>
              </w:rPr>
              <w:t>прошедшие  проверку</w:t>
            </w:r>
            <w:proofErr w:type="gramEnd"/>
            <w:r w:rsidRPr="007F02B9">
              <w:rPr>
                <w:sz w:val="20"/>
                <w:szCs w:val="20"/>
              </w:rPr>
              <w:t xml:space="preserve"> документы регистрируются в системе и распределяются конкретному судье с фиксацией факта передачи в электронном реестре.</w:t>
            </w:r>
          </w:p>
        </w:tc>
      </w:tr>
      <w:tr w:rsidR="006A0B97" w:rsidTr="007F02B9">
        <w:trPr>
          <w:trHeight w:val="615"/>
        </w:trPr>
        <w:tc>
          <w:tcPr>
            <w:tcW w:w="1285" w:type="dxa"/>
            <w:tcBorders>
              <w:top w:val="single" w:sz="6" w:space="0" w:color="C0C6D0"/>
              <w:left w:val="single" w:sz="4" w:space="0" w:color="C0C6D0"/>
              <w:bottom w:val="single" w:sz="6" w:space="0" w:color="C0C6D0"/>
              <w:right w:val="single" w:sz="6" w:space="0" w:color="C0C6D0"/>
            </w:tcBorders>
            <w:shd w:val="clear" w:color="auto" w:fill="F3F4F7"/>
          </w:tcPr>
          <w:p w:rsidR="006A0B97" w:rsidRDefault="006A255B">
            <w:pPr>
              <w:pStyle w:val="TableParagraph"/>
              <w:spacing w:before="121" w:line="280" w:lineRule="auto"/>
              <w:ind w:left="152"/>
              <w:rPr>
                <w:b/>
                <w:sz w:val="15"/>
              </w:rPr>
            </w:pPr>
            <w:r>
              <w:rPr>
                <w:b/>
                <w:spacing w:val="-2"/>
                <w:w w:val="90"/>
                <w:sz w:val="15"/>
              </w:rPr>
              <w:t>Участники</w:t>
            </w:r>
            <w:r>
              <w:rPr>
                <w:b/>
                <w:spacing w:val="40"/>
                <w:sz w:val="15"/>
              </w:rPr>
              <w:t xml:space="preserve"> </w:t>
            </w:r>
            <w:r>
              <w:rPr>
                <w:b/>
                <w:spacing w:val="-2"/>
                <w:sz w:val="15"/>
              </w:rPr>
              <w:t>процесса</w:t>
            </w:r>
          </w:p>
        </w:tc>
        <w:tc>
          <w:tcPr>
            <w:tcW w:w="9028" w:type="dxa"/>
            <w:tcBorders>
              <w:top w:val="single" w:sz="6" w:space="0" w:color="C0C6D0"/>
              <w:left w:val="single" w:sz="6" w:space="0" w:color="C0C6D0"/>
              <w:bottom w:val="single" w:sz="6" w:space="0" w:color="C0C6D0"/>
              <w:right w:val="single" w:sz="4" w:space="0" w:color="C0C6D0"/>
            </w:tcBorders>
          </w:tcPr>
          <w:p w:rsidR="006A0B97" w:rsidRPr="000C2891" w:rsidRDefault="008D5EDC" w:rsidP="000C2891">
            <w:pPr>
              <w:rPr>
                <w:sz w:val="20"/>
                <w:szCs w:val="20"/>
              </w:rPr>
            </w:pPr>
            <w:r w:rsidRPr="000C2891">
              <w:t xml:space="preserve">  </w:t>
            </w:r>
            <w:r w:rsidR="000C2891" w:rsidRPr="000C2891">
              <w:rPr>
                <w:sz w:val="20"/>
                <w:szCs w:val="20"/>
              </w:rPr>
              <w:t>Канцелярия, сотрудник, ответственный за распределение, судья/помощник судьи/секретарь СЗ/специалист судебного состава/председатель/заместитель председателя</w:t>
            </w:r>
          </w:p>
        </w:tc>
      </w:tr>
      <w:tr w:rsidR="006A0B97" w:rsidTr="007F02B9">
        <w:trPr>
          <w:trHeight w:val="3383"/>
        </w:trPr>
        <w:tc>
          <w:tcPr>
            <w:tcW w:w="1285" w:type="dxa"/>
            <w:tcBorders>
              <w:top w:val="single" w:sz="6" w:space="0" w:color="C0C6D0"/>
              <w:left w:val="single" w:sz="4" w:space="0" w:color="C0C6D0"/>
              <w:right w:val="single" w:sz="6" w:space="0" w:color="C0C6D0"/>
            </w:tcBorders>
            <w:shd w:val="clear" w:color="auto" w:fill="F3F4F7"/>
          </w:tcPr>
          <w:p w:rsidR="006A0B97" w:rsidRDefault="006A255B">
            <w:pPr>
              <w:pStyle w:val="TableParagraph"/>
              <w:spacing w:before="121"/>
              <w:ind w:left="152"/>
              <w:rPr>
                <w:b/>
                <w:sz w:val="15"/>
              </w:rPr>
            </w:pPr>
            <w:r>
              <w:rPr>
                <w:b/>
                <w:spacing w:val="-5"/>
                <w:sz w:val="15"/>
              </w:rPr>
              <w:t>НПА</w:t>
            </w:r>
          </w:p>
        </w:tc>
        <w:tc>
          <w:tcPr>
            <w:tcW w:w="9028" w:type="dxa"/>
            <w:tcBorders>
              <w:top w:val="single" w:sz="6" w:space="0" w:color="C0C6D0"/>
              <w:left w:val="single" w:sz="6" w:space="0" w:color="C0C6D0"/>
              <w:right w:val="single" w:sz="4" w:space="0" w:color="C0C6D0"/>
            </w:tcBorders>
          </w:tcPr>
          <w:p w:rsidR="000C2891" w:rsidRPr="000C2891" w:rsidRDefault="000C2891" w:rsidP="000C2891">
            <w:pPr>
              <w:pStyle w:val="TableParagraph"/>
              <w:spacing w:before="169" w:line="280" w:lineRule="auto"/>
              <w:ind w:left="78"/>
              <w:rPr>
                <w:sz w:val="20"/>
                <w:szCs w:val="20"/>
              </w:rPr>
            </w:pPr>
            <w:r w:rsidRPr="000C2891">
              <w:rPr>
                <w:sz w:val="20"/>
                <w:szCs w:val="20"/>
              </w:rPr>
              <w:t>Арбитражный процессуальный кодекс Российской Федерации от 24.07.2002 N 95-ФЗ (ред. от 01.04.2025)</w:t>
            </w:r>
          </w:p>
          <w:p w:rsidR="000C2891" w:rsidRPr="000C2891" w:rsidRDefault="000C2891" w:rsidP="000C2891">
            <w:pPr>
              <w:pStyle w:val="TableParagraph"/>
              <w:spacing w:before="169" w:line="280" w:lineRule="auto"/>
              <w:rPr>
                <w:sz w:val="20"/>
                <w:szCs w:val="20"/>
              </w:rPr>
            </w:pPr>
            <w:r w:rsidRPr="000C2891">
              <w:rPr>
                <w:sz w:val="20"/>
                <w:szCs w:val="20"/>
              </w:rPr>
              <w:t>Постановление Пленума ВАС РФ от 25.12.2013 N 100 (ред. от 11.07.2014) Об утверждении Инструкции по делопроизводству в арбитражных судах Российской Федерации (первой, апелляционной и кассационной инстанций)</w:t>
            </w:r>
          </w:p>
          <w:p w:rsidR="000C2891" w:rsidRPr="000C2891" w:rsidRDefault="000C2891" w:rsidP="000C2891">
            <w:pPr>
              <w:pStyle w:val="TableParagraph"/>
              <w:spacing w:before="169" w:line="280" w:lineRule="auto"/>
              <w:ind w:left="78"/>
              <w:rPr>
                <w:sz w:val="20"/>
                <w:szCs w:val="20"/>
              </w:rPr>
            </w:pPr>
            <w:r w:rsidRPr="000C2891">
              <w:rPr>
                <w:sz w:val="20"/>
                <w:szCs w:val="20"/>
              </w:rPr>
              <w:t>Приказ Судебного департамента при Верховном Суде РФ от 28.12.2016 N 252 (ред. от 20.02.2018) "Об утверждении Порядка подачи в арбитражные суды Российской Федерации документов в электронном виде, в том числе в форме электронного документа" (вместе с "Порядком подачи в арбитражные суды Российской Федерации документов в электронном виде, в том числе в форме электронного документа")</w:t>
            </w:r>
          </w:p>
          <w:p w:rsidR="006A0B97" w:rsidRPr="00A12027" w:rsidRDefault="000C2891" w:rsidP="000C2891">
            <w:pPr>
              <w:pStyle w:val="TableParagraph"/>
              <w:spacing w:before="169" w:line="280" w:lineRule="auto"/>
              <w:ind w:left="78"/>
              <w:rPr>
                <w:sz w:val="20"/>
                <w:szCs w:val="20"/>
              </w:rPr>
            </w:pPr>
            <w:r w:rsidRPr="000C2891">
              <w:rPr>
                <w:sz w:val="20"/>
                <w:szCs w:val="20"/>
              </w:rPr>
              <w:t>Постановление Пленума Верховного Суда РФ от 26.12.2017 N 57 "О некоторых вопросах применения законодательства, регулирующего использование документов в электронном виде в деятельности судов общей юрисдикции и арбитражных судов"</w:t>
            </w:r>
          </w:p>
        </w:tc>
      </w:tr>
    </w:tbl>
    <w:p w:rsidR="006A0B97" w:rsidRDefault="006A0B97">
      <w:pPr>
        <w:pStyle w:val="a3"/>
        <w:spacing w:before="38"/>
        <w:rPr>
          <w:b/>
        </w:rPr>
      </w:pPr>
    </w:p>
    <w:p w:rsidR="006A0B97" w:rsidRDefault="006A255B" w:rsidP="00A5497C">
      <w:pPr>
        <w:pStyle w:val="a3"/>
        <w:numPr>
          <w:ilvl w:val="0"/>
          <w:numId w:val="13"/>
        </w:numPr>
        <w:rPr>
          <w:spacing w:val="-5"/>
        </w:rPr>
      </w:pPr>
      <w:r>
        <w:t xml:space="preserve">Реестр </w:t>
      </w:r>
      <w:r>
        <w:rPr>
          <w:spacing w:val="-5"/>
        </w:rPr>
        <w:t>US</w:t>
      </w:r>
    </w:p>
    <w:tbl>
      <w:tblPr>
        <w:tblStyle w:val="a8"/>
        <w:tblW w:w="0" w:type="auto"/>
        <w:tblLook w:val="04A0" w:firstRow="1" w:lastRow="0" w:firstColumn="1" w:lastColumn="0" w:noHBand="0" w:noVBand="1"/>
      </w:tblPr>
      <w:tblGrid>
        <w:gridCol w:w="480"/>
        <w:gridCol w:w="480"/>
        <w:gridCol w:w="480"/>
        <w:gridCol w:w="480"/>
      </w:tblGrid>
      <w:tr w:rsidR="00A5497C" w:rsidRPr="00A5497C" w:rsidTr="00A5497C">
        <w:tc>
          <w:tcPr>
            <w:tcW w:w="0" w:type="auto"/>
            <w:hideMark/>
          </w:tcPr>
          <w:p w:rsidR="00A5497C" w:rsidRPr="00A5497C" w:rsidRDefault="00A5497C" w:rsidP="00A5497C">
            <w:pPr>
              <w:widowControl/>
              <w:autoSpaceDE/>
              <w:autoSpaceDN/>
              <w:jc w:val="center"/>
              <w:rPr>
                <w:bCs/>
                <w:sz w:val="20"/>
                <w:szCs w:val="20"/>
                <w:lang w:eastAsia="ru-RU"/>
              </w:rPr>
            </w:pPr>
            <w:r w:rsidRPr="00A5497C">
              <w:rPr>
                <w:bCs/>
                <w:sz w:val="20"/>
                <w:szCs w:val="20"/>
                <w:lang w:eastAsia="ru-RU"/>
              </w:rPr>
              <w:t>№</w:t>
            </w:r>
          </w:p>
        </w:tc>
        <w:tc>
          <w:tcPr>
            <w:tcW w:w="0" w:type="auto"/>
            <w:hideMark/>
          </w:tcPr>
          <w:p w:rsidR="00A5497C" w:rsidRPr="00A5497C" w:rsidRDefault="00A5497C" w:rsidP="00A5497C">
            <w:pPr>
              <w:widowControl/>
              <w:autoSpaceDE/>
              <w:autoSpaceDN/>
              <w:jc w:val="center"/>
              <w:rPr>
                <w:bCs/>
                <w:sz w:val="20"/>
                <w:szCs w:val="20"/>
                <w:lang w:eastAsia="ru-RU"/>
              </w:rPr>
            </w:pPr>
            <w:r w:rsidRPr="00A5497C">
              <w:rPr>
                <w:bCs/>
                <w:sz w:val="20"/>
                <w:szCs w:val="20"/>
                <w:lang w:eastAsia="ru-RU"/>
              </w:rPr>
              <w:t>Я КАК</w:t>
            </w:r>
          </w:p>
        </w:tc>
        <w:tc>
          <w:tcPr>
            <w:tcW w:w="0" w:type="auto"/>
            <w:hideMark/>
          </w:tcPr>
          <w:p w:rsidR="00A5497C" w:rsidRPr="00A5497C" w:rsidRDefault="00A5497C" w:rsidP="00A5497C">
            <w:pPr>
              <w:widowControl/>
              <w:autoSpaceDE/>
              <w:autoSpaceDN/>
              <w:jc w:val="center"/>
              <w:rPr>
                <w:bCs/>
                <w:sz w:val="20"/>
                <w:szCs w:val="20"/>
                <w:lang w:eastAsia="ru-RU"/>
              </w:rPr>
            </w:pPr>
            <w:r w:rsidRPr="00A5497C">
              <w:rPr>
                <w:bCs/>
                <w:sz w:val="20"/>
                <w:szCs w:val="20"/>
                <w:lang w:eastAsia="ru-RU"/>
              </w:rPr>
              <w:t>ХОЧУ</w:t>
            </w:r>
          </w:p>
        </w:tc>
        <w:tc>
          <w:tcPr>
            <w:tcW w:w="0" w:type="auto"/>
            <w:hideMark/>
          </w:tcPr>
          <w:p w:rsidR="00A5497C" w:rsidRPr="00A5497C" w:rsidRDefault="00A5497C" w:rsidP="00A5497C">
            <w:pPr>
              <w:widowControl/>
              <w:autoSpaceDE/>
              <w:autoSpaceDN/>
              <w:jc w:val="center"/>
              <w:rPr>
                <w:bCs/>
                <w:sz w:val="20"/>
                <w:szCs w:val="20"/>
                <w:lang w:eastAsia="ru-RU"/>
              </w:rPr>
            </w:pPr>
            <w:r w:rsidRPr="00A5497C">
              <w:rPr>
                <w:bCs/>
                <w:sz w:val="20"/>
                <w:szCs w:val="20"/>
                <w:lang w:eastAsia="ru-RU"/>
              </w:rPr>
              <w:t>ЧТОБЫ</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Канцелярия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получать входящие документы в электронном виде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начать процесс их обработки в суде и не потерять поступившие материалы</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Канцелярия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проверять выводы системы по анализу входящих документов</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контролировать корректность автоматической проверки и при необходимости вносить корректировки</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3</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Канцелярия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формировать и подписывать акт об отсутствии необходимых документов/приложений в поступившем комплекте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официально зафиксировать неполноту поданного комплекта</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4</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Канцелярия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направлять заявителю документы вместе с актом об отсутствии необходимых приложений</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уведомить о необходимости дополнить комплект документов</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5</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автоматически присваивала уникальный номер каждому поступившему документу</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его идентификацию и отслеживание в системе</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6</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выполняла формальную проверку поданных документов на соответствие требованиям АПК</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быстро выявлять нарушения формы и содержания</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7</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проводила полный анализ результатов проверки документов</w:t>
            </w:r>
            <w:r w:rsidR="00AA58A0" w:rsidRPr="00243A9B">
              <w:rPr>
                <w:sz w:val="20"/>
                <w:szCs w:val="20"/>
                <w:lang w:eastAsia="ru-RU"/>
              </w:rPr>
              <w:t xml:space="preserve"> в автоматическом порядке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 xml:space="preserve">получать рекомендации по дальнейшим действиям с комплектом документов (принять, оставить без движения, возвратить и </w:t>
            </w:r>
            <w:r w:rsidR="00AA58A0" w:rsidRPr="00243A9B">
              <w:rPr>
                <w:sz w:val="20"/>
                <w:szCs w:val="20"/>
                <w:lang w:eastAsia="ru-RU"/>
              </w:rPr>
              <w:t>другие виды рекомендаций</w:t>
            </w:r>
            <w:r w:rsidRPr="00A5497C">
              <w:rPr>
                <w:sz w:val="20"/>
                <w:szCs w:val="20"/>
                <w:lang w:eastAsia="ru-RU"/>
              </w:rPr>
              <w:t>)</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8</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автоматически формировала карточку дела/документа на основании поступивших материалов</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иметь структурированный документ для дальнейшей работы</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9</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автоматически определяла и подбирала верное наименование получателя/подразделения для документа</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доставку документа по принадлежности</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10</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направляла участникам дела уведомления о результатах рассмотрения входящих документов с указанием оснований</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прозрачность процесса и информирование сторон</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11</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автоматически регистрировала новые дела и поступившие документы</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их учёт в системе делопроизводства</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12</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Судья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формировала записи в реестре передачи дел</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документировать, кто, когда и по какой причине передал дело</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13</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Сотрудник, ответственный за распределение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получать от системы информацию о новых делах и документах, поступивших для распределения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своевременно обрабатывать поступившую документацию</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14</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Сотрудник, ответственный за распределение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сверять данные карточек дел с фактически поступившими документами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точность и полноту данных по делам</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15</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Сотрудник, ответственный за распределение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распределять поступившие дела и документы на судей</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своевременное рассмотрение дел</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16</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Сотрудник, ответственный за распределение</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фиксировать в системе факт завершения распределения дел</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зафиксировать выполнение работы и иметь актуальную отчётность</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17</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Помощник судьи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получать в системе задачи на приём поступивших к судье дел и документов</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обеспечивать их своевременную обработку</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18</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Помощник судьи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сверять поступившие дела и документы с записью в реестре передачи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подтвердить соответствие и полноту переданных материалов</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19</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Помощник судьи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принимать от сотрудника, ответственного за распределение, переданные на судью дела и документы</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начать работу судьи и аппарата с этими материалами</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20</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Секретарь судебного заседания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сверять материалы, поступившие в производство, с реестром передачи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целостность и сохранность документации по делу</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21</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Специалист судебного состава</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участвовать в приёме и проверке дел и документов с сопоставлением с реестром передачи</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корректность обработки материалов в составе</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22</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Председатель суда</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документы и дела, поступившие в суд, распределялись в день поступления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обеспечить их оперативную обработку и равномерную нагрузку</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23</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Заместитель председателя суда</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предоставляла мне актуальный список дел, распределённых на меня</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своевременно их обрабатывать и контролировать собственную нагрузку</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24</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Заявитель</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система направляла мне уведомления о получении судом поданных документов</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быть уверенным в доставке и регистрации документов судом</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25</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Заявитель</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получать уведомления об отказе в принятии или оставлении заявления без движения с указанием причин</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понимать основания решения суда и иметь возможность исправить нарушения</w:t>
            </w:r>
          </w:p>
        </w:tc>
      </w:tr>
      <w:tr w:rsidR="00A5497C" w:rsidRPr="00A5497C" w:rsidTr="00A5497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26</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Истец</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чтобы мои документы автоматически проверялись на соответствие требованиям АПК</w:t>
            </w:r>
          </w:p>
        </w:tc>
        <w:tc>
          <w:tcPr>
            <w:tcW w:w="0" w:type="auto"/>
            <w:hideMark/>
          </w:tcPr>
          <w:p w:rsidR="00A5497C" w:rsidRPr="00A5497C" w:rsidRDefault="00A5497C" w:rsidP="00A5497C">
            <w:pPr>
              <w:widowControl/>
              <w:autoSpaceDE/>
              <w:autoSpaceDN/>
              <w:rPr>
                <w:sz w:val="20"/>
                <w:szCs w:val="20"/>
                <w:lang w:eastAsia="ru-RU"/>
              </w:rPr>
            </w:pPr>
            <w:r w:rsidRPr="00A5497C">
              <w:rPr>
                <w:sz w:val="20"/>
                <w:szCs w:val="20"/>
                <w:lang w:eastAsia="ru-RU"/>
              </w:rPr>
              <w:t>быстро выявить и исправить возможные нарушения до рассмотрения дела судом</w:t>
            </w:r>
          </w:p>
        </w:tc>
      </w:tr>
    </w:tbl>
    <w:p w:rsidR="006A0B97" w:rsidRDefault="006A0B97">
      <w:pPr>
        <w:pStyle w:val="a3"/>
        <w:spacing w:before="45"/>
      </w:pPr>
    </w:p>
    <w:p w:rsidR="006A0B97" w:rsidRDefault="006A255B">
      <w:pPr>
        <w:pStyle w:val="a5"/>
        <w:numPr>
          <w:ilvl w:val="1"/>
          <w:numId w:val="9"/>
        </w:numPr>
        <w:tabs>
          <w:tab w:val="left" w:pos="600"/>
        </w:tabs>
        <w:rPr>
          <w:sz w:val="24"/>
        </w:rPr>
      </w:pPr>
      <w:r>
        <w:rPr>
          <w:sz w:val="24"/>
        </w:rPr>
        <w:t>Схема</w:t>
      </w:r>
      <w:r>
        <w:rPr>
          <w:spacing w:val="-5"/>
          <w:sz w:val="24"/>
        </w:rPr>
        <w:t xml:space="preserve"> </w:t>
      </w:r>
      <w:r>
        <w:rPr>
          <w:spacing w:val="-2"/>
          <w:sz w:val="24"/>
        </w:rPr>
        <w:t>процесса</w:t>
      </w:r>
    </w:p>
    <w:p w:rsidR="006A0B97" w:rsidRPr="006A255B" w:rsidRDefault="006A0B97">
      <w:pPr>
        <w:pStyle w:val="a3"/>
        <w:spacing w:before="63"/>
        <w:rPr>
          <w:lang w:val="en-US"/>
        </w:rPr>
      </w:pPr>
    </w:p>
    <w:p w:rsidR="006A0B97" w:rsidRDefault="006A255B">
      <w:pPr>
        <w:pStyle w:val="a5"/>
        <w:numPr>
          <w:ilvl w:val="1"/>
          <w:numId w:val="9"/>
        </w:numPr>
        <w:tabs>
          <w:tab w:val="left" w:pos="600"/>
        </w:tabs>
        <w:rPr>
          <w:sz w:val="24"/>
        </w:rPr>
      </w:pPr>
      <w:r>
        <w:rPr>
          <w:sz w:val="24"/>
        </w:rPr>
        <w:t>Описание</w:t>
      </w:r>
      <w:r>
        <w:rPr>
          <w:spacing w:val="-7"/>
          <w:sz w:val="24"/>
        </w:rPr>
        <w:t xml:space="preserve"> </w:t>
      </w:r>
      <w:r>
        <w:rPr>
          <w:sz w:val="24"/>
        </w:rPr>
        <w:t>схемы</w:t>
      </w:r>
      <w:r>
        <w:rPr>
          <w:spacing w:val="-6"/>
          <w:sz w:val="24"/>
        </w:rPr>
        <w:t xml:space="preserve"> </w:t>
      </w:r>
      <w:r>
        <w:rPr>
          <w:spacing w:val="-2"/>
          <w:sz w:val="24"/>
        </w:rPr>
        <w:t>процесса</w:t>
      </w:r>
    </w:p>
    <w:tbl>
      <w:tblPr>
        <w:tblStyle w:val="a8"/>
        <w:tblW w:w="0" w:type="auto"/>
        <w:tblLook w:val="04A0" w:firstRow="1" w:lastRow="0" w:firstColumn="1" w:lastColumn="0" w:noHBand="0" w:noVBand="1"/>
      </w:tblPr>
      <w:tblGrid>
        <w:gridCol w:w="438"/>
        <w:gridCol w:w="6999"/>
        <w:gridCol w:w="16664"/>
        <w:gridCol w:w="3472"/>
      </w:tblGrid>
      <w:tr w:rsidR="00FC3562" w:rsidRPr="00FC3562" w:rsidTr="007F02B9">
        <w:tc>
          <w:tcPr>
            <w:tcW w:w="0" w:type="auto"/>
            <w:hideMark/>
          </w:tcPr>
          <w:p w:rsidR="00FC3562" w:rsidRPr="00FC3562" w:rsidRDefault="00FC3562" w:rsidP="00FC3562">
            <w:pPr>
              <w:widowControl/>
              <w:autoSpaceDE/>
              <w:autoSpaceDN/>
              <w:jc w:val="center"/>
              <w:rPr>
                <w:b/>
                <w:bCs/>
                <w:lang w:eastAsia="ru-RU"/>
              </w:rPr>
            </w:pPr>
            <w:r w:rsidRPr="00FC3562">
              <w:rPr>
                <w:b/>
                <w:bCs/>
                <w:lang w:eastAsia="ru-RU"/>
              </w:rPr>
              <w:t>№</w:t>
            </w:r>
          </w:p>
        </w:tc>
        <w:tc>
          <w:tcPr>
            <w:tcW w:w="0" w:type="auto"/>
            <w:hideMark/>
          </w:tcPr>
          <w:p w:rsidR="00FC3562" w:rsidRPr="00FC3562" w:rsidRDefault="00FC3562" w:rsidP="00FC3562">
            <w:pPr>
              <w:widowControl/>
              <w:autoSpaceDE/>
              <w:autoSpaceDN/>
              <w:jc w:val="center"/>
              <w:rPr>
                <w:b/>
                <w:bCs/>
                <w:lang w:eastAsia="ru-RU"/>
              </w:rPr>
            </w:pPr>
            <w:r w:rsidRPr="00FC3562">
              <w:rPr>
                <w:b/>
                <w:bCs/>
                <w:lang w:eastAsia="ru-RU"/>
              </w:rPr>
              <w:t>Наименование элемента</w:t>
            </w:r>
          </w:p>
        </w:tc>
        <w:tc>
          <w:tcPr>
            <w:tcW w:w="0" w:type="auto"/>
            <w:hideMark/>
          </w:tcPr>
          <w:p w:rsidR="00FC3562" w:rsidRPr="00FC3562" w:rsidRDefault="00FC3562" w:rsidP="00FC3562">
            <w:pPr>
              <w:widowControl/>
              <w:autoSpaceDE/>
              <w:autoSpaceDN/>
              <w:jc w:val="center"/>
              <w:rPr>
                <w:b/>
                <w:bCs/>
                <w:lang w:eastAsia="ru-RU"/>
              </w:rPr>
            </w:pPr>
            <w:r w:rsidRPr="00FC3562">
              <w:rPr>
                <w:b/>
                <w:bCs/>
                <w:lang w:eastAsia="ru-RU"/>
              </w:rPr>
              <w:t>Описание</w:t>
            </w:r>
          </w:p>
        </w:tc>
        <w:tc>
          <w:tcPr>
            <w:tcW w:w="0" w:type="auto"/>
            <w:hideMark/>
          </w:tcPr>
          <w:p w:rsidR="00FC3562" w:rsidRPr="00FC3562" w:rsidRDefault="00FC3562" w:rsidP="00FC3562">
            <w:pPr>
              <w:widowControl/>
              <w:autoSpaceDE/>
              <w:autoSpaceDN/>
              <w:jc w:val="center"/>
              <w:rPr>
                <w:b/>
                <w:bCs/>
                <w:lang w:eastAsia="ru-RU"/>
              </w:rPr>
            </w:pPr>
            <w:r w:rsidRPr="00FC3562">
              <w:rPr>
                <w:b/>
                <w:bCs/>
                <w:lang w:eastAsia="ru-RU"/>
              </w:rPr>
              <w:t>Выявленные нормативные ограничения*</w:t>
            </w: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0</w:t>
            </w:r>
          </w:p>
        </w:tc>
        <w:tc>
          <w:tcPr>
            <w:tcW w:w="0" w:type="auto"/>
            <w:hideMark/>
          </w:tcPr>
          <w:p w:rsidR="00FC3562" w:rsidRPr="00FC3562" w:rsidRDefault="00FC3562" w:rsidP="00FC3562">
            <w:pPr>
              <w:widowControl/>
              <w:autoSpaceDE/>
              <w:autoSpaceDN/>
              <w:rPr>
                <w:lang w:eastAsia="ru-RU"/>
              </w:rPr>
            </w:pPr>
            <w:r w:rsidRPr="00FC3562">
              <w:rPr>
                <w:lang w:eastAsia="ru-RU"/>
              </w:rPr>
              <w:t>Поступил входящий документ</w:t>
            </w:r>
            <w:r w:rsidR="00B97029">
              <w:rPr>
                <w:lang w:eastAsia="ru-RU"/>
              </w:rPr>
              <w:t>(-ы)</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Простое начальное событие. </w:t>
            </w:r>
            <w:r w:rsidR="00484C18" w:rsidRPr="00484C18">
              <w:rPr>
                <w:lang w:eastAsia="ru-RU"/>
              </w:rPr>
              <w:br/>
            </w:r>
            <w:r w:rsidRPr="00FC3562">
              <w:rPr>
                <w:lang w:eastAsia="ru-RU"/>
              </w:rPr>
              <w:t xml:space="preserve">Назначение: фиксирует поступление в канцелярию суда входящего документа и инициирует процесс его обработки. </w:t>
            </w:r>
            <w:r w:rsidR="00484C18" w:rsidRPr="00484C18">
              <w:rPr>
                <w:lang w:eastAsia="ru-RU"/>
              </w:rPr>
              <w:br/>
            </w:r>
            <w:r w:rsidRPr="00FC3562">
              <w:rPr>
                <w:lang w:eastAsia="ru-RU"/>
              </w:rPr>
              <w:t xml:space="preserve">Роль: Канцелярия. </w:t>
            </w:r>
            <w:r w:rsidR="00484C18" w:rsidRPr="00484C18">
              <w:rPr>
                <w:lang w:eastAsia="ru-RU"/>
              </w:rPr>
              <w:br/>
            </w:r>
            <w:r w:rsidRPr="00FC3562">
              <w:rPr>
                <w:lang w:eastAsia="ru-RU"/>
              </w:rPr>
              <w:t xml:space="preserve">Входящие данные: </w:t>
            </w:r>
            <w:r w:rsidR="00484C18" w:rsidRPr="00484C18">
              <w:rPr>
                <w:lang w:eastAsia="ru-RU"/>
              </w:rPr>
              <w:t>Отсутствуют</w:t>
            </w:r>
            <w:r w:rsidRPr="00FC3562">
              <w:rPr>
                <w:lang w:eastAsia="ru-RU"/>
              </w:rPr>
              <w:t xml:space="preserve">. </w:t>
            </w:r>
            <w:r w:rsidR="00484C18" w:rsidRPr="00484C18">
              <w:rPr>
                <w:lang w:eastAsia="ru-RU"/>
              </w:rPr>
              <w:br/>
            </w:r>
            <w:r w:rsidRPr="00FC3562">
              <w:rPr>
                <w:lang w:eastAsia="ru-RU"/>
              </w:rPr>
              <w:t xml:space="preserve">Исходящие данные: </w:t>
            </w:r>
            <w:r w:rsidR="00484C18" w:rsidRPr="00484C18">
              <w:rPr>
                <w:lang w:eastAsia="ru-RU"/>
              </w:rPr>
              <w:t>О</w:t>
            </w:r>
            <w:r w:rsidRPr="00FC3562">
              <w:rPr>
                <w:lang w:eastAsia="ru-RU"/>
              </w:rPr>
              <w:t>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1</w:t>
            </w:r>
          </w:p>
        </w:tc>
        <w:tc>
          <w:tcPr>
            <w:tcW w:w="0" w:type="auto"/>
            <w:hideMark/>
          </w:tcPr>
          <w:p w:rsidR="00FC3562" w:rsidRPr="00FC3562" w:rsidRDefault="00FC3562" w:rsidP="00FC3562">
            <w:pPr>
              <w:widowControl/>
              <w:autoSpaceDE/>
              <w:autoSpaceDN/>
              <w:rPr>
                <w:lang w:eastAsia="ru-RU"/>
              </w:rPr>
            </w:pPr>
            <w:r w:rsidRPr="00FC3562">
              <w:rPr>
                <w:lang w:eastAsia="ru-RU"/>
              </w:rPr>
              <w:t>Присвоить уникальный номер входящего документа</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484C18" w:rsidRPr="00484C18">
              <w:rPr>
                <w:lang w:eastAsia="ru-RU"/>
              </w:rPr>
              <w:br/>
            </w:r>
            <w:r w:rsidRPr="00FC3562">
              <w:rPr>
                <w:lang w:eastAsia="ru-RU"/>
              </w:rPr>
              <w:t xml:space="preserve">Назначение: система присваивает поступившему документу уникальный идентификатор для дальнейшей регистрации и отслеживания. </w:t>
            </w:r>
            <w:r w:rsidR="00484C18" w:rsidRPr="00484C18">
              <w:rPr>
                <w:lang w:eastAsia="ru-RU"/>
              </w:rPr>
              <w:br/>
            </w:r>
            <w:r w:rsidRPr="00FC3562">
              <w:rPr>
                <w:lang w:eastAsia="ru-RU"/>
              </w:rPr>
              <w:t xml:space="preserve">Роль: Система. </w:t>
            </w:r>
            <w:r w:rsidR="00484C18" w:rsidRPr="00484C18">
              <w:rPr>
                <w:lang w:eastAsia="ru-RU"/>
              </w:rPr>
              <w:br/>
            </w:r>
            <w:r w:rsidR="00484C18" w:rsidRPr="00FC3562">
              <w:rPr>
                <w:lang w:eastAsia="ru-RU"/>
              </w:rPr>
              <w:t xml:space="preserve">Входящие данные: </w:t>
            </w:r>
            <w:r w:rsidR="00484C18" w:rsidRPr="00484C18">
              <w:rPr>
                <w:lang w:eastAsia="ru-RU"/>
              </w:rPr>
              <w:t>Отсутствуют</w:t>
            </w:r>
            <w:r w:rsidR="00484C18" w:rsidRPr="00FC3562">
              <w:rPr>
                <w:lang w:eastAsia="ru-RU"/>
              </w:rPr>
              <w:t xml:space="preserve">. </w:t>
            </w:r>
            <w:r w:rsidR="00484C18" w:rsidRPr="00484C18">
              <w:rPr>
                <w:lang w:eastAsia="ru-RU"/>
              </w:rPr>
              <w:br/>
            </w:r>
            <w:r w:rsidR="00484C18" w:rsidRPr="00FC3562">
              <w:rPr>
                <w:lang w:eastAsia="ru-RU"/>
              </w:rPr>
              <w:t xml:space="preserve">Исходящие данные: </w:t>
            </w:r>
            <w:r w:rsidR="00484C18" w:rsidRPr="00484C18">
              <w:rPr>
                <w:lang w:eastAsia="ru-RU"/>
              </w:rPr>
              <w:t>О</w:t>
            </w:r>
            <w:r w:rsidR="00484C18" w:rsidRPr="00FC3562">
              <w:rPr>
                <w:lang w:eastAsia="ru-RU"/>
              </w:rPr>
              <w:t>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2</w:t>
            </w:r>
          </w:p>
        </w:tc>
        <w:tc>
          <w:tcPr>
            <w:tcW w:w="0" w:type="auto"/>
            <w:hideMark/>
          </w:tcPr>
          <w:p w:rsidR="00FC3562" w:rsidRPr="00FC3562" w:rsidRDefault="00FC3562" w:rsidP="00FC3562">
            <w:pPr>
              <w:widowControl/>
              <w:autoSpaceDE/>
              <w:autoSpaceDN/>
              <w:rPr>
                <w:lang w:eastAsia="ru-RU"/>
              </w:rPr>
            </w:pPr>
            <w:r w:rsidRPr="00FC3562">
              <w:rPr>
                <w:lang w:eastAsia="ru-RU"/>
              </w:rPr>
              <w:t>ТБП141.Выполнить формальные проверки</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Вызов подпроцесса. </w:t>
            </w:r>
            <w:r w:rsidR="00484C18" w:rsidRPr="00484C18">
              <w:rPr>
                <w:lang w:eastAsia="ru-RU"/>
              </w:rPr>
              <w:br/>
            </w:r>
            <w:r w:rsidRPr="00FC3562">
              <w:rPr>
                <w:lang w:eastAsia="ru-RU"/>
              </w:rPr>
              <w:t xml:space="preserve">Назначение: переход к типовому процессу «Выполнить формальные проверки», в рамках которого оценивается читаемость и соответствие документа формальным требованиям (к форме и содержанию). </w:t>
            </w:r>
            <w:r w:rsidR="00484C18" w:rsidRPr="00484C18">
              <w:rPr>
                <w:lang w:eastAsia="ru-RU"/>
              </w:rPr>
              <w:br/>
            </w:r>
            <w:r w:rsidRPr="00FC3562">
              <w:rPr>
                <w:lang w:eastAsia="ru-RU"/>
              </w:rPr>
              <w:t xml:space="preserve">Роль: </w:t>
            </w:r>
            <w:r w:rsidR="00484C18" w:rsidRPr="00FC3562">
              <w:rPr>
                <w:lang w:eastAsia="ru-RU"/>
              </w:rPr>
              <w:t>Канцелярия</w:t>
            </w:r>
            <w:r w:rsidRPr="00FC3562">
              <w:rPr>
                <w:lang w:eastAsia="ru-RU"/>
              </w:rPr>
              <w:t xml:space="preserve">. </w:t>
            </w:r>
            <w:r w:rsidR="00484C18" w:rsidRPr="00484C18">
              <w:rPr>
                <w:lang w:eastAsia="ru-RU"/>
              </w:rPr>
              <w:br/>
            </w:r>
            <w:r w:rsidRPr="00FC3562">
              <w:rPr>
                <w:lang w:eastAsia="ru-RU"/>
              </w:rPr>
              <w:t xml:space="preserve">Входящие данные: </w:t>
            </w:r>
            <w:r w:rsidR="00484C18" w:rsidRPr="00484C18">
              <w:rPr>
                <w:lang w:eastAsia="ru-RU"/>
              </w:rPr>
              <w:t>отсутствуют</w:t>
            </w:r>
            <w:r w:rsidRPr="00FC3562">
              <w:rPr>
                <w:lang w:eastAsia="ru-RU"/>
              </w:rPr>
              <w:t xml:space="preserve">. </w:t>
            </w:r>
            <w:r w:rsidR="00484C18" w:rsidRPr="00484C18">
              <w:rPr>
                <w:lang w:eastAsia="ru-RU"/>
              </w:rPr>
              <w:br/>
            </w:r>
            <w:r w:rsidRPr="00FC3562">
              <w:rPr>
                <w:lang w:eastAsia="ru-RU"/>
              </w:rPr>
              <w:t xml:space="preserve">Исходящие данные: отчёт о </w:t>
            </w:r>
            <w:r w:rsidR="00484C18" w:rsidRPr="00484C18">
              <w:rPr>
                <w:lang w:eastAsia="ru-RU"/>
              </w:rPr>
              <w:t xml:space="preserve">формальных </w:t>
            </w:r>
            <w:r w:rsidRPr="00FC3562">
              <w:rPr>
                <w:lang w:eastAsia="ru-RU"/>
              </w:rPr>
              <w:t>проверк</w:t>
            </w:r>
            <w:r w:rsidR="00B97029">
              <w:rPr>
                <w:lang w:eastAsia="ru-RU"/>
              </w:rPr>
              <w:t>ах</w:t>
            </w:r>
            <w:r w:rsidRPr="00FC3562">
              <w:rPr>
                <w:lang w:eastAsia="ru-RU"/>
              </w:rPr>
              <w:t>.</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484C18" w:rsidRDefault="00FC3562" w:rsidP="00484C18">
            <w:r w:rsidRPr="00484C18">
              <w:t>3</w:t>
            </w:r>
          </w:p>
        </w:tc>
        <w:tc>
          <w:tcPr>
            <w:tcW w:w="0" w:type="auto"/>
            <w:hideMark/>
          </w:tcPr>
          <w:p w:rsidR="00FC3562" w:rsidRPr="00484C18" w:rsidRDefault="00484C18" w:rsidP="00484C18">
            <w:r w:rsidRPr="00484C18">
              <w:t>Выполнить анализ поступившего документа</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484C18">
              <w:rPr>
                <w:lang w:eastAsia="ru-RU"/>
              </w:rPr>
              <w:br/>
            </w:r>
            <w:r w:rsidRPr="00FC3562">
              <w:rPr>
                <w:lang w:eastAsia="ru-RU"/>
              </w:rPr>
              <w:t xml:space="preserve">Назначение: система выполняет детальный анализ комплекта документов (наименование суда, стороны, требования, состав приложений, проверка подписанта и фактических приложений) и формирует рекомендации по дальнейшим действиям. </w:t>
            </w:r>
            <w:r w:rsidR="00484C18">
              <w:rPr>
                <w:lang w:eastAsia="ru-RU"/>
              </w:rPr>
              <w:br/>
            </w:r>
            <w:r w:rsidRPr="00FC3562">
              <w:rPr>
                <w:lang w:eastAsia="ru-RU"/>
              </w:rPr>
              <w:t xml:space="preserve">Роль: Система. </w:t>
            </w:r>
            <w:r w:rsidR="00484C18">
              <w:rPr>
                <w:lang w:eastAsia="ru-RU"/>
              </w:rPr>
              <w:br/>
            </w:r>
            <w:r w:rsidR="00484C18" w:rsidRPr="00FC3562">
              <w:rPr>
                <w:lang w:eastAsia="ru-RU"/>
              </w:rPr>
              <w:t xml:space="preserve">Входящие данные: </w:t>
            </w:r>
            <w:r w:rsidR="00484C18" w:rsidRPr="00484C18">
              <w:rPr>
                <w:lang w:eastAsia="ru-RU"/>
              </w:rPr>
              <w:t>Отсутствуют</w:t>
            </w:r>
            <w:r w:rsidR="00484C18" w:rsidRPr="00FC3562">
              <w:rPr>
                <w:lang w:eastAsia="ru-RU"/>
              </w:rPr>
              <w:t xml:space="preserve">. </w:t>
            </w:r>
            <w:r w:rsidR="00484C18" w:rsidRPr="00484C18">
              <w:rPr>
                <w:lang w:eastAsia="ru-RU"/>
              </w:rPr>
              <w:br/>
            </w:r>
            <w:r w:rsidR="00484C18" w:rsidRPr="00FC3562">
              <w:rPr>
                <w:lang w:eastAsia="ru-RU"/>
              </w:rPr>
              <w:t xml:space="preserve">Исходящие данные: </w:t>
            </w:r>
            <w:r w:rsidR="00484C18" w:rsidRPr="00484C18">
              <w:rPr>
                <w:lang w:eastAsia="ru-RU"/>
              </w:rPr>
              <w:t>О</w:t>
            </w:r>
            <w:r w:rsidR="00484C18" w:rsidRPr="00FC3562">
              <w:rPr>
                <w:lang w:eastAsia="ru-RU"/>
              </w:rPr>
              <w:t>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4</w:t>
            </w:r>
          </w:p>
        </w:tc>
        <w:tc>
          <w:tcPr>
            <w:tcW w:w="0" w:type="auto"/>
            <w:hideMark/>
          </w:tcPr>
          <w:p w:rsidR="00FC3562" w:rsidRPr="00FC3562" w:rsidRDefault="00FC3562" w:rsidP="00FC3562">
            <w:pPr>
              <w:widowControl/>
              <w:autoSpaceDE/>
              <w:autoSpaceDN/>
              <w:rPr>
                <w:lang w:eastAsia="ru-RU"/>
              </w:rPr>
            </w:pPr>
            <w:r w:rsidRPr="00FC3562">
              <w:rPr>
                <w:lang w:eastAsia="ru-RU"/>
              </w:rPr>
              <w:t>Сформировать протокол проверки</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484C18">
              <w:rPr>
                <w:lang w:eastAsia="ru-RU"/>
              </w:rPr>
              <w:br/>
            </w:r>
            <w:r w:rsidRPr="00FC3562">
              <w:rPr>
                <w:lang w:eastAsia="ru-RU"/>
              </w:rPr>
              <w:t xml:space="preserve">Назначение: система оформляет результат полного анализа в виде отдельного протокола проверки. </w:t>
            </w:r>
            <w:r w:rsidR="00484C18">
              <w:rPr>
                <w:lang w:eastAsia="ru-RU"/>
              </w:rPr>
              <w:br/>
            </w:r>
            <w:r w:rsidRPr="00FC3562">
              <w:rPr>
                <w:lang w:eastAsia="ru-RU"/>
              </w:rPr>
              <w:t xml:space="preserve">Роль: Система. </w:t>
            </w:r>
            <w:r w:rsidR="00484C18">
              <w:rPr>
                <w:lang w:eastAsia="ru-RU"/>
              </w:rPr>
              <w:br/>
            </w:r>
            <w:r w:rsidRPr="00FC3562">
              <w:rPr>
                <w:lang w:eastAsia="ru-RU"/>
              </w:rPr>
              <w:t xml:space="preserve">Входящие данные: </w:t>
            </w:r>
            <w:r w:rsidR="00484C18">
              <w:rPr>
                <w:lang w:eastAsia="ru-RU"/>
              </w:rPr>
              <w:t>Отсутствуют</w:t>
            </w:r>
            <w:r w:rsidRPr="00FC3562">
              <w:rPr>
                <w:lang w:eastAsia="ru-RU"/>
              </w:rPr>
              <w:t xml:space="preserve">. </w:t>
            </w:r>
            <w:r w:rsidR="00484C18">
              <w:rPr>
                <w:lang w:eastAsia="ru-RU"/>
              </w:rPr>
              <w:br/>
            </w:r>
            <w:r w:rsidRPr="00FC3562">
              <w:rPr>
                <w:lang w:eastAsia="ru-RU"/>
              </w:rPr>
              <w:t>Исходящие данные: протокол проверки.</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5</w:t>
            </w:r>
          </w:p>
        </w:tc>
        <w:tc>
          <w:tcPr>
            <w:tcW w:w="0" w:type="auto"/>
            <w:hideMark/>
          </w:tcPr>
          <w:p w:rsidR="00FC3562" w:rsidRPr="00FC3562" w:rsidRDefault="00FC3562" w:rsidP="00FC3562">
            <w:pPr>
              <w:widowControl/>
              <w:autoSpaceDE/>
              <w:autoSpaceDN/>
              <w:rPr>
                <w:lang w:eastAsia="ru-RU"/>
              </w:rPr>
            </w:pPr>
            <w:r w:rsidRPr="00FC3562">
              <w:rPr>
                <w:lang w:eastAsia="ru-RU"/>
              </w:rPr>
              <w:t>Поставить задачу на валидацию</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484C18">
              <w:rPr>
                <w:lang w:eastAsia="ru-RU"/>
              </w:rPr>
              <w:br/>
            </w:r>
            <w:r w:rsidRPr="00FC3562">
              <w:rPr>
                <w:lang w:eastAsia="ru-RU"/>
              </w:rPr>
              <w:t xml:space="preserve">Назначение: система создаёт задачу на валидацию протокола проверки и прикрепляет к задаче сам протокол. </w:t>
            </w:r>
            <w:r w:rsidR="00484C18">
              <w:rPr>
                <w:lang w:eastAsia="ru-RU"/>
              </w:rPr>
              <w:br/>
            </w:r>
            <w:r w:rsidRPr="00FC3562">
              <w:rPr>
                <w:lang w:eastAsia="ru-RU"/>
              </w:rPr>
              <w:t xml:space="preserve">Роль: Система. </w:t>
            </w:r>
            <w:r w:rsidR="00484C18">
              <w:rPr>
                <w:lang w:eastAsia="ru-RU"/>
              </w:rPr>
              <w:br/>
            </w:r>
            <w:r w:rsidR="00484C18" w:rsidRPr="00FC3562">
              <w:rPr>
                <w:lang w:eastAsia="ru-RU"/>
              </w:rPr>
              <w:t xml:space="preserve">Входящие данные: </w:t>
            </w:r>
            <w:r w:rsidR="00484C18" w:rsidRPr="00484C18">
              <w:rPr>
                <w:lang w:eastAsia="ru-RU"/>
              </w:rPr>
              <w:t>Отсутствуют</w:t>
            </w:r>
            <w:r w:rsidR="00484C18" w:rsidRPr="00FC3562">
              <w:rPr>
                <w:lang w:eastAsia="ru-RU"/>
              </w:rPr>
              <w:t xml:space="preserve">. </w:t>
            </w:r>
            <w:r w:rsidR="00484C18" w:rsidRPr="00484C18">
              <w:rPr>
                <w:lang w:eastAsia="ru-RU"/>
              </w:rPr>
              <w:br/>
            </w:r>
            <w:r w:rsidR="00484C18" w:rsidRPr="00FC3562">
              <w:rPr>
                <w:lang w:eastAsia="ru-RU"/>
              </w:rPr>
              <w:t xml:space="preserve">Исходящие данные: </w:t>
            </w:r>
            <w:r w:rsidR="00484C18" w:rsidRPr="00484C18">
              <w:rPr>
                <w:lang w:eastAsia="ru-RU"/>
              </w:rPr>
              <w:t>О</w:t>
            </w:r>
            <w:r w:rsidR="00484C18" w:rsidRPr="00FC3562">
              <w:rPr>
                <w:lang w:eastAsia="ru-RU"/>
              </w:rPr>
              <w:t>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6</w:t>
            </w:r>
          </w:p>
        </w:tc>
        <w:tc>
          <w:tcPr>
            <w:tcW w:w="0" w:type="auto"/>
            <w:hideMark/>
          </w:tcPr>
          <w:p w:rsidR="00FC3562" w:rsidRPr="00FC3562" w:rsidRDefault="00FC3562" w:rsidP="00FC3562">
            <w:pPr>
              <w:widowControl/>
              <w:autoSpaceDE/>
              <w:autoSpaceDN/>
              <w:rPr>
                <w:lang w:eastAsia="ru-RU"/>
              </w:rPr>
            </w:pPr>
            <w:r w:rsidRPr="00FC3562">
              <w:rPr>
                <w:lang w:eastAsia="ru-RU"/>
              </w:rPr>
              <w:t>ТБП139.Проверить выводы системы</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Вызов подпроцесса. </w:t>
            </w:r>
            <w:r w:rsidR="00484C18">
              <w:rPr>
                <w:lang w:eastAsia="ru-RU"/>
              </w:rPr>
              <w:br/>
            </w:r>
            <w:r w:rsidRPr="00FC3562">
              <w:rPr>
                <w:lang w:eastAsia="ru-RU"/>
              </w:rPr>
              <w:t xml:space="preserve">Назначение: переход к типовому процессу «Проверить выводы системы», где пользователь проверяет протокол проверки, может внести корректировки и закрывает задачу на валидацию; дальнейшие шаги зависят от подтверждённых выводов. </w:t>
            </w:r>
            <w:r w:rsidR="00484C18">
              <w:rPr>
                <w:lang w:eastAsia="ru-RU"/>
              </w:rPr>
              <w:br/>
            </w:r>
            <w:r w:rsidRPr="00FC3562">
              <w:rPr>
                <w:lang w:eastAsia="ru-RU"/>
              </w:rPr>
              <w:t xml:space="preserve">Роль: Канцелярия. </w:t>
            </w:r>
            <w:r w:rsidR="00484C18">
              <w:rPr>
                <w:lang w:eastAsia="ru-RU"/>
              </w:rPr>
              <w:br/>
            </w:r>
            <w:r w:rsidRPr="00FC3562">
              <w:rPr>
                <w:lang w:eastAsia="ru-RU"/>
              </w:rPr>
              <w:t xml:space="preserve">Входящие данные: протокол проверки. </w:t>
            </w:r>
            <w:r w:rsidR="00484C18">
              <w:rPr>
                <w:lang w:eastAsia="ru-RU"/>
              </w:rPr>
              <w:br/>
            </w:r>
            <w:r w:rsidRPr="00FC3562">
              <w:rPr>
                <w:lang w:eastAsia="ru-RU"/>
              </w:rPr>
              <w:t xml:space="preserve">Исходящие данные: </w:t>
            </w:r>
            <w:r w:rsidR="00484C18">
              <w:rPr>
                <w:lang w:eastAsia="ru-RU"/>
              </w:rPr>
              <w:t>Отсутствуют</w:t>
            </w:r>
            <w:r w:rsidRPr="00FC3562">
              <w:rPr>
                <w:lang w:eastAsia="ru-RU"/>
              </w:rPr>
              <w:t>.</w:t>
            </w:r>
          </w:p>
        </w:tc>
        <w:tc>
          <w:tcPr>
            <w:tcW w:w="0" w:type="auto"/>
            <w:hideMark/>
          </w:tcPr>
          <w:p w:rsidR="00FC3562" w:rsidRPr="00FC3562" w:rsidRDefault="00FC3562" w:rsidP="00FC3562">
            <w:pPr>
              <w:widowControl/>
              <w:autoSpaceDE/>
              <w:autoSpaceDN/>
              <w:rPr>
                <w:lang w:eastAsia="ru-RU"/>
              </w:rPr>
            </w:pPr>
          </w:p>
        </w:tc>
      </w:tr>
      <w:tr w:rsidR="00FC0421" w:rsidRPr="00FC3562" w:rsidTr="007F02B9">
        <w:tc>
          <w:tcPr>
            <w:tcW w:w="0" w:type="auto"/>
          </w:tcPr>
          <w:p w:rsidR="00FC0421" w:rsidRPr="00FC3562" w:rsidRDefault="00FC0421" w:rsidP="00FC3562">
            <w:pPr>
              <w:widowControl/>
              <w:autoSpaceDE/>
              <w:autoSpaceDN/>
              <w:rPr>
                <w:lang w:eastAsia="ru-RU"/>
              </w:rPr>
            </w:pPr>
            <w:r>
              <w:rPr>
                <w:lang w:eastAsia="ru-RU"/>
              </w:rPr>
              <w:t>7</w:t>
            </w:r>
          </w:p>
        </w:tc>
        <w:tc>
          <w:tcPr>
            <w:tcW w:w="0" w:type="auto"/>
          </w:tcPr>
          <w:p w:rsidR="00FC0421" w:rsidRPr="00FC0421" w:rsidRDefault="00FC0421" w:rsidP="00FC0421">
            <w:r w:rsidRPr="00FC0421">
              <w:t>Проанализировать документ с учетом валидации пользователем</w:t>
            </w:r>
          </w:p>
        </w:tc>
        <w:tc>
          <w:tcPr>
            <w:tcW w:w="0" w:type="auto"/>
          </w:tcPr>
          <w:p w:rsidR="00FC0421" w:rsidRPr="00FC3562" w:rsidRDefault="00FC0421" w:rsidP="00FC3562">
            <w:pPr>
              <w:widowControl/>
              <w:autoSpaceDE/>
              <w:autoSpaceDN/>
              <w:rPr>
                <w:lang w:eastAsia="ru-RU"/>
              </w:rPr>
            </w:pPr>
            <w:r w:rsidRPr="00FC3562">
              <w:rPr>
                <w:lang w:eastAsia="ru-RU"/>
              </w:rPr>
              <w:t xml:space="preserve">Тип: Сервисная задача. </w:t>
            </w:r>
            <w:r>
              <w:rPr>
                <w:lang w:eastAsia="ru-RU"/>
              </w:rPr>
              <w:br/>
            </w:r>
            <w:r w:rsidRPr="00FC3562">
              <w:rPr>
                <w:lang w:eastAsia="ru-RU"/>
              </w:rPr>
              <w:t>Назначение: система</w:t>
            </w:r>
            <w:r>
              <w:rPr>
                <w:lang w:eastAsia="ru-RU"/>
              </w:rPr>
              <w:t xml:space="preserve"> анализирует действия и данные после валидации пользователем и применяет данные для определения новой логики</w:t>
            </w:r>
            <w:r w:rsidRPr="00FC3562">
              <w:rPr>
                <w:lang w:eastAsia="ru-RU"/>
              </w:rPr>
              <w:t xml:space="preserve">. </w:t>
            </w:r>
            <w:r>
              <w:rPr>
                <w:lang w:eastAsia="ru-RU"/>
              </w:rPr>
              <w:br/>
            </w:r>
            <w:r w:rsidRPr="00FC3562">
              <w:rPr>
                <w:lang w:eastAsia="ru-RU"/>
              </w:rPr>
              <w:t xml:space="preserve">Роль: Система. </w:t>
            </w:r>
            <w:r>
              <w:rPr>
                <w:lang w:eastAsia="ru-RU"/>
              </w:rPr>
              <w:br/>
            </w:r>
            <w:r w:rsidRPr="00FC3562">
              <w:rPr>
                <w:lang w:eastAsia="ru-RU"/>
              </w:rPr>
              <w:t xml:space="preserve">Входящие данные: </w:t>
            </w:r>
            <w:r w:rsidRPr="00484C18">
              <w:rPr>
                <w:lang w:eastAsia="ru-RU"/>
              </w:rPr>
              <w:t>Отсутствуют</w:t>
            </w:r>
            <w:r w:rsidRPr="00FC3562">
              <w:rPr>
                <w:lang w:eastAsia="ru-RU"/>
              </w:rPr>
              <w:t xml:space="preserve">. </w:t>
            </w:r>
            <w:r w:rsidRPr="00484C18">
              <w:rPr>
                <w:lang w:eastAsia="ru-RU"/>
              </w:rPr>
              <w:br/>
            </w:r>
            <w:r w:rsidRPr="00FC3562">
              <w:rPr>
                <w:lang w:eastAsia="ru-RU"/>
              </w:rPr>
              <w:t xml:space="preserve">Исходящие данные: </w:t>
            </w:r>
            <w:r w:rsidRPr="00484C18">
              <w:rPr>
                <w:lang w:eastAsia="ru-RU"/>
              </w:rPr>
              <w:t>О</w:t>
            </w:r>
            <w:r w:rsidRPr="00FC3562">
              <w:rPr>
                <w:lang w:eastAsia="ru-RU"/>
              </w:rPr>
              <w:t>тсутствуют.</w:t>
            </w:r>
          </w:p>
        </w:tc>
        <w:tc>
          <w:tcPr>
            <w:tcW w:w="0" w:type="auto"/>
          </w:tcPr>
          <w:p w:rsidR="00FC0421" w:rsidRPr="00FC3562" w:rsidRDefault="00FC0421" w:rsidP="00FC3562">
            <w:pPr>
              <w:widowControl/>
              <w:autoSpaceDE/>
              <w:autoSpaceDN/>
              <w:rPr>
                <w:lang w:eastAsia="ru-RU"/>
              </w:rPr>
            </w:pPr>
          </w:p>
        </w:tc>
      </w:tr>
      <w:tr w:rsidR="00FC3562" w:rsidRPr="00FC3562" w:rsidTr="007F02B9">
        <w:tc>
          <w:tcPr>
            <w:tcW w:w="0" w:type="auto"/>
            <w:hideMark/>
          </w:tcPr>
          <w:p w:rsidR="00FC3562" w:rsidRPr="00FC3562" w:rsidRDefault="00FC0421" w:rsidP="00FC3562">
            <w:pPr>
              <w:widowControl/>
              <w:autoSpaceDE/>
              <w:autoSpaceDN/>
              <w:rPr>
                <w:lang w:eastAsia="ru-RU"/>
              </w:rPr>
            </w:pPr>
            <w:r>
              <w:rPr>
                <w:lang w:eastAsia="ru-RU"/>
              </w:rPr>
              <w:t>8</w:t>
            </w:r>
          </w:p>
        </w:tc>
        <w:tc>
          <w:tcPr>
            <w:tcW w:w="0" w:type="auto"/>
            <w:hideMark/>
          </w:tcPr>
          <w:p w:rsidR="00FC3562" w:rsidRPr="00FC3562" w:rsidRDefault="00FC3562" w:rsidP="00FC3562">
            <w:pPr>
              <w:widowControl/>
              <w:autoSpaceDE/>
              <w:autoSpaceDN/>
              <w:rPr>
                <w:lang w:eastAsia="ru-RU"/>
              </w:rPr>
            </w:pPr>
            <w:r w:rsidRPr="00FC3562">
              <w:rPr>
                <w:lang w:eastAsia="ru-RU"/>
              </w:rPr>
              <w:t>Суд указан верно?</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Развилка ИЛИ/ИЛИ. </w:t>
            </w:r>
            <w:r w:rsidR="00793922">
              <w:rPr>
                <w:lang w:eastAsia="ru-RU"/>
              </w:rPr>
              <w:br/>
            </w:r>
            <w:r w:rsidRPr="00FC3562">
              <w:rPr>
                <w:lang w:eastAsia="ru-RU"/>
              </w:rPr>
              <w:t xml:space="preserve">Назначение: </w:t>
            </w:r>
            <w:r w:rsidR="00F050E4">
              <w:rPr>
                <w:lang w:eastAsia="ru-RU"/>
              </w:rPr>
              <w:t>определяется на шагах 4 и 7</w:t>
            </w:r>
            <w:r w:rsidRPr="00FC3562">
              <w:rPr>
                <w:lang w:eastAsia="ru-RU"/>
              </w:rPr>
              <w:t>, корректно ли указано наименование суда в поданных документах, и выбирает дальнейший маршрут.</w:t>
            </w:r>
            <w:r w:rsidR="00793922">
              <w:rPr>
                <w:lang w:eastAsia="ru-RU"/>
              </w:rPr>
              <w:br/>
            </w:r>
            <w:r w:rsidR="00793922" w:rsidRPr="00FC3562">
              <w:rPr>
                <w:lang w:eastAsia="ru-RU"/>
              </w:rPr>
              <w:t>Да — переход к шагу 1</w:t>
            </w:r>
            <w:r w:rsidR="00FC0421">
              <w:rPr>
                <w:lang w:eastAsia="ru-RU"/>
              </w:rPr>
              <w:t>3</w:t>
            </w:r>
            <w:r w:rsidR="00793922" w:rsidRPr="00FC3562">
              <w:rPr>
                <w:lang w:eastAsia="ru-RU"/>
              </w:rPr>
              <w:t xml:space="preserve"> «Необходимо зарегистрировать новое рассмотрение по документу?»</w:t>
            </w:r>
            <w:proofErr w:type="gramStart"/>
            <w:r w:rsidR="00793922" w:rsidRPr="00FC3562">
              <w:rPr>
                <w:lang w:eastAsia="ru-RU"/>
              </w:rPr>
              <w:t>, Нет</w:t>
            </w:r>
            <w:proofErr w:type="gramEnd"/>
            <w:r w:rsidR="00793922" w:rsidRPr="00FC3562">
              <w:rPr>
                <w:lang w:eastAsia="ru-RU"/>
              </w:rPr>
              <w:t xml:space="preserve"> — переход к шагу </w:t>
            </w:r>
            <w:r w:rsidR="00FC0421">
              <w:rPr>
                <w:lang w:eastAsia="ru-RU"/>
              </w:rPr>
              <w:t>9</w:t>
            </w:r>
            <w:r w:rsidR="00793922" w:rsidRPr="00FC3562">
              <w:rPr>
                <w:lang w:eastAsia="ru-RU"/>
              </w:rPr>
              <w:t xml:space="preserve"> «Переслать документы в другой суд».</w:t>
            </w:r>
            <w:r w:rsidRPr="00FC3562">
              <w:rPr>
                <w:lang w:eastAsia="ru-RU"/>
              </w:rPr>
              <w:t xml:space="preserve"> </w:t>
            </w:r>
            <w:r w:rsidR="00793922">
              <w:rPr>
                <w:lang w:eastAsia="ru-RU"/>
              </w:rPr>
              <w:br/>
            </w:r>
            <w:r w:rsidRPr="00FC3562">
              <w:rPr>
                <w:lang w:eastAsia="ru-RU"/>
              </w:rPr>
              <w:t xml:space="preserve">Роль: -. </w:t>
            </w:r>
            <w:r w:rsidR="00793922">
              <w:rPr>
                <w:lang w:eastAsia="ru-RU"/>
              </w:rPr>
              <w:br/>
            </w:r>
            <w:r w:rsidRPr="00FC3562">
              <w:rPr>
                <w:lang w:eastAsia="ru-RU"/>
              </w:rPr>
              <w:t xml:space="preserve">Входящие данные: </w:t>
            </w:r>
            <w:r w:rsidR="00FC0421" w:rsidRPr="00FC3562">
              <w:rPr>
                <w:lang w:eastAsia="ru-RU"/>
              </w:rPr>
              <w:t>отсутствуют</w:t>
            </w:r>
            <w:r w:rsidR="00FC0421">
              <w:rPr>
                <w:lang w:eastAsia="ru-RU"/>
              </w:rPr>
              <w:t>.</w:t>
            </w:r>
            <w:r w:rsidR="00793922">
              <w:rPr>
                <w:lang w:eastAsia="ru-RU"/>
              </w:rPr>
              <w:br/>
            </w:r>
            <w:r w:rsidRPr="00FC3562">
              <w:rPr>
                <w:lang w:eastAsia="ru-RU"/>
              </w:rPr>
              <w:t>Исходящие данные: отсутствуют.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8D781C" w:rsidP="00FC3562">
            <w:pPr>
              <w:widowControl/>
              <w:autoSpaceDE/>
              <w:autoSpaceDN/>
              <w:rPr>
                <w:lang w:eastAsia="ru-RU"/>
              </w:rPr>
            </w:pPr>
            <w:r>
              <w:rPr>
                <w:lang w:eastAsia="ru-RU"/>
              </w:rPr>
              <w:t>9</w:t>
            </w:r>
          </w:p>
        </w:tc>
        <w:tc>
          <w:tcPr>
            <w:tcW w:w="0" w:type="auto"/>
            <w:hideMark/>
          </w:tcPr>
          <w:p w:rsidR="00FC3562" w:rsidRPr="00FC3562" w:rsidRDefault="00FC3562" w:rsidP="00FC3562">
            <w:pPr>
              <w:widowControl/>
              <w:autoSpaceDE/>
              <w:autoSpaceDN/>
              <w:rPr>
                <w:lang w:eastAsia="ru-RU"/>
              </w:rPr>
            </w:pPr>
            <w:r w:rsidRPr="00FC3562">
              <w:rPr>
                <w:lang w:eastAsia="ru-RU"/>
              </w:rPr>
              <w:t>Переслать документы в другой суд</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8D781C">
              <w:rPr>
                <w:lang w:eastAsia="ru-RU"/>
              </w:rPr>
              <w:br/>
            </w:r>
            <w:r w:rsidRPr="00FC3562">
              <w:rPr>
                <w:lang w:eastAsia="ru-RU"/>
              </w:rPr>
              <w:t xml:space="preserve">Назначение: система пересылает комплект документов в другой суд по принадлежности, указанный в документе. </w:t>
            </w:r>
            <w:r w:rsidR="008D781C">
              <w:rPr>
                <w:lang w:eastAsia="ru-RU"/>
              </w:rPr>
              <w:br/>
            </w:r>
            <w:r w:rsidRPr="00FC3562">
              <w:rPr>
                <w:lang w:eastAsia="ru-RU"/>
              </w:rPr>
              <w:t xml:space="preserve">Роль: Система. </w:t>
            </w:r>
            <w:r w:rsidR="008D781C">
              <w:rPr>
                <w:lang w:eastAsia="ru-RU"/>
              </w:rPr>
              <w:br/>
            </w:r>
            <w:r w:rsidRPr="00FC3562">
              <w:rPr>
                <w:lang w:eastAsia="ru-RU"/>
              </w:rPr>
              <w:t xml:space="preserve">Входящие данные: </w:t>
            </w:r>
            <w:r w:rsidR="008D781C">
              <w:rPr>
                <w:lang w:eastAsia="ru-RU"/>
              </w:rPr>
              <w:t>ошибочно поступивший комплект документов</w:t>
            </w:r>
            <w:r w:rsidRPr="00FC3562">
              <w:rPr>
                <w:lang w:eastAsia="ru-RU"/>
              </w:rPr>
              <w:t xml:space="preserve">. </w:t>
            </w:r>
            <w:r w:rsidR="008D781C">
              <w:rPr>
                <w:lang w:eastAsia="ru-RU"/>
              </w:rPr>
              <w:br/>
            </w:r>
            <w:r w:rsidRPr="00FC3562">
              <w:rPr>
                <w:lang w:eastAsia="ru-RU"/>
              </w:rPr>
              <w:t xml:space="preserve">Исходящие данные: </w:t>
            </w:r>
            <w:r w:rsidR="008D781C">
              <w:rPr>
                <w:lang w:eastAsia="ru-RU"/>
              </w:rPr>
              <w:t>отсутствуют</w:t>
            </w:r>
            <w:r w:rsidRPr="00FC3562">
              <w:rPr>
                <w:lang w:eastAsia="ru-RU"/>
              </w:rPr>
              <w:t>.</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8D781C" w:rsidP="00FC3562">
            <w:pPr>
              <w:widowControl/>
              <w:autoSpaceDE/>
              <w:autoSpaceDN/>
              <w:rPr>
                <w:lang w:eastAsia="ru-RU"/>
              </w:rPr>
            </w:pPr>
            <w:r>
              <w:rPr>
                <w:lang w:eastAsia="ru-RU"/>
              </w:rPr>
              <w:t>10</w:t>
            </w:r>
          </w:p>
        </w:tc>
        <w:tc>
          <w:tcPr>
            <w:tcW w:w="0" w:type="auto"/>
            <w:hideMark/>
          </w:tcPr>
          <w:p w:rsidR="00FC3562" w:rsidRPr="00FC3562" w:rsidRDefault="00FC3562" w:rsidP="00FC3562">
            <w:pPr>
              <w:widowControl/>
              <w:autoSpaceDE/>
              <w:autoSpaceDN/>
              <w:rPr>
                <w:lang w:eastAsia="ru-RU"/>
              </w:rPr>
            </w:pPr>
            <w:r w:rsidRPr="00FC3562">
              <w:rPr>
                <w:lang w:eastAsia="ru-RU"/>
              </w:rPr>
              <w:t>Направить уведомление</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8D781C">
              <w:rPr>
                <w:lang w:eastAsia="ru-RU"/>
              </w:rPr>
              <w:br/>
            </w:r>
            <w:r w:rsidRPr="00FC3562">
              <w:rPr>
                <w:lang w:eastAsia="ru-RU"/>
              </w:rPr>
              <w:t xml:space="preserve">Назначение: система направляет уведомление о пересылке документов в другой суд адресату-суду и заявителю/истцу. </w:t>
            </w:r>
            <w:r w:rsidR="008D781C">
              <w:rPr>
                <w:lang w:eastAsia="ru-RU"/>
              </w:rPr>
              <w:br/>
            </w:r>
            <w:r w:rsidRPr="00FC3562">
              <w:rPr>
                <w:lang w:eastAsia="ru-RU"/>
              </w:rPr>
              <w:t xml:space="preserve">Роль: Система. </w:t>
            </w:r>
            <w:r w:rsidR="008D781C">
              <w:rPr>
                <w:lang w:eastAsia="ru-RU"/>
              </w:rPr>
              <w:br/>
            </w:r>
            <w:r w:rsidR="008D781C" w:rsidRPr="00FC3562">
              <w:rPr>
                <w:lang w:eastAsia="ru-RU"/>
              </w:rPr>
              <w:t>Входящие данные: отсутствуют</w:t>
            </w:r>
            <w:r w:rsidR="008D781C">
              <w:rPr>
                <w:lang w:eastAsia="ru-RU"/>
              </w:rPr>
              <w:t>.</w:t>
            </w:r>
            <w:r w:rsidR="008D781C">
              <w:rPr>
                <w:lang w:eastAsia="ru-RU"/>
              </w:rPr>
              <w:br/>
            </w:r>
            <w:r w:rsidR="008D781C" w:rsidRPr="00FC3562">
              <w:rPr>
                <w:lang w:eastAsia="ru-RU"/>
              </w:rPr>
              <w:t>Исходящие данные: отсутствуют.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1</w:t>
            </w:r>
            <w:r w:rsidR="008D781C">
              <w:rPr>
                <w:lang w:eastAsia="ru-RU"/>
              </w:rPr>
              <w:t>1</w:t>
            </w:r>
          </w:p>
        </w:tc>
        <w:tc>
          <w:tcPr>
            <w:tcW w:w="0" w:type="auto"/>
            <w:hideMark/>
          </w:tcPr>
          <w:p w:rsidR="00FC3562" w:rsidRPr="008D781C" w:rsidRDefault="008D781C" w:rsidP="008D781C">
            <w:r w:rsidRPr="008D781C">
              <w:t>Сохранить информацию о перенаправлении</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Сервисная задача. </w:t>
            </w:r>
            <w:r w:rsidR="008D781C">
              <w:rPr>
                <w:lang w:eastAsia="ru-RU"/>
              </w:rPr>
              <w:br/>
            </w:r>
            <w:r w:rsidRPr="00FC3562">
              <w:rPr>
                <w:lang w:eastAsia="ru-RU"/>
              </w:rPr>
              <w:t xml:space="preserve">Назначение: система сохраняет информацию об отправлении комплекта документов в другой суд в истории документа. </w:t>
            </w:r>
            <w:r w:rsidR="008D781C">
              <w:rPr>
                <w:lang w:eastAsia="ru-RU"/>
              </w:rPr>
              <w:br/>
            </w:r>
            <w:r w:rsidRPr="00FC3562">
              <w:rPr>
                <w:lang w:eastAsia="ru-RU"/>
              </w:rPr>
              <w:t xml:space="preserve">Роль: Система. </w:t>
            </w:r>
            <w:r w:rsidR="008D781C">
              <w:rPr>
                <w:lang w:eastAsia="ru-RU"/>
              </w:rPr>
              <w:br/>
            </w:r>
            <w:r w:rsidRPr="00FC3562">
              <w:rPr>
                <w:lang w:eastAsia="ru-RU"/>
              </w:rPr>
              <w:t>Входящие данные: отметка об отправке в другой суд. Исходящие данные: обновлённая история документа.</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1</w:t>
            </w:r>
            <w:r w:rsidR="008D781C">
              <w:rPr>
                <w:lang w:eastAsia="ru-RU"/>
              </w:rPr>
              <w:t>2</w:t>
            </w:r>
          </w:p>
        </w:tc>
        <w:tc>
          <w:tcPr>
            <w:tcW w:w="0" w:type="auto"/>
            <w:hideMark/>
          </w:tcPr>
          <w:p w:rsidR="00FC3562" w:rsidRPr="008D781C" w:rsidRDefault="008D781C" w:rsidP="008D781C">
            <w:r w:rsidRPr="008D781C">
              <w:t>Документы не приняты, перенаправлены в суд, указанный в поданных документах</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Простое завершающее событие. </w:t>
            </w:r>
            <w:r w:rsidR="00AA4E1E">
              <w:rPr>
                <w:lang w:eastAsia="ru-RU"/>
              </w:rPr>
              <w:br/>
            </w:r>
            <w:r w:rsidRPr="00FC3562">
              <w:rPr>
                <w:lang w:eastAsia="ru-RU"/>
              </w:rPr>
              <w:t xml:space="preserve">Назначение: завершает процесс по ветке, где документы направлены в другой суд. </w:t>
            </w:r>
            <w:r w:rsidR="00AA4E1E">
              <w:rPr>
                <w:lang w:eastAsia="ru-RU"/>
              </w:rPr>
              <w:br/>
            </w:r>
            <w:r w:rsidRPr="00FC3562">
              <w:rPr>
                <w:lang w:eastAsia="ru-RU"/>
              </w:rPr>
              <w:t xml:space="preserve">Роль: </w:t>
            </w:r>
            <w:r w:rsidR="00213CC9">
              <w:rPr>
                <w:lang w:eastAsia="ru-RU"/>
              </w:rPr>
              <w:t>Канцелярия</w:t>
            </w:r>
            <w:r w:rsidRPr="00FC3562">
              <w:rPr>
                <w:lang w:eastAsia="ru-RU"/>
              </w:rPr>
              <w:t xml:space="preserve">. </w:t>
            </w:r>
            <w:r w:rsidR="00AA4E1E">
              <w:rPr>
                <w:lang w:eastAsia="ru-RU"/>
              </w:rPr>
              <w:br/>
            </w:r>
            <w:r w:rsidRPr="00FC3562">
              <w:rPr>
                <w:lang w:eastAsia="ru-RU"/>
              </w:rPr>
              <w:t xml:space="preserve">Входящие данные: отсутствуют. </w:t>
            </w:r>
            <w:r w:rsidR="00AA4E1E">
              <w:rPr>
                <w:lang w:eastAsia="ru-RU"/>
              </w:rPr>
              <w:br/>
            </w:r>
            <w:r w:rsidRPr="00FC3562">
              <w:rPr>
                <w:lang w:eastAsia="ru-RU"/>
              </w:rPr>
              <w:t>Исходящие данные: отсутствуют.</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1</w:t>
            </w:r>
            <w:r w:rsidR="00AA4E1E">
              <w:rPr>
                <w:lang w:eastAsia="ru-RU"/>
              </w:rPr>
              <w:t>3</w:t>
            </w:r>
          </w:p>
        </w:tc>
        <w:tc>
          <w:tcPr>
            <w:tcW w:w="0" w:type="auto"/>
            <w:hideMark/>
          </w:tcPr>
          <w:p w:rsidR="00FC3562" w:rsidRPr="00FC3562" w:rsidRDefault="00FC3562" w:rsidP="00FC3562">
            <w:pPr>
              <w:widowControl/>
              <w:autoSpaceDE/>
              <w:autoSpaceDN/>
              <w:rPr>
                <w:lang w:eastAsia="ru-RU"/>
              </w:rPr>
            </w:pPr>
            <w:r w:rsidRPr="00FC3562">
              <w:rPr>
                <w:lang w:eastAsia="ru-RU"/>
              </w:rPr>
              <w:t>Необходимо зарегистрировать новое рассмотрение по документу?</w:t>
            </w:r>
          </w:p>
        </w:tc>
        <w:tc>
          <w:tcPr>
            <w:tcW w:w="0" w:type="auto"/>
            <w:hideMark/>
          </w:tcPr>
          <w:p w:rsidR="00FC3562" w:rsidRPr="00FC3562" w:rsidRDefault="00FC3562" w:rsidP="00FC3562">
            <w:pPr>
              <w:widowControl/>
              <w:autoSpaceDE/>
              <w:autoSpaceDN/>
              <w:rPr>
                <w:lang w:eastAsia="ru-RU"/>
              </w:rPr>
            </w:pPr>
            <w:r w:rsidRPr="00FC3562">
              <w:rPr>
                <w:lang w:eastAsia="ru-RU"/>
              </w:rPr>
              <w:t xml:space="preserve">Тип: Развилка ИЛИ/ИЛИ. </w:t>
            </w:r>
            <w:r w:rsidR="00AA4E1E">
              <w:rPr>
                <w:lang w:eastAsia="ru-RU"/>
              </w:rPr>
              <w:br/>
            </w:r>
            <w:r w:rsidRPr="00FC3562">
              <w:rPr>
                <w:lang w:eastAsia="ru-RU"/>
              </w:rPr>
              <w:t xml:space="preserve">Назначение: определяет необходимость регистрации нового рассмотрения по поступившему документу. </w:t>
            </w:r>
            <w:r w:rsidR="00AA4E1E" w:rsidRPr="00FC3562">
              <w:rPr>
                <w:lang w:eastAsia="ru-RU"/>
              </w:rPr>
              <w:t xml:space="preserve">Да — переход к шагу </w:t>
            </w:r>
            <w:r w:rsidR="00AA4E1E">
              <w:rPr>
                <w:lang w:eastAsia="ru-RU"/>
              </w:rPr>
              <w:t>2</w:t>
            </w:r>
            <w:r w:rsidR="00B97029">
              <w:rPr>
                <w:lang w:eastAsia="ru-RU"/>
              </w:rPr>
              <w:t>6</w:t>
            </w:r>
            <w:proofErr w:type="gramStart"/>
            <w:r w:rsidR="00AA4E1E">
              <w:rPr>
                <w:lang w:eastAsia="ru-RU"/>
              </w:rPr>
              <w:t>, Нет</w:t>
            </w:r>
            <w:proofErr w:type="gramEnd"/>
            <w:r w:rsidR="00AA4E1E">
              <w:rPr>
                <w:lang w:eastAsia="ru-RU"/>
              </w:rPr>
              <w:t xml:space="preserve"> – переход к шагу 14</w:t>
            </w:r>
            <w:r w:rsidR="00AA4E1E">
              <w:rPr>
                <w:lang w:eastAsia="ru-RU"/>
              </w:rPr>
              <w:br/>
            </w:r>
            <w:r w:rsidRPr="00FC3562">
              <w:rPr>
                <w:lang w:eastAsia="ru-RU"/>
              </w:rPr>
              <w:t xml:space="preserve">Роль: -. </w:t>
            </w:r>
            <w:r w:rsidR="00AA4E1E">
              <w:rPr>
                <w:lang w:eastAsia="ru-RU"/>
              </w:rPr>
              <w:br/>
            </w:r>
            <w:r w:rsidRPr="00FC3562">
              <w:rPr>
                <w:lang w:eastAsia="ru-RU"/>
              </w:rPr>
              <w:t xml:space="preserve">Входящие данные: </w:t>
            </w:r>
            <w:r w:rsidR="00AA4E1E" w:rsidRPr="00FC3562">
              <w:rPr>
                <w:lang w:eastAsia="ru-RU"/>
              </w:rPr>
              <w:t>отсутствуют.</w:t>
            </w:r>
            <w:r w:rsidR="00AA4E1E">
              <w:rPr>
                <w:lang w:eastAsia="ru-RU"/>
              </w:rPr>
              <w:br/>
            </w:r>
            <w:r w:rsidRPr="00FC3562">
              <w:rPr>
                <w:lang w:eastAsia="ru-RU"/>
              </w:rPr>
              <w:t xml:space="preserve">Исходящие данные: отсутствуют. </w:t>
            </w:r>
          </w:p>
        </w:tc>
        <w:tc>
          <w:tcPr>
            <w:tcW w:w="0" w:type="auto"/>
            <w:hideMark/>
          </w:tcPr>
          <w:p w:rsidR="00FC3562" w:rsidRPr="00FC3562" w:rsidRDefault="00FC3562" w:rsidP="00FC3562">
            <w:pPr>
              <w:widowControl/>
              <w:autoSpaceDE/>
              <w:autoSpaceDN/>
              <w:rPr>
                <w:lang w:eastAsia="ru-RU"/>
              </w:rPr>
            </w:pPr>
          </w:p>
        </w:tc>
      </w:tr>
      <w:tr w:rsidR="00FC3562" w:rsidRPr="00FC3562" w:rsidTr="007F02B9">
        <w:tc>
          <w:tcPr>
            <w:tcW w:w="0" w:type="auto"/>
            <w:hideMark/>
          </w:tcPr>
          <w:p w:rsidR="00FC3562" w:rsidRPr="00FC3562" w:rsidRDefault="00FC3562" w:rsidP="00FC3562">
            <w:pPr>
              <w:widowControl/>
              <w:autoSpaceDE/>
              <w:autoSpaceDN/>
              <w:rPr>
                <w:lang w:eastAsia="ru-RU"/>
              </w:rPr>
            </w:pPr>
            <w:r w:rsidRPr="00FC3562">
              <w:rPr>
                <w:lang w:eastAsia="ru-RU"/>
              </w:rPr>
              <w:t>1</w:t>
            </w:r>
            <w:r w:rsidR="00AA4E1E">
              <w:rPr>
                <w:lang w:eastAsia="ru-RU"/>
              </w:rPr>
              <w:t>4</w:t>
            </w:r>
          </w:p>
        </w:tc>
        <w:tc>
          <w:tcPr>
            <w:tcW w:w="0" w:type="auto"/>
            <w:hideMark/>
          </w:tcPr>
          <w:p w:rsidR="00FC3562" w:rsidRPr="00AA4E1E" w:rsidRDefault="00AA4E1E" w:rsidP="00AA4E1E">
            <w:r w:rsidRPr="00AA4E1E">
              <w:t>Поступило дело с жалобой из суда нижестоящей инстанции?</w:t>
            </w:r>
          </w:p>
        </w:tc>
        <w:tc>
          <w:tcPr>
            <w:tcW w:w="0" w:type="auto"/>
            <w:hideMark/>
          </w:tcPr>
          <w:p w:rsidR="004C29D1" w:rsidRDefault="00FC3562" w:rsidP="00FC3562">
            <w:pPr>
              <w:widowControl/>
              <w:autoSpaceDE/>
              <w:autoSpaceDN/>
              <w:rPr>
                <w:lang w:eastAsia="ru-RU"/>
              </w:rPr>
            </w:pPr>
            <w:r w:rsidRPr="00FC3562">
              <w:rPr>
                <w:lang w:eastAsia="ru-RU"/>
              </w:rPr>
              <w:t xml:space="preserve">Тип: </w:t>
            </w:r>
            <w:r w:rsidR="00AA4E1E" w:rsidRPr="00FC3562">
              <w:rPr>
                <w:lang w:eastAsia="ru-RU"/>
              </w:rPr>
              <w:t>Развилка ИЛИ/ИЛИ</w:t>
            </w:r>
            <w:r w:rsidRPr="00FC3562">
              <w:rPr>
                <w:lang w:eastAsia="ru-RU"/>
              </w:rPr>
              <w:t xml:space="preserve">. </w:t>
            </w:r>
            <w:r w:rsidR="00AA4E1E">
              <w:rPr>
                <w:lang w:eastAsia="ru-RU"/>
              </w:rPr>
              <w:br/>
            </w:r>
            <w:r w:rsidRPr="00FC3562">
              <w:rPr>
                <w:lang w:eastAsia="ru-RU"/>
              </w:rPr>
              <w:t>Назначение:</w:t>
            </w:r>
            <w:r w:rsidR="004C29D1">
              <w:rPr>
                <w:lang w:eastAsia="ru-RU"/>
              </w:rPr>
              <w:t xml:space="preserve"> определяет необходимость рассмотрения жалобы из суда нижестоящей </w:t>
            </w:r>
            <w:r w:rsidR="00B97029">
              <w:rPr>
                <w:lang w:eastAsia="ru-RU"/>
              </w:rPr>
              <w:br/>
            </w:r>
            <w:r w:rsidR="004C29D1">
              <w:rPr>
                <w:lang w:eastAsia="ru-RU"/>
              </w:rPr>
              <w:t>инстанции.</w:t>
            </w:r>
            <w:r w:rsidR="004C29D1">
              <w:rPr>
                <w:lang w:eastAsia="ru-RU"/>
              </w:rPr>
              <w:br/>
            </w:r>
            <w:r w:rsidRPr="00FC3562">
              <w:rPr>
                <w:lang w:eastAsia="ru-RU"/>
              </w:rPr>
              <w:t>Роль:</w:t>
            </w:r>
            <w:r w:rsidR="004C29D1">
              <w:rPr>
                <w:lang w:eastAsia="ru-RU"/>
              </w:rPr>
              <w:t xml:space="preserve"> -</w:t>
            </w:r>
            <w:r w:rsidRPr="00FC3562">
              <w:rPr>
                <w:lang w:eastAsia="ru-RU"/>
              </w:rPr>
              <w:t xml:space="preserve">. </w:t>
            </w:r>
          </w:p>
          <w:p w:rsidR="00FC3562" w:rsidRPr="00FC3562" w:rsidRDefault="00FC3562" w:rsidP="00FC3562">
            <w:pPr>
              <w:widowControl/>
              <w:autoSpaceDE/>
              <w:autoSpaceDN/>
              <w:rPr>
                <w:lang w:eastAsia="ru-RU"/>
              </w:rPr>
            </w:pPr>
            <w:r w:rsidRPr="00FC3562">
              <w:rPr>
                <w:lang w:eastAsia="ru-RU"/>
              </w:rPr>
              <w:t xml:space="preserve">Входящие данные: </w:t>
            </w:r>
            <w:r w:rsidR="004C29D1">
              <w:rPr>
                <w:lang w:eastAsia="ru-RU"/>
              </w:rPr>
              <w:t>отсутствуют</w:t>
            </w:r>
            <w:r w:rsidRPr="00FC3562">
              <w:rPr>
                <w:lang w:eastAsia="ru-RU"/>
              </w:rPr>
              <w:t xml:space="preserve">. </w:t>
            </w:r>
            <w:r w:rsidR="004C29D1">
              <w:rPr>
                <w:lang w:eastAsia="ru-RU"/>
              </w:rPr>
              <w:br/>
            </w:r>
            <w:r w:rsidRPr="00FC3562">
              <w:rPr>
                <w:lang w:eastAsia="ru-RU"/>
              </w:rPr>
              <w:t xml:space="preserve">Исходящие данные: </w:t>
            </w:r>
            <w:r w:rsidR="004C29D1">
              <w:rPr>
                <w:lang w:eastAsia="ru-RU"/>
              </w:rPr>
              <w:t>отсутствуют</w:t>
            </w:r>
            <w:r w:rsidRPr="00FC3562">
              <w:rPr>
                <w:lang w:eastAsia="ru-RU"/>
              </w:rPr>
              <w:t>.</w:t>
            </w:r>
          </w:p>
        </w:tc>
        <w:tc>
          <w:tcPr>
            <w:tcW w:w="0" w:type="auto"/>
            <w:hideMark/>
          </w:tcPr>
          <w:p w:rsidR="00FC3562" w:rsidRPr="00FC3562" w:rsidRDefault="00FC3562" w:rsidP="00FC3562">
            <w:pPr>
              <w:widowControl/>
              <w:autoSpaceDE/>
              <w:autoSpaceDN/>
              <w:rPr>
                <w:lang w:eastAsia="ru-RU"/>
              </w:rPr>
            </w:pPr>
          </w:p>
        </w:tc>
      </w:tr>
      <w:tr w:rsidR="004C29D1" w:rsidRPr="00FC3562" w:rsidTr="007F02B9">
        <w:tc>
          <w:tcPr>
            <w:tcW w:w="0" w:type="auto"/>
          </w:tcPr>
          <w:p w:rsidR="004C29D1" w:rsidRPr="00FC3562" w:rsidRDefault="004C29D1" w:rsidP="004C29D1">
            <w:pPr>
              <w:widowControl/>
              <w:autoSpaceDE/>
              <w:autoSpaceDN/>
              <w:rPr>
                <w:lang w:eastAsia="ru-RU"/>
              </w:rPr>
            </w:pPr>
            <w:r>
              <w:rPr>
                <w:lang w:eastAsia="ru-RU"/>
              </w:rPr>
              <w:t>15</w:t>
            </w:r>
          </w:p>
        </w:tc>
        <w:tc>
          <w:tcPr>
            <w:tcW w:w="0" w:type="auto"/>
          </w:tcPr>
          <w:p w:rsidR="004C29D1" w:rsidRPr="00FC3562" w:rsidRDefault="004C29D1" w:rsidP="004C29D1">
            <w:pPr>
              <w:widowControl/>
              <w:autoSpaceDE/>
              <w:autoSpaceDN/>
              <w:rPr>
                <w:lang w:eastAsia="ru-RU"/>
              </w:rPr>
            </w:pPr>
            <w:r w:rsidRPr="00FC3562">
              <w:rPr>
                <w:lang w:eastAsia="ru-RU"/>
              </w:rPr>
              <w:t>Есть основания для отклонения?</w:t>
            </w:r>
          </w:p>
        </w:tc>
        <w:tc>
          <w:tcPr>
            <w:tcW w:w="0" w:type="auto"/>
          </w:tcPr>
          <w:p w:rsidR="004C29D1" w:rsidRPr="00FC3562" w:rsidRDefault="004C29D1" w:rsidP="004C29D1">
            <w:pPr>
              <w:widowControl/>
              <w:autoSpaceDE/>
              <w:autoSpaceDN/>
              <w:rPr>
                <w:lang w:eastAsia="ru-RU"/>
              </w:rPr>
            </w:pPr>
            <w:r w:rsidRPr="00FC3562">
              <w:rPr>
                <w:lang w:eastAsia="ru-RU"/>
              </w:rPr>
              <w:t xml:space="preserve">Тип: Развилка ИЛИ/ИЛИ. </w:t>
            </w:r>
            <w:r>
              <w:rPr>
                <w:lang w:eastAsia="ru-RU"/>
              </w:rPr>
              <w:br/>
            </w:r>
            <w:r w:rsidRPr="00FC3562">
              <w:rPr>
                <w:lang w:eastAsia="ru-RU"/>
              </w:rPr>
              <w:t>Назначение: проверяет наличие оснований для отклонения поданных документов (в том числе предусмотренных для электронных документов).</w:t>
            </w:r>
            <w:r w:rsidR="00B070D3">
              <w:rPr>
                <w:lang w:eastAsia="ru-RU"/>
              </w:rPr>
              <w:br/>
            </w:r>
            <w:r w:rsidR="00B070D3" w:rsidRPr="00FC3562">
              <w:rPr>
                <w:lang w:eastAsia="ru-RU"/>
              </w:rPr>
              <w:t>Да — переход к шагу 1</w:t>
            </w:r>
            <w:r w:rsidR="00B070D3" w:rsidRPr="00B070D3">
              <w:rPr>
                <w:lang w:eastAsia="ru-RU"/>
              </w:rPr>
              <w:t>6</w:t>
            </w:r>
            <w:r w:rsidR="00B070D3" w:rsidRPr="00FC3562">
              <w:rPr>
                <w:lang w:eastAsia="ru-RU"/>
              </w:rPr>
              <w:t xml:space="preserve"> «Сформировать уведомление об отклонении с указанием основания»</w:t>
            </w:r>
            <w:proofErr w:type="gramStart"/>
            <w:r w:rsidR="00B070D3" w:rsidRPr="00FC3562">
              <w:rPr>
                <w:lang w:eastAsia="ru-RU"/>
              </w:rPr>
              <w:t>, Нет</w:t>
            </w:r>
            <w:proofErr w:type="gramEnd"/>
            <w:r w:rsidR="00B070D3" w:rsidRPr="00FC3562">
              <w:rPr>
                <w:lang w:eastAsia="ru-RU"/>
              </w:rPr>
              <w:t xml:space="preserve"> — переход к шагу 2</w:t>
            </w:r>
            <w:r w:rsidR="00B070D3" w:rsidRPr="00B070D3">
              <w:rPr>
                <w:lang w:eastAsia="ru-RU"/>
              </w:rPr>
              <w:t>0</w:t>
            </w:r>
            <w:r w:rsidR="00B070D3" w:rsidRPr="00FC3562">
              <w:rPr>
                <w:lang w:eastAsia="ru-RU"/>
              </w:rPr>
              <w:t xml:space="preserve"> «Сформировать уведомление о принятии».</w:t>
            </w:r>
            <w:r>
              <w:rPr>
                <w:lang w:eastAsia="ru-RU"/>
              </w:rPr>
              <w:br/>
            </w:r>
            <w:r w:rsidRPr="00FC3562">
              <w:rPr>
                <w:lang w:eastAsia="ru-RU"/>
              </w:rPr>
              <w:t>Роль: -.</w:t>
            </w:r>
            <w:r>
              <w:rPr>
                <w:lang w:eastAsia="ru-RU"/>
              </w:rPr>
              <w:br/>
            </w:r>
            <w:r w:rsidRPr="00FC3562">
              <w:rPr>
                <w:lang w:eastAsia="ru-RU"/>
              </w:rPr>
              <w:t>Входящие данные:</w:t>
            </w:r>
            <w:r w:rsidR="00B070D3">
              <w:rPr>
                <w:lang w:val="en-US" w:eastAsia="ru-RU"/>
              </w:rPr>
              <w:t xml:space="preserve"> </w:t>
            </w:r>
            <w:r w:rsidR="00B070D3">
              <w:rPr>
                <w:lang w:eastAsia="ru-RU"/>
              </w:rPr>
              <w:t>отсутствуют</w:t>
            </w:r>
            <w:r w:rsidRPr="00FC3562">
              <w:rPr>
                <w:lang w:eastAsia="ru-RU"/>
              </w:rPr>
              <w:t xml:space="preserve">. </w:t>
            </w:r>
            <w:r w:rsidR="00B070D3">
              <w:rPr>
                <w:lang w:eastAsia="ru-RU"/>
              </w:rPr>
              <w:br/>
            </w:r>
            <w:r w:rsidRPr="00FC3562">
              <w:rPr>
                <w:lang w:eastAsia="ru-RU"/>
              </w:rPr>
              <w:t xml:space="preserve">Исходящие данные: отсутствуют. </w:t>
            </w:r>
          </w:p>
        </w:tc>
        <w:tc>
          <w:tcPr>
            <w:tcW w:w="0" w:type="auto"/>
            <w:hideMark/>
          </w:tcPr>
          <w:p w:rsidR="004C29D1" w:rsidRPr="00FC3562" w:rsidRDefault="004C29D1" w:rsidP="004C29D1">
            <w:pPr>
              <w:widowControl/>
              <w:autoSpaceDE/>
              <w:autoSpaceDN/>
              <w:rPr>
                <w:lang w:eastAsia="ru-RU"/>
              </w:rPr>
            </w:pPr>
          </w:p>
        </w:tc>
      </w:tr>
      <w:tr w:rsidR="004C29D1" w:rsidRPr="00FC3562" w:rsidTr="007F02B9">
        <w:tc>
          <w:tcPr>
            <w:tcW w:w="0" w:type="auto"/>
          </w:tcPr>
          <w:p w:rsidR="004C29D1" w:rsidRPr="00FC3562" w:rsidRDefault="00423C75" w:rsidP="004C29D1">
            <w:pPr>
              <w:widowControl/>
              <w:autoSpaceDE/>
              <w:autoSpaceDN/>
              <w:rPr>
                <w:lang w:eastAsia="ru-RU"/>
              </w:rPr>
            </w:pPr>
            <w:r w:rsidRPr="00FC3562">
              <w:rPr>
                <w:lang w:eastAsia="ru-RU"/>
              </w:rPr>
              <w:t>16</w:t>
            </w:r>
          </w:p>
        </w:tc>
        <w:tc>
          <w:tcPr>
            <w:tcW w:w="0" w:type="auto"/>
          </w:tcPr>
          <w:p w:rsidR="004C29D1" w:rsidRPr="00B070D3" w:rsidRDefault="00B070D3" w:rsidP="00B070D3">
            <w:r w:rsidRPr="00B070D3">
              <w:t>Сформировать уведомление об отклонении с указанием основания</w:t>
            </w:r>
          </w:p>
        </w:tc>
        <w:tc>
          <w:tcPr>
            <w:tcW w:w="0" w:type="auto"/>
          </w:tcPr>
          <w:p w:rsidR="004C29D1" w:rsidRPr="00FC3562" w:rsidRDefault="00B070D3" w:rsidP="004C29D1">
            <w:pPr>
              <w:widowControl/>
              <w:autoSpaceDE/>
              <w:autoSpaceDN/>
              <w:rPr>
                <w:lang w:eastAsia="ru-RU"/>
              </w:rPr>
            </w:pPr>
            <w:r w:rsidRPr="00FC3562">
              <w:rPr>
                <w:lang w:eastAsia="ru-RU"/>
              </w:rPr>
              <w:t xml:space="preserve">Тип: Сервисная задача. </w:t>
            </w:r>
            <w:r>
              <w:rPr>
                <w:lang w:eastAsia="ru-RU"/>
              </w:rPr>
              <w:br/>
            </w:r>
            <w:r w:rsidRPr="00FC3562">
              <w:rPr>
                <w:lang w:eastAsia="ru-RU"/>
              </w:rPr>
              <w:t xml:space="preserve">Назначение: система формирует уведомление об отклонении документа с указанием причины отказа. </w:t>
            </w:r>
            <w:r>
              <w:rPr>
                <w:lang w:eastAsia="ru-RU"/>
              </w:rPr>
              <w:br/>
            </w:r>
            <w:r w:rsidRPr="00FC3562">
              <w:rPr>
                <w:lang w:eastAsia="ru-RU"/>
              </w:rPr>
              <w:t xml:space="preserve">Роль: Система. </w:t>
            </w:r>
            <w:r>
              <w:rPr>
                <w:lang w:eastAsia="ru-RU"/>
              </w:rPr>
              <w:br/>
            </w:r>
            <w:r w:rsidRPr="00FC3562">
              <w:rPr>
                <w:lang w:eastAsia="ru-RU"/>
              </w:rPr>
              <w:t>Входящие данные:</w:t>
            </w:r>
            <w:r>
              <w:rPr>
                <w:lang w:eastAsia="ru-RU"/>
              </w:rPr>
              <w:t xml:space="preserve"> отсутствуют</w:t>
            </w:r>
            <w:r w:rsidRPr="00FC3562">
              <w:rPr>
                <w:lang w:eastAsia="ru-RU"/>
              </w:rPr>
              <w:t xml:space="preserve">. </w:t>
            </w:r>
            <w:r>
              <w:rPr>
                <w:lang w:eastAsia="ru-RU"/>
              </w:rPr>
              <w:br/>
            </w:r>
            <w:r w:rsidRPr="00FC3562">
              <w:rPr>
                <w:lang w:eastAsia="ru-RU"/>
              </w:rPr>
              <w:t>Исходящие данные: уведомление об отказе.</w:t>
            </w:r>
          </w:p>
        </w:tc>
        <w:tc>
          <w:tcPr>
            <w:tcW w:w="0" w:type="auto"/>
            <w:hideMark/>
          </w:tcPr>
          <w:p w:rsidR="004C29D1" w:rsidRPr="00FC3562" w:rsidRDefault="004C29D1" w:rsidP="004C29D1">
            <w:pPr>
              <w:widowControl/>
              <w:autoSpaceDE/>
              <w:autoSpaceDN/>
              <w:rPr>
                <w:lang w:eastAsia="ru-RU"/>
              </w:rPr>
            </w:pPr>
          </w:p>
        </w:tc>
      </w:tr>
      <w:tr w:rsidR="00B070D3" w:rsidRPr="00FC3562" w:rsidTr="007F02B9">
        <w:tc>
          <w:tcPr>
            <w:tcW w:w="0" w:type="auto"/>
            <w:hideMark/>
          </w:tcPr>
          <w:p w:rsidR="00B070D3" w:rsidRPr="00FC3562" w:rsidRDefault="00B070D3" w:rsidP="00B070D3">
            <w:pPr>
              <w:widowControl/>
              <w:autoSpaceDE/>
              <w:autoSpaceDN/>
              <w:rPr>
                <w:lang w:eastAsia="ru-RU"/>
              </w:rPr>
            </w:pPr>
            <w:r w:rsidRPr="00FC3562">
              <w:rPr>
                <w:lang w:eastAsia="ru-RU"/>
              </w:rPr>
              <w:t>1</w:t>
            </w:r>
            <w:r>
              <w:rPr>
                <w:lang w:eastAsia="ru-RU"/>
              </w:rPr>
              <w:t>7</w:t>
            </w:r>
          </w:p>
        </w:tc>
        <w:tc>
          <w:tcPr>
            <w:tcW w:w="0" w:type="auto"/>
            <w:hideMark/>
          </w:tcPr>
          <w:p w:rsidR="00B070D3" w:rsidRPr="00FC3562" w:rsidRDefault="00B070D3" w:rsidP="00B070D3">
            <w:pPr>
              <w:widowControl/>
              <w:autoSpaceDE/>
              <w:autoSpaceDN/>
              <w:rPr>
                <w:lang w:eastAsia="ru-RU"/>
              </w:rPr>
            </w:pPr>
            <w:r w:rsidRPr="00FC3562">
              <w:rPr>
                <w:lang w:eastAsia="ru-RU"/>
              </w:rPr>
              <w:t>Направить уведомление</w:t>
            </w:r>
          </w:p>
        </w:tc>
        <w:tc>
          <w:tcPr>
            <w:tcW w:w="0" w:type="auto"/>
            <w:hideMark/>
          </w:tcPr>
          <w:p w:rsidR="00B070D3" w:rsidRPr="00FC3562" w:rsidRDefault="00B070D3" w:rsidP="00B070D3">
            <w:pPr>
              <w:widowControl/>
              <w:autoSpaceDE/>
              <w:autoSpaceDN/>
              <w:rPr>
                <w:lang w:eastAsia="ru-RU"/>
              </w:rPr>
            </w:pPr>
            <w:r w:rsidRPr="00FC3562">
              <w:rPr>
                <w:lang w:eastAsia="ru-RU"/>
              </w:rPr>
              <w:t xml:space="preserve">Тип: Сервисная задача. </w:t>
            </w:r>
            <w:r>
              <w:rPr>
                <w:lang w:eastAsia="ru-RU"/>
              </w:rPr>
              <w:br/>
            </w:r>
            <w:r w:rsidRPr="00FC3562">
              <w:rPr>
                <w:lang w:eastAsia="ru-RU"/>
              </w:rPr>
              <w:t xml:space="preserve">Назначение: система направляет заявителю уведомление об отклонении документов. </w:t>
            </w:r>
            <w:r>
              <w:rPr>
                <w:lang w:eastAsia="ru-RU"/>
              </w:rPr>
              <w:br/>
            </w:r>
            <w:r w:rsidRPr="00FC3562">
              <w:rPr>
                <w:lang w:eastAsia="ru-RU"/>
              </w:rPr>
              <w:t xml:space="preserve">Роль: Система. </w:t>
            </w:r>
            <w:r>
              <w:rPr>
                <w:lang w:eastAsia="ru-RU"/>
              </w:rPr>
              <w:br/>
            </w:r>
            <w:r w:rsidRPr="00FC3562">
              <w:rPr>
                <w:lang w:eastAsia="ru-RU"/>
              </w:rPr>
              <w:t xml:space="preserve">Входящие данные: уведомление об отказе. </w:t>
            </w:r>
            <w:r>
              <w:rPr>
                <w:lang w:eastAsia="ru-RU"/>
              </w:rPr>
              <w:br/>
            </w:r>
            <w:r w:rsidRPr="00FC3562">
              <w:rPr>
                <w:lang w:eastAsia="ru-RU"/>
              </w:rPr>
              <w:t xml:space="preserve">Исходящие данные: </w:t>
            </w:r>
            <w:r>
              <w:rPr>
                <w:lang w:eastAsia="ru-RU"/>
              </w:rPr>
              <w:t>отсутствует</w:t>
            </w:r>
            <w:r w:rsidRPr="00FC3562">
              <w:rPr>
                <w:lang w:eastAsia="ru-RU"/>
              </w:rPr>
              <w:t>.</w:t>
            </w:r>
          </w:p>
        </w:tc>
        <w:tc>
          <w:tcPr>
            <w:tcW w:w="0" w:type="auto"/>
            <w:hideMark/>
          </w:tcPr>
          <w:p w:rsidR="00B070D3" w:rsidRPr="00FC3562" w:rsidRDefault="00B070D3" w:rsidP="00B070D3">
            <w:pPr>
              <w:widowControl/>
              <w:autoSpaceDE/>
              <w:autoSpaceDN/>
              <w:rPr>
                <w:lang w:eastAsia="ru-RU"/>
              </w:rPr>
            </w:pPr>
          </w:p>
        </w:tc>
      </w:tr>
      <w:tr w:rsidR="00B070D3" w:rsidRPr="00FC3562" w:rsidTr="007F02B9">
        <w:tc>
          <w:tcPr>
            <w:tcW w:w="0" w:type="auto"/>
            <w:hideMark/>
          </w:tcPr>
          <w:p w:rsidR="00B070D3" w:rsidRPr="00FC3562" w:rsidRDefault="00B070D3" w:rsidP="00B070D3">
            <w:pPr>
              <w:widowControl/>
              <w:autoSpaceDE/>
              <w:autoSpaceDN/>
              <w:rPr>
                <w:lang w:eastAsia="ru-RU"/>
              </w:rPr>
            </w:pPr>
            <w:r w:rsidRPr="00FC3562">
              <w:rPr>
                <w:lang w:eastAsia="ru-RU"/>
              </w:rPr>
              <w:t>1</w:t>
            </w:r>
            <w:r w:rsidR="00E579C5">
              <w:rPr>
                <w:lang w:eastAsia="ru-RU"/>
              </w:rPr>
              <w:t>8</w:t>
            </w:r>
          </w:p>
        </w:tc>
        <w:tc>
          <w:tcPr>
            <w:tcW w:w="0" w:type="auto"/>
            <w:hideMark/>
          </w:tcPr>
          <w:p w:rsidR="00B070D3" w:rsidRPr="00FC3562" w:rsidRDefault="00B070D3" w:rsidP="00B070D3">
            <w:pPr>
              <w:widowControl/>
              <w:autoSpaceDE/>
              <w:autoSpaceDN/>
              <w:rPr>
                <w:lang w:eastAsia="ru-RU"/>
              </w:rPr>
            </w:pPr>
            <w:r w:rsidRPr="00FC3562">
              <w:rPr>
                <w:lang w:eastAsia="ru-RU"/>
              </w:rPr>
              <w:t xml:space="preserve">Сохранить информацию </w:t>
            </w:r>
            <w:r w:rsidR="00B97029">
              <w:rPr>
                <w:lang w:eastAsia="ru-RU"/>
              </w:rPr>
              <w:t>об отклонении</w:t>
            </w:r>
          </w:p>
        </w:tc>
        <w:tc>
          <w:tcPr>
            <w:tcW w:w="0" w:type="auto"/>
            <w:hideMark/>
          </w:tcPr>
          <w:p w:rsidR="00B070D3" w:rsidRPr="00FC3562" w:rsidRDefault="00B070D3" w:rsidP="00B070D3">
            <w:pPr>
              <w:widowControl/>
              <w:autoSpaceDE/>
              <w:autoSpaceDN/>
              <w:rPr>
                <w:lang w:eastAsia="ru-RU"/>
              </w:rPr>
            </w:pPr>
            <w:r w:rsidRPr="00FC3562">
              <w:rPr>
                <w:lang w:eastAsia="ru-RU"/>
              </w:rPr>
              <w:t xml:space="preserve">Тип: Сервисная задача. </w:t>
            </w:r>
            <w:r w:rsidR="00E579C5">
              <w:rPr>
                <w:lang w:eastAsia="ru-RU"/>
              </w:rPr>
              <w:br/>
            </w:r>
            <w:r w:rsidRPr="00FC3562">
              <w:rPr>
                <w:lang w:eastAsia="ru-RU"/>
              </w:rPr>
              <w:t xml:space="preserve">Назначение: система сохраняет информацию об отклонении в истории переданного документа. </w:t>
            </w:r>
            <w:r w:rsidR="00E579C5">
              <w:rPr>
                <w:lang w:eastAsia="ru-RU"/>
              </w:rPr>
              <w:br/>
            </w:r>
            <w:r w:rsidRPr="00FC3562">
              <w:rPr>
                <w:lang w:eastAsia="ru-RU"/>
              </w:rPr>
              <w:t xml:space="preserve">Роль: Система. </w:t>
            </w:r>
            <w:r w:rsidR="00213CC9">
              <w:rPr>
                <w:lang w:eastAsia="ru-RU"/>
              </w:rPr>
              <w:br/>
            </w:r>
            <w:r w:rsidRPr="00FC3562">
              <w:rPr>
                <w:lang w:eastAsia="ru-RU"/>
              </w:rPr>
              <w:t xml:space="preserve">Входящие данные: </w:t>
            </w:r>
            <w:r w:rsidR="00213CC9">
              <w:rPr>
                <w:lang w:eastAsia="ru-RU"/>
              </w:rPr>
              <w:t>отсутствуют</w:t>
            </w:r>
            <w:r w:rsidRPr="00FC3562">
              <w:rPr>
                <w:lang w:eastAsia="ru-RU"/>
              </w:rPr>
              <w:t xml:space="preserve">. </w:t>
            </w:r>
            <w:r w:rsidR="00213CC9">
              <w:rPr>
                <w:lang w:eastAsia="ru-RU"/>
              </w:rPr>
              <w:br/>
            </w:r>
            <w:r w:rsidRPr="00FC3562">
              <w:rPr>
                <w:lang w:eastAsia="ru-RU"/>
              </w:rPr>
              <w:t xml:space="preserve">Исходящие данные: </w:t>
            </w:r>
            <w:r w:rsidR="00213CC9">
              <w:rPr>
                <w:lang w:eastAsia="ru-RU"/>
              </w:rPr>
              <w:t>отсутствуют</w:t>
            </w:r>
            <w:r w:rsidRPr="00FC3562">
              <w:rPr>
                <w:lang w:eastAsia="ru-RU"/>
              </w:rPr>
              <w:t>.</w:t>
            </w:r>
          </w:p>
        </w:tc>
        <w:tc>
          <w:tcPr>
            <w:tcW w:w="0" w:type="auto"/>
            <w:hideMark/>
          </w:tcPr>
          <w:p w:rsidR="00B070D3" w:rsidRPr="00FC3562" w:rsidRDefault="00B070D3" w:rsidP="00B070D3">
            <w:pPr>
              <w:widowControl/>
              <w:autoSpaceDE/>
              <w:autoSpaceDN/>
              <w:rPr>
                <w:lang w:eastAsia="ru-RU"/>
              </w:rPr>
            </w:pPr>
          </w:p>
        </w:tc>
      </w:tr>
      <w:tr w:rsidR="00213CC9" w:rsidRPr="00FC3562" w:rsidTr="007F02B9">
        <w:tc>
          <w:tcPr>
            <w:tcW w:w="0" w:type="auto"/>
          </w:tcPr>
          <w:p w:rsidR="00213CC9" w:rsidRPr="00FC3562" w:rsidRDefault="00213CC9" w:rsidP="00B070D3">
            <w:pPr>
              <w:widowControl/>
              <w:autoSpaceDE/>
              <w:autoSpaceDN/>
              <w:rPr>
                <w:lang w:eastAsia="ru-RU"/>
              </w:rPr>
            </w:pPr>
            <w:r>
              <w:rPr>
                <w:lang w:eastAsia="ru-RU"/>
              </w:rPr>
              <w:t>19</w:t>
            </w:r>
          </w:p>
        </w:tc>
        <w:tc>
          <w:tcPr>
            <w:tcW w:w="0" w:type="auto"/>
          </w:tcPr>
          <w:p w:rsidR="00213CC9" w:rsidRPr="00213CC9" w:rsidRDefault="00213CC9" w:rsidP="00213CC9">
            <w:r w:rsidRPr="00213CC9">
              <w:t>Документ отклонен в связи с несоблюдением условий подачи документа в электронной форме.</w:t>
            </w:r>
          </w:p>
        </w:tc>
        <w:tc>
          <w:tcPr>
            <w:tcW w:w="0" w:type="auto"/>
          </w:tcPr>
          <w:p w:rsidR="00213CC9" w:rsidRPr="00FC3562" w:rsidRDefault="00213CC9" w:rsidP="00B070D3">
            <w:pPr>
              <w:widowControl/>
              <w:autoSpaceDE/>
              <w:autoSpaceDN/>
              <w:rPr>
                <w:lang w:eastAsia="ru-RU"/>
              </w:rPr>
            </w:pPr>
            <w:r w:rsidRPr="00FC3562">
              <w:rPr>
                <w:lang w:eastAsia="ru-RU"/>
              </w:rPr>
              <w:t xml:space="preserve">Тип: Простое завершающее событие. </w:t>
            </w:r>
            <w:r>
              <w:rPr>
                <w:lang w:eastAsia="ru-RU"/>
              </w:rPr>
              <w:br/>
            </w:r>
            <w:r w:rsidRPr="00FC3562">
              <w:rPr>
                <w:lang w:eastAsia="ru-RU"/>
              </w:rPr>
              <w:t>Назначение: завершает процесс в ветке, где документ возвращён заявителю/истцу</w:t>
            </w:r>
            <w:r>
              <w:rPr>
                <w:lang w:eastAsia="ru-RU"/>
              </w:rPr>
              <w:t>.</w:t>
            </w:r>
            <w:r>
              <w:rPr>
                <w:lang w:eastAsia="ru-RU"/>
              </w:rPr>
              <w:br/>
            </w:r>
            <w:r w:rsidRPr="00FC3562">
              <w:rPr>
                <w:lang w:eastAsia="ru-RU"/>
              </w:rPr>
              <w:t xml:space="preserve">Роль: </w:t>
            </w:r>
            <w:r>
              <w:rPr>
                <w:lang w:eastAsia="ru-RU"/>
              </w:rPr>
              <w:t>Канцелярия</w:t>
            </w:r>
            <w:r w:rsidRPr="00FC3562">
              <w:rPr>
                <w:lang w:eastAsia="ru-RU"/>
              </w:rPr>
              <w:t xml:space="preserve">. </w:t>
            </w:r>
            <w:r>
              <w:rPr>
                <w:lang w:eastAsia="ru-RU"/>
              </w:rPr>
              <w:br/>
            </w:r>
            <w:r w:rsidRPr="00FC3562">
              <w:rPr>
                <w:lang w:eastAsia="ru-RU"/>
              </w:rPr>
              <w:t xml:space="preserve">Входящие данные: отсутствуют. </w:t>
            </w:r>
            <w:r>
              <w:rPr>
                <w:lang w:eastAsia="ru-RU"/>
              </w:rPr>
              <w:br/>
            </w:r>
            <w:r w:rsidRPr="00FC3562">
              <w:rPr>
                <w:lang w:eastAsia="ru-RU"/>
              </w:rPr>
              <w:t>Исходящие данные: отсутствуют.</w:t>
            </w:r>
          </w:p>
        </w:tc>
        <w:tc>
          <w:tcPr>
            <w:tcW w:w="0" w:type="auto"/>
          </w:tcPr>
          <w:p w:rsidR="00213CC9" w:rsidRPr="00FC3562" w:rsidRDefault="00213CC9" w:rsidP="00B070D3">
            <w:pPr>
              <w:widowControl/>
              <w:autoSpaceDE/>
              <w:autoSpaceDN/>
              <w:rPr>
                <w:lang w:eastAsia="ru-RU"/>
              </w:rPr>
            </w:pPr>
          </w:p>
        </w:tc>
      </w:tr>
      <w:tr w:rsidR="00B070D3" w:rsidRPr="00FC3562" w:rsidTr="007F02B9">
        <w:tc>
          <w:tcPr>
            <w:tcW w:w="0" w:type="auto"/>
            <w:hideMark/>
          </w:tcPr>
          <w:p w:rsidR="00B070D3" w:rsidRPr="00FC3562" w:rsidRDefault="00213CC9" w:rsidP="00B070D3">
            <w:pPr>
              <w:widowControl/>
              <w:autoSpaceDE/>
              <w:autoSpaceDN/>
              <w:rPr>
                <w:lang w:eastAsia="ru-RU"/>
              </w:rPr>
            </w:pPr>
            <w:r>
              <w:rPr>
                <w:lang w:eastAsia="ru-RU"/>
              </w:rPr>
              <w:t>20</w:t>
            </w:r>
          </w:p>
        </w:tc>
        <w:tc>
          <w:tcPr>
            <w:tcW w:w="0" w:type="auto"/>
          </w:tcPr>
          <w:p w:rsidR="00B070D3" w:rsidRPr="00FC3562" w:rsidRDefault="00213CC9" w:rsidP="00B070D3">
            <w:pPr>
              <w:widowControl/>
              <w:autoSpaceDE/>
              <w:autoSpaceDN/>
              <w:rPr>
                <w:lang w:eastAsia="ru-RU"/>
              </w:rPr>
            </w:pPr>
            <w:r w:rsidRPr="00FC3562">
              <w:rPr>
                <w:lang w:eastAsia="ru-RU"/>
              </w:rPr>
              <w:t xml:space="preserve">Сформировать уведомление о </w:t>
            </w:r>
            <w:r>
              <w:rPr>
                <w:lang w:eastAsia="ru-RU"/>
              </w:rPr>
              <w:t>получении</w:t>
            </w:r>
          </w:p>
        </w:tc>
        <w:tc>
          <w:tcPr>
            <w:tcW w:w="0" w:type="auto"/>
          </w:tcPr>
          <w:p w:rsidR="00B070D3" w:rsidRPr="00FC3562" w:rsidRDefault="00213CC9" w:rsidP="00B070D3">
            <w:pPr>
              <w:widowControl/>
              <w:autoSpaceDE/>
              <w:autoSpaceDN/>
              <w:rPr>
                <w:lang w:eastAsia="ru-RU"/>
              </w:rPr>
            </w:pPr>
            <w:r w:rsidRPr="00FC3562">
              <w:rPr>
                <w:lang w:eastAsia="ru-RU"/>
              </w:rPr>
              <w:t xml:space="preserve">Тип: Сервисная задача. </w:t>
            </w:r>
            <w:r>
              <w:rPr>
                <w:lang w:eastAsia="ru-RU"/>
              </w:rPr>
              <w:br/>
            </w:r>
            <w:r w:rsidRPr="00FC3562">
              <w:rPr>
                <w:lang w:eastAsia="ru-RU"/>
              </w:rPr>
              <w:t xml:space="preserve">Назначение: при соблюдении условий подачи система формирует уведомление о получении судом поданных документов. </w:t>
            </w:r>
            <w:r>
              <w:rPr>
                <w:lang w:eastAsia="ru-RU"/>
              </w:rPr>
              <w:br/>
            </w:r>
            <w:r w:rsidRPr="00FC3562">
              <w:rPr>
                <w:lang w:eastAsia="ru-RU"/>
              </w:rPr>
              <w:t xml:space="preserve">Роль: Система. </w:t>
            </w:r>
            <w:r>
              <w:rPr>
                <w:lang w:eastAsia="ru-RU"/>
              </w:rPr>
              <w:br/>
            </w:r>
            <w:r w:rsidRPr="00FC3562">
              <w:rPr>
                <w:lang w:eastAsia="ru-RU"/>
              </w:rPr>
              <w:t xml:space="preserve">Входящие данные: </w:t>
            </w:r>
            <w:r>
              <w:rPr>
                <w:lang w:eastAsia="ru-RU"/>
              </w:rPr>
              <w:t>отсутствуют</w:t>
            </w:r>
            <w:r w:rsidRPr="00FC3562">
              <w:rPr>
                <w:lang w:eastAsia="ru-RU"/>
              </w:rPr>
              <w:t xml:space="preserve">. </w:t>
            </w:r>
            <w:r>
              <w:rPr>
                <w:lang w:eastAsia="ru-RU"/>
              </w:rPr>
              <w:br/>
            </w:r>
            <w:r w:rsidRPr="00FC3562">
              <w:rPr>
                <w:lang w:eastAsia="ru-RU"/>
              </w:rPr>
              <w:t>Исходящие данные: уведомление о получении.</w:t>
            </w:r>
          </w:p>
        </w:tc>
        <w:tc>
          <w:tcPr>
            <w:tcW w:w="0" w:type="auto"/>
            <w:hideMark/>
          </w:tcPr>
          <w:p w:rsidR="00B070D3" w:rsidRPr="00FC3562" w:rsidRDefault="00B070D3" w:rsidP="00B070D3">
            <w:pPr>
              <w:widowControl/>
              <w:autoSpaceDE/>
              <w:autoSpaceDN/>
              <w:rPr>
                <w:lang w:eastAsia="ru-RU"/>
              </w:rPr>
            </w:pPr>
          </w:p>
        </w:tc>
      </w:tr>
      <w:tr w:rsidR="00213CC9" w:rsidRPr="00FC3562" w:rsidTr="007F02B9">
        <w:tc>
          <w:tcPr>
            <w:tcW w:w="0" w:type="auto"/>
            <w:hideMark/>
          </w:tcPr>
          <w:p w:rsidR="00213CC9" w:rsidRPr="00FC3562" w:rsidRDefault="00213CC9" w:rsidP="00213CC9">
            <w:pPr>
              <w:widowControl/>
              <w:autoSpaceDE/>
              <w:autoSpaceDN/>
              <w:rPr>
                <w:lang w:eastAsia="ru-RU"/>
              </w:rPr>
            </w:pPr>
            <w:r w:rsidRPr="00FC3562">
              <w:rPr>
                <w:lang w:eastAsia="ru-RU"/>
              </w:rPr>
              <w:t>21</w:t>
            </w:r>
          </w:p>
        </w:tc>
        <w:tc>
          <w:tcPr>
            <w:tcW w:w="0" w:type="auto"/>
            <w:hideMark/>
          </w:tcPr>
          <w:p w:rsidR="00213CC9" w:rsidRPr="00FC3562" w:rsidRDefault="00213CC9" w:rsidP="00213CC9">
            <w:pPr>
              <w:widowControl/>
              <w:autoSpaceDE/>
              <w:autoSpaceDN/>
              <w:rPr>
                <w:lang w:eastAsia="ru-RU"/>
              </w:rPr>
            </w:pPr>
            <w:r w:rsidRPr="00FC3562">
              <w:rPr>
                <w:lang w:eastAsia="ru-RU"/>
              </w:rPr>
              <w:t>Направить уведомление</w:t>
            </w:r>
          </w:p>
        </w:tc>
        <w:tc>
          <w:tcPr>
            <w:tcW w:w="0" w:type="auto"/>
            <w:hideMark/>
          </w:tcPr>
          <w:p w:rsidR="00213CC9" w:rsidRPr="00FC3562" w:rsidRDefault="00213CC9" w:rsidP="00213CC9">
            <w:pPr>
              <w:widowControl/>
              <w:autoSpaceDE/>
              <w:autoSpaceDN/>
              <w:rPr>
                <w:lang w:eastAsia="ru-RU"/>
              </w:rPr>
            </w:pPr>
            <w:r w:rsidRPr="00FC3562">
              <w:rPr>
                <w:lang w:eastAsia="ru-RU"/>
              </w:rPr>
              <w:t xml:space="preserve">Тип: Сервисная задача. </w:t>
            </w:r>
            <w:r>
              <w:rPr>
                <w:lang w:eastAsia="ru-RU"/>
              </w:rPr>
              <w:br/>
            </w:r>
            <w:r w:rsidRPr="00FC3562">
              <w:rPr>
                <w:lang w:eastAsia="ru-RU"/>
              </w:rPr>
              <w:t xml:space="preserve">Назначение: система направляет заявителю уведомление о получении документов судом. </w:t>
            </w:r>
            <w:r>
              <w:rPr>
                <w:lang w:eastAsia="ru-RU"/>
              </w:rPr>
              <w:br/>
            </w:r>
            <w:r w:rsidRPr="00FC3562">
              <w:rPr>
                <w:lang w:eastAsia="ru-RU"/>
              </w:rPr>
              <w:t xml:space="preserve">Роль: Система. </w:t>
            </w:r>
            <w:r>
              <w:rPr>
                <w:lang w:eastAsia="ru-RU"/>
              </w:rPr>
              <w:br/>
            </w:r>
            <w:r w:rsidRPr="00FC3562">
              <w:rPr>
                <w:lang w:eastAsia="ru-RU"/>
              </w:rPr>
              <w:t xml:space="preserve">Входящие данные: уведомление о получении. </w:t>
            </w:r>
            <w:r>
              <w:rPr>
                <w:lang w:eastAsia="ru-RU"/>
              </w:rPr>
              <w:br/>
            </w:r>
            <w:r w:rsidRPr="00FC3562">
              <w:rPr>
                <w:lang w:eastAsia="ru-RU"/>
              </w:rPr>
              <w:t>Исходящие данные:</w:t>
            </w:r>
            <w:r>
              <w:rPr>
                <w:lang w:eastAsia="ru-RU"/>
              </w:rPr>
              <w:t xml:space="preserve"> отсутствуют</w:t>
            </w:r>
            <w:r w:rsidRPr="00FC3562">
              <w:rPr>
                <w:lang w:eastAsia="ru-RU"/>
              </w:rPr>
              <w:t>.</w:t>
            </w:r>
          </w:p>
        </w:tc>
        <w:tc>
          <w:tcPr>
            <w:tcW w:w="0" w:type="auto"/>
            <w:hideMark/>
          </w:tcPr>
          <w:p w:rsidR="00213CC9" w:rsidRPr="00FC3562" w:rsidRDefault="00213CC9" w:rsidP="00213CC9">
            <w:pPr>
              <w:widowControl/>
              <w:autoSpaceDE/>
              <w:autoSpaceDN/>
              <w:rPr>
                <w:lang w:eastAsia="ru-RU"/>
              </w:rPr>
            </w:pPr>
          </w:p>
        </w:tc>
      </w:tr>
      <w:tr w:rsidR="00213CC9" w:rsidRPr="00FC3562" w:rsidTr="007F02B9">
        <w:tc>
          <w:tcPr>
            <w:tcW w:w="0" w:type="auto"/>
            <w:hideMark/>
          </w:tcPr>
          <w:p w:rsidR="00213CC9" w:rsidRPr="00FC3562" w:rsidRDefault="00213CC9" w:rsidP="00213CC9">
            <w:pPr>
              <w:widowControl/>
              <w:autoSpaceDE/>
              <w:autoSpaceDN/>
              <w:rPr>
                <w:lang w:eastAsia="ru-RU"/>
              </w:rPr>
            </w:pPr>
            <w:r w:rsidRPr="00FC3562">
              <w:rPr>
                <w:lang w:eastAsia="ru-RU"/>
              </w:rPr>
              <w:t>22</w:t>
            </w:r>
          </w:p>
        </w:tc>
        <w:tc>
          <w:tcPr>
            <w:tcW w:w="0" w:type="auto"/>
          </w:tcPr>
          <w:p w:rsidR="00213CC9" w:rsidRPr="00FC3562" w:rsidRDefault="00213CC9" w:rsidP="00213CC9">
            <w:pPr>
              <w:widowControl/>
              <w:autoSpaceDE/>
              <w:autoSpaceDN/>
              <w:rPr>
                <w:lang w:eastAsia="ru-RU"/>
              </w:rPr>
            </w:pPr>
            <w:r w:rsidRPr="00FC3562">
              <w:rPr>
                <w:lang w:eastAsia="ru-RU"/>
              </w:rPr>
              <w:t>Есть отсутствующие документы?</w:t>
            </w:r>
          </w:p>
        </w:tc>
        <w:tc>
          <w:tcPr>
            <w:tcW w:w="0" w:type="auto"/>
          </w:tcPr>
          <w:p w:rsidR="00213CC9" w:rsidRPr="00FC3562" w:rsidRDefault="00213CC9" w:rsidP="00213CC9">
            <w:pPr>
              <w:widowControl/>
              <w:autoSpaceDE/>
              <w:autoSpaceDN/>
              <w:rPr>
                <w:lang w:eastAsia="ru-RU"/>
              </w:rPr>
            </w:pPr>
            <w:r w:rsidRPr="00FC3562">
              <w:rPr>
                <w:lang w:eastAsia="ru-RU"/>
              </w:rPr>
              <w:t xml:space="preserve">Тип: Развилка ИЛИ/ИЛИ. </w:t>
            </w:r>
            <w:r>
              <w:rPr>
                <w:lang w:eastAsia="ru-RU"/>
              </w:rPr>
              <w:br/>
            </w:r>
            <w:r w:rsidRPr="00FC3562">
              <w:rPr>
                <w:lang w:eastAsia="ru-RU"/>
              </w:rPr>
              <w:t>Назначение: определяет, выявлены ли отсутствующие документы в поданном комплекте. Да — переход к шагу 2</w:t>
            </w:r>
            <w:r>
              <w:rPr>
                <w:lang w:eastAsia="ru-RU"/>
              </w:rPr>
              <w:t>3</w:t>
            </w:r>
            <w:r w:rsidRPr="00FC3562">
              <w:rPr>
                <w:lang w:eastAsia="ru-RU"/>
              </w:rPr>
              <w:t xml:space="preserve"> «ТБП49.Сформировать и подписать документ»</w:t>
            </w:r>
            <w:proofErr w:type="gramStart"/>
            <w:r w:rsidRPr="00FC3562">
              <w:rPr>
                <w:lang w:eastAsia="ru-RU"/>
              </w:rPr>
              <w:t>, Нет</w:t>
            </w:r>
            <w:proofErr w:type="gramEnd"/>
            <w:r w:rsidRPr="00FC3562">
              <w:rPr>
                <w:lang w:eastAsia="ru-RU"/>
              </w:rPr>
              <w:t xml:space="preserve"> — переход к шагу 2</w:t>
            </w:r>
            <w:r>
              <w:rPr>
                <w:lang w:eastAsia="ru-RU"/>
              </w:rPr>
              <w:t>5</w:t>
            </w:r>
            <w:r w:rsidRPr="00FC3562">
              <w:rPr>
                <w:lang w:eastAsia="ru-RU"/>
              </w:rPr>
              <w:t xml:space="preserve"> «Объединяющий шлюз».</w:t>
            </w:r>
            <w:r>
              <w:rPr>
                <w:lang w:eastAsia="ru-RU"/>
              </w:rPr>
              <w:br/>
            </w:r>
            <w:r w:rsidRPr="00FC3562">
              <w:rPr>
                <w:lang w:eastAsia="ru-RU"/>
              </w:rPr>
              <w:t xml:space="preserve">Роль: -. </w:t>
            </w:r>
            <w:r>
              <w:rPr>
                <w:lang w:eastAsia="ru-RU"/>
              </w:rPr>
              <w:br/>
            </w:r>
            <w:r w:rsidRPr="00FC3562">
              <w:rPr>
                <w:lang w:eastAsia="ru-RU"/>
              </w:rPr>
              <w:t xml:space="preserve">Входящие данные: </w:t>
            </w:r>
            <w:r w:rsidR="00FA5036">
              <w:rPr>
                <w:lang w:eastAsia="ru-RU"/>
              </w:rPr>
              <w:t>отсутствуют</w:t>
            </w:r>
            <w:r w:rsidRPr="00FC3562">
              <w:rPr>
                <w:lang w:eastAsia="ru-RU"/>
              </w:rPr>
              <w:t xml:space="preserve">. </w:t>
            </w:r>
            <w:r>
              <w:rPr>
                <w:lang w:eastAsia="ru-RU"/>
              </w:rPr>
              <w:br/>
            </w:r>
            <w:r w:rsidRPr="00FC3562">
              <w:rPr>
                <w:lang w:eastAsia="ru-RU"/>
              </w:rPr>
              <w:t xml:space="preserve">Исходящие данные: отсутствуют. </w:t>
            </w:r>
          </w:p>
        </w:tc>
        <w:tc>
          <w:tcPr>
            <w:tcW w:w="0" w:type="auto"/>
            <w:hideMark/>
          </w:tcPr>
          <w:p w:rsidR="00213CC9" w:rsidRPr="00FC3562" w:rsidRDefault="00213CC9" w:rsidP="00213CC9">
            <w:pPr>
              <w:widowControl/>
              <w:autoSpaceDE/>
              <w:autoSpaceDN/>
              <w:rPr>
                <w:lang w:eastAsia="ru-RU"/>
              </w:rPr>
            </w:pPr>
          </w:p>
        </w:tc>
      </w:tr>
      <w:tr w:rsidR="00FA5036" w:rsidRPr="00FC3562" w:rsidTr="007F02B9">
        <w:tc>
          <w:tcPr>
            <w:tcW w:w="0" w:type="auto"/>
            <w:hideMark/>
          </w:tcPr>
          <w:p w:rsidR="00FA5036" w:rsidRPr="00FC3562" w:rsidRDefault="00FA5036" w:rsidP="00FA5036">
            <w:pPr>
              <w:widowControl/>
              <w:autoSpaceDE/>
              <w:autoSpaceDN/>
              <w:rPr>
                <w:lang w:eastAsia="ru-RU"/>
              </w:rPr>
            </w:pPr>
            <w:r w:rsidRPr="00FC3562">
              <w:rPr>
                <w:lang w:eastAsia="ru-RU"/>
              </w:rPr>
              <w:t>23</w:t>
            </w:r>
          </w:p>
        </w:tc>
        <w:tc>
          <w:tcPr>
            <w:tcW w:w="0" w:type="auto"/>
          </w:tcPr>
          <w:p w:rsidR="00FA5036" w:rsidRPr="00FC3562" w:rsidRDefault="00FA5036" w:rsidP="00FA5036">
            <w:pPr>
              <w:widowControl/>
              <w:autoSpaceDE/>
              <w:autoSpaceDN/>
              <w:rPr>
                <w:lang w:eastAsia="ru-RU"/>
              </w:rPr>
            </w:pPr>
            <w:r w:rsidRPr="00FC3562">
              <w:rPr>
                <w:lang w:eastAsia="ru-RU"/>
              </w:rPr>
              <w:t>ТБП49.Сформировать и подписать документ</w:t>
            </w:r>
          </w:p>
        </w:tc>
        <w:tc>
          <w:tcPr>
            <w:tcW w:w="0" w:type="auto"/>
          </w:tcPr>
          <w:p w:rsidR="00FA5036" w:rsidRPr="00FC3562" w:rsidRDefault="00FA5036" w:rsidP="00FA5036">
            <w:pPr>
              <w:widowControl/>
              <w:autoSpaceDE/>
              <w:autoSpaceDN/>
              <w:rPr>
                <w:lang w:eastAsia="ru-RU"/>
              </w:rPr>
            </w:pPr>
            <w:r w:rsidRPr="00FC3562">
              <w:rPr>
                <w:lang w:eastAsia="ru-RU"/>
              </w:rPr>
              <w:t xml:space="preserve">Тип: Вызов подпроцесса. </w:t>
            </w:r>
            <w:r>
              <w:rPr>
                <w:lang w:eastAsia="ru-RU"/>
              </w:rPr>
              <w:br/>
            </w:r>
            <w:r w:rsidRPr="00FC3562">
              <w:rPr>
                <w:lang w:eastAsia="ru-RU"/>
              </w:rPr>
              <w:t xml:space="preserve">Назначение: переход к типовому процессу «Сформировать и подписать документ», где формируется акт об отсутствии документов. </w:t>
            </w:r>
            <w:r>
              <w:rPr>
                <w:lang w:eastAsia="ru-RU"/>
              </w:rPr>
              <w:br/>
            </w:r>
            <w:r w:rsidRPr="00FC3562">
              <w:rPr>
                <w:lang w:eastAsia="ru-RU"/>
              </w:rPr>
              <w:t xml:space="preserve">Роль: Канцелярия. </w:t>
            </w:r>
            <w:r>
              <w:rPr>
                <w:lang w:eastAsia="ru-RU"/>
              </w:rPr>
              <w:br/>
            </w:r>
            <w:r w:rsidRPr="00FC3562">
              <w:rPr>
                <w:lang w:eastAsia="ru-RU"/>
              </w:rPr>
              <w:t>Входящие данные:</w:t>
            </w:r>
            <w:r>
              <w:rPr>
                <w:lang w:eastAsia="ru-RU"/>
              </w:rPr>
              <w:t xml:space="preserve"> </w:t>
            </w:r>
            <w:r w:rsidR="00E84701">
              <w:rPr>
                <w:lang w:eastAsia="ru-RU"/>
              </w:rPr>
              <w:t>акт об отсутствии документов.</w:t>
            </w:r>
            <w:r>
              <w:rPr>
                <w:lang w:eastAsia="ru-RU"/>
              </w:rPr>
              <w:br/>
            </w:r>
            <w:r w:rsidRPr="00FC3562">
              <w:rPr>
                <w:lang w:eastAsia="ru-RU"/>
              </w:rPr>
              <w:t xml:space="preserve">Исходящие данные: </w:t>
            </w:r>
            <w:r>
              <w:rPr>
                <w:lang w:eastAsia="ru-RU"/>
              </w:rPr>
              <w:t>отсутствуют</w:t>
            </w:r>
            <w:r w:rsidRPr="00FC3562">
              <w:rPr>
                <w:lang w:eastAsia="ru-RU"/>
              </w:rPr>
              <w:t>.</w:t>
            </w:r>
          </w:p>
        </w:tc>
        <w:tc>
          <w:tcPr>
            <w:tcW w:w="0" w:type="auto"/>
            <w:hideMark/>
          </w:tcPr>
          <w:p w:rsidR="00FA5036" w:rsidRPr="00FC3562" w:rsidRDefault="00FA5036" w:rsidP="00FA5036">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24</w:t>
            </w:r>
          </w:p>
        </w:tc>
        <w:tc>
          <w:tcPr>
            <w:tcW w:w="0" w:type="auto"/>
          </w:tcPr>
          <w:p w:rsidR="00E84701" w:rsidRPr="00FC3562" w:rsidRDefault="00E84701" w:rsidP="00E84701">
            <w:pPr>
              <w:widowControl/>
              <w:autoSpaceDE/>
              <w:autoSpaceDN/>
              <w:rPr>
                <w:lang w:eastAsia="ru-RU"/>
              </w:rPr>
            </w:pPr>
            <w:r w:rsidRPr="00FC3562">
              <w:rPr>
                <w:lang w:eastAsia="ru-RU"/>
              </w:rPr>
              <w:t>ТБП46.Направить документ</w:t>
            </w:r>
          </w:p>
        </w:tc>
        <w:tc>
          <w:tcPr>
            <w:tcW w:w="0" w:type="auto"/>
          </w:tcPr>
          <w:p w:rsidR="00E84701" w:rsidRPr="00FC3562" w:rsidRDefault="00E84701" w:rsidP="00E84701">
            <w:pPr>
              <w:widowControl/>
              <w:autoSpaceDE/>
              <w:autoSpaceDN/>
              <w:rPr>
                <w:lang w:eastAsia="ru-RU"/>
              </w:rPr>
            </w:pPr>
            <w:r w:rsidRPr="00FC3562">
              <w:rPr>
                <w:lang w:eastAsia="ru-RU"/>
              </w:rPr>
              <w:t xml:space="preserve">Тип: Вызов подпроцесса. </w:t>
            </w:r>
            <w:r>
              <w:rPr>
                <w:lang w:eastAsia="ru-RU"/>
              </w:rPr>
              <w:br/>
            </w:r>
            <w:r w:rsidRPr="00FC3562">
              <w:rPr>
                <w:lang w:eastAsia="ru-RU"/>
              </w:rPr>
              <w:t xml:space="preserve">Назначение: переход к типовому процессу «Направить документ», в рамках которого документы с актом об отсутствии документов направляются заявителю. </w:t>
            </w:r>
            <w:r>
              <w:rPr>
                <w:lang w:eastAsia="ru-RU"/>
              </w:rPr>
              <w:br/>
            </w:r>
            <w:r w:rsidRPr="00FC3562">
              <w:rPr>
                <w:lang w:eastAsia="ru-RU"/>
              </w:rPr>
              <w:t xml:space="preserve">Роль: Канцелярия. </w:t>
            </w:r>
            <w:r>
              <w:rPr>
                <w:lang w:eastAsia="ru-RU"/>
              </w:rPr>
              <w:br/>
            </w:r>
            <w:r w:rsidRPr="00FC3562">
              <w:rPr>
                <w:lang w:eastAsia="ru-RU"/>
              </w:rPr>
              <w:t xml:space="preserve">Входящие данные: акт об отсутствии документов. </w:t>
            </w:r>
            <w:r>
              <w:rPr>
                <w:lang w:eastAsia="ru-RU"/>
              </w:rPr>
              <w:br/>
            </w:r>
            <w:r w:rsidRPr="00FC3562">
              <w:rPr>
                <w:lang w:eastAsia="ru-RU"/>
              </w:rPr>
              <w:t xml:space="preserve">Исходящие данные: </w:t>
            </w:r>
            <w:r>
              <w:rPr>
                <w:lang w:eastAsia="ru-RU"/>
              </w:rPr>
              <w:t>отсутствуют</w:t>
            </w:r>
            <w:r w:rsidRPr="00FC3562">
              <w:rPr>
                <w:lang w:eastAsia="ru-RU"/>
              </w:rPr>
              <w:t>.</w:t>
            </w:r>
          </w:p>
        </w:tc>
        <w:tc>
          <w:tcPr>
            <w:tcW w:w="0" w:type="auto"/>
            <w:hideMark/>
          </w:tcPr>
          <w:p w:rsidR="00E84701" w:rsidRPr="00FC3562" w:rsidRDefault="00E84701" w:rsidP="00E84701">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25</w:t>
            </w:r>
          </w:p>
        </w:tc>
        <w:tc>
          <w:tcPr>
            <w:tcW w:w="0" w:type="auto"/>
          </w:tcPr>
          <w:p w:rsidR="00E84701" w:rsidRPr="00FC3562" w:rsidRDefault="00E84701" w:rsidP="00E84701">
            <w:pPr>
              <w:widowControl/>
              <w:autoSpaceDE/>
              <w:autoSpaceDN/>
              <w:rPr>
                <w:lang w:eastAsia="ru-RU"/>
              </w:rPr>
            </w:pPr>
            <w:r w:rsidRPr="00FC3562">
              <w:rPr>
                <w:lang w:eastAsia="ru-RU"/>
              </w:rPr>
              <w:t>Объединяющий шлюз</w:t>
            </w:r>
          </w:p>
        </w:tc>
        <w:tc>
          <w:tcPr>
            <w:tcW w:w="0" w:type="auto"/>
          </w:tcPr>
          <w:p w:rsidR="00E84701" w:rsidRPr="00FC3562" w:rsidRDefault="00E84701" w:rsidP="00E84701">
            <w:pPr>
              <w:widowControl/>
              <w:autoSpaceDE/>
              <w:autoSpaceDN/>
              <w:rPr>
                <w:lang w:eastAsia="ru-RU"/>
              </w:rPr>
            </w:pPr>
            <w:r w:rsidRPr="00FC3562">
              <w:rPr>
                <w:lang w:eastAsia="ru-RU"/>
              </w:rPr>
              <w:t xml:space="preserve">Тип: </w:t>
            </w:r>
            <w:r w:rsidR="00B97029">
              <w:t>Объединяющий шлюз</w:t>
            </w:r>
            <w:r w:rsidRPr="00FC3562">
              <w:rPr>
                <w:lang w:eastAsia="ru-RU"/>
              </w:rPr>
              <w:t xml:space="preserve">. </w:t>
            </w:r>
            <w:r>
              <w:rPr>
                <w:lang w:eastAsia="ru-RU"/>
              </w:rPr>
              <w:br/>
            </w:r>
            <w:r w:rsidRPr="00FC3562">
              <w:rPr>
                <w:lang w:eastAsia="ru-RU"/>
              </w:rPr>
              <w:t>Назначение: соединяет поток при наличии отсутствующих документов (после направления акта заявителю) и поток при отсутствии недостатков (ответ «Нет» на шаге 2</w:t>
            </w:r>
            <w:r>
              <w:rPr>
                <w:lang w:eastAsia="ru-RU"/>
              </w:rPr>
              <w:t>2</w:t>
            </w:r>
            <w:r w:rsidRPr="00FC3562">
              <w:rPr>
                <w:lang w:eastAsia="ru-RU"/>
              </w:rPr>
              <w:t xml:space="preserve">) перед регистрацией дела/документа. </w:t>
            </w:r>
            <w:r>
              <w:rPr>
                <w:lang w:eastAsia="ru-RU"/>
              </w:rPr>
              <w:br/>
            </w:r>
            <w:r w:rsidRPr="00FC3562">
              <w:rPr>
                <w:lang w:eastAsia="ru-RU"/>
              </w:rPr>
              <w:t xml:space="preserve">Роль: -. </w:t>
            </w:r>
            <w:r>
              <w:rPr>
                <w:lang w:eastAsia="ru-RU"/>
              </w:rPr>
              <w:br/>
            </w:r>
            <w:r w:rsidRPr="00FC3562">
              <w:rPr>
                <w:lang w:eastAsia="ru-RU"/>
              </w:rPr>
              <w:t xml:space="preserve">Входящие данные: отсутствуют. </w:t>
            </w:r>
            <w:r>
              <w:rPr>
                <w:lang w:eastAsia="ru-RU"/>
              </w:rPr>
              <w:br/>
            </w:r>
            <w:r w:rsidRPr="00FC3562">
              <w:rPr>
                <w:lang w:eastAsia="ru-RU"/>
              </w:rPr>
              <w:t>Исходящие данные: отсутствуют.</w:t>
            </w:r>
          </w:p>
        </w:tc>
        <w:tc>
          <w:tcPr>
            <w:tcW w:w="0" w:type="auto"/>
            <w:hideMark/>
          </w:tcPr>
          <w:p w:rsidR="00E84701" w:rsidRPr="00FC3562" w:rsidRDefault="00E84701" w:rsidP="00E84701">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26</w:t>
            </w:r>
          </w:p>
        </w:tc>
        <w:tc>
          <w:tcPr>
            <w:tcW w:w="0" w:type="auto"/>
          </w:tcPr>
          <w:p w:rsidR="00E84701" w:rsidRPr="00FC3562" w:rsidRDefault="00E84701" w:rsidP="00E84701">
            <w:pPr>
              <w:widowControl/>
              <w:autoSpaceDE/>
              <w:autoSpaceDN/>
              <w:rPr>
                <w:lang w:eastAsia="ru-RU"/>
              </w:rPr>
            </w:pPr>
            <w:r w:rsidRPr="00FC3562">
              <w:rPr>
                <w:lang w:eastAsia="ru-RU"/>
              </w:rPr>
              <w:t>Объединяющий шлюз</w:t>
            </w:r>
          </w:p>
        </w:tc>
        <w:tc>
          <w:tcPr>
            <w:tcW w:w="0" w:type="auto"/>
          </w:tcPr>
          <w:p w:rsidR="00E84701" w:rsidRPr="00FC3562" w:rsidRDefault="00E84701" w:rsidP="00E84701">
            <w:pPr>
              <w:widowControl/>
              <w:autoSpaceDE/>
              <w:autoSpaceDN/>
              <w:rPr>
                <w:lang w:eastAsia="ru-RU"/>
              </w:rPr>
            </w:pPr>
            <w:r w:rsidRPr="00FC3562">
              <w:rPr>
                <w:lang w:eastAsia="ru-RU"/>
              </w:rPr>
              <w:t xml:space="preserve">Тип: </w:t>
            </w:r>
            <w:r w:rsidR="00B97029">
              <w:t>Объединяющий шлюз</w:t>
            </w:r>
            <w:r w:rsidRPr="00FC3562">
              <w:rPr>
                <w:lang w:eastAsia="ru-RU"/>
              </w:rPr>
              <w:t xml:space="preserve">. </w:t>
            </w:r>
            <w:r>
              <w:rPr>
                <w:lang w:eastAsia="ru-RU"/>
              </w:rPr>
              <w:br/>
            </w:r>
            <w:r w:rsidRPr="00FC3562">
              <w:rPr>
                <w:lang w:eastAsia="ru-RU"/>
              </w:rPr>
              <w:t xml:space="preserve">Назначение: соединяет поток </w:t>
            </w:r>
            <w:r>
              <w:rPr>
                <w:lang w:eastAsia="ru-RU"/>
              </w:rPr>
              <w:t xml:space="preserve">регистрации нового рассмотрения по </w:t>
            </w:r>
            <w:proofErr w:type="gramStart"/>
            <w:r>
              <w:rPr>
                <w:lang w:eastAsia="ru-RU"/>
              </w:rPr>
              <w:t>документу</w:t>
            </w:r>
            <w:r w:rsidRPr="00FC3562">
              <w:rPr>
                <w:lang w:eastAsia="ru-RU"/>
              </w:rPr>
              <w:t>(</w:t>
            </w:r>
            <w:proofErr w:type="gramEnd"/>
            <w:r w:rsidRPr="00FC3562">
              <w:rPr>
                <w:lang w:eastAsia="ru-RU"/>
              </w:rPr>
              <w:t xml:space="preserve">ответ «Нет» на шаге </w:t>
            </w:r>
            <w:r>
              <w:rPr>
                <w:lang w:eastAsia="ru-RU"/>
              </w:rPr>
              <w:t>13</w:t>
            </w:r>
            <w:r w:rsidRPr="00FC3562">
              <w:rPr>
                <w:lang w:eastAsia="ru-RU"/>
              </w:rPr>
              <w:t xml:space="preserve">) </w:t>
            </w:r>
            <w:r>
              <w:rPr>
                <w:lang w:eastAsia="ru-RU"/>
              </w:rPr>
              <w:t>и переход из шага 25 по отсутствующему документу(</w:t>
            </w:r>
            <w:proofErr w:type="spellStart"/>
            <w:r>
              <w:rPr>
                <w:lang w:eastAsia="ru-RU"/>
              </w:rPr>
              <w:t>ам</w:t>
            </w:r>
            <w:proofErr w:type="spellEnd"/>
            <w:r>
              <w:rPr>
                <w:lang w:eastAsia="ru-RU"/>
              </w:rPr>
              <w:t>).</w:t>
            </w:r>
            <w:r w:rsidRPr="00FC3562">
              <w:rPr>
                <w:lang w:eastAsia="ru-RU"/>
              </w:rPr>
              <w:t xml:space="preserve"> </w:t>
            </w:r>
            <w:r>
              <w:rPr>
                <w:lang w:eastAsia="ru-RU"/>
              </w:rPr>
              <w:br/>
            </w:r>
            <w:r w:rsidRPr="00FC3562">
              <w:rPr>
                <w:lang w:eastAsia="ru-RU"/>
              </w:rPr>
              <w:t xml:space="preserve">Роль: -. </w:t>
            </w:r>
            <w:r>
              <w:rPr>
                <w:lang w:eastAsia="ru-RU"/>
              </w:rPr>
              <w:br/>
            </w:r>
            <w:r w:rsidRPr="00FC3562">
              <w:rPr>
                <w:lang w:eastAsia="ru-RU"/>
              </w:rPr>
              <w:t xml:space="preserve">Входящие данные: отсутствуют. </w:t>
            </w:r>
            <w:r>
              <w:rPr>
                <w:lang w:eastAsia="ru-RU"/>
              </w:rPr>
              <w:br/>
            </w:r>
            <w:r w:rsidRPr="00FC3562">
              <w:rPr>
                <w:lang w:eastAsia="ru-RU"/>
              </w:rPr>
              <w:t>Исходящие данные: отсутствуют.</w:t>
            </w:r>
          </w:p>
        </w:tc>
        <w:tc>
          <w:tcPr>
            <w:tcW w:w="0" w:type="auto"/>
            <w:hideMark/>
          </w:tcPr>
          <w:p w:rsidR="00E84701" w:rsidRPr="00FC3562" w:rsidRDefault="00E84701" w:rsidP="00E84701">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27</w:t>
            </w:r>
          </w:p>
        </w:tc>
        <w:tc>
          <w:tcPr>
            <w:tcW w:w="0" w:type="auto"/>
            <w:hideMark/>
          </w:tcPr>
          <w:p w:rsidR="00E84701" w:rsidRPr="00FC3562" w:rsidRDefault="00E84701" w:rsidP="00E84701">
            <w:pPr>
              <w:widowControl/>
              <w:autoSpaceDE/>
              <w:autoSpaceDN/>
              <w:rPr>
                <w:lang w:eastAsia="ru-RU"/>
              </w:rPr>
            </w:pPr>
            <w:r w:rsidRPr="00FC3562">
              <w:rPr>
                <w:lang w:eastAsia="ru-RU"/>
              </w:rPr>
              <w:t>ТБП55.Зарегистрировать дело/документ</w:t>
            </w:r>
          </w:p>
        </w:tc>
        <w:tc>
          <w:tcPr>
            <w:tcW w:w="0" w:type="auto"/>
            <w:hideMark/>
          </w:tcPr>
          <w:p w:rsidR="00E84701" w:rsidRPr="00FC3562" w:rsidRDefault="00E84701" w:rsidP="00E84701">
            <w:pPr>
              <w:widowControl/>
              <w:autoSpaceDE/>
              <w:autoSpaceDN/>
              <w:rPr>
                <w:lang w:eastAsia="ru-RU"/>
              </w:rPr>
            </w:pPr>
            <w:r w:rsidRPr="00FC3562">
              <w:rPr>
                <w:lang w:eastAsia="ru-RU"/>
              </w:rPr>
              <w:t xml:space="preserve">Тип: Вызов подпроцесса. </w:t>
            </w:r>
            <w:r>
              <w:rPr>
                <w:lang w:eastAsia="ru-RU"/>
              </w:rPr>
              <w:br/>
            </w:r>
            <w:r w:rsidRPr="00FC3562">
              <w:rPr>
                <w:lang w:eastAsia="ru-RU"/>
              </w:rPr>
              <w:t xml:space="preserve">Назначение: переход к типовому процессу «Зарегистрировать дело/документ», итогом которого является зарегистрированное дело или документ. </w:t>
            </w:r>
            <w:r>
              <w:rPr>
                <w:lang w:eastAsia="ru-RU"/>
              </w:rPr>
              <w:br/>
            </w:r>
            <w:r w:rsidRPr="00FC3562">
              <w:rPr>
                <w:lang w:eastAsia="ru-RU"/>
              </w:rPr>
              <w:t xml:space="preserve">Роль: </w:t>
            </w:r>
            <w:r>
              <w:rPr>
                <w:lang w:eastAsia="ru-RU"/>
              </w:rPr>
              <w:t>Канцелярия</w:t>
            </w:r>
            <w:r w:rsidRPr="00FC3562">
              <w:rPr>
                <w:lang w:eastAsia="ru-RU"/>
              </w:rPr>
              <w:t xml:space="preserve">. </w:t>
            </w:r>
            <w:r>
              <w:rPr>
                <w:lang w:eastAsia="ru-RU"/>
              </w:rPr>
              <w:br/>
            </w:r>
            <w:r w:rsidRPr="00FC3562">
              <w:rPr>
                <w:lang w:eastAsia="ru-RU"/>
              </w:rPr>
              <w:t xml:space="preserve">Входящие данные: отсутствуют. </w:t>
            </w:r>
            <w:r>
              <w:rPr>
                <w:lang w:eastAsia="ru-RU"/>
              </w:rPr>
              <w:br/>
            </w:r>
            <w:r w:rsidRPr="00FC3562">
              <w:rPr>
                <w:lang w:eastAsia="ru-RU"/>
              </w:rPr>
              <w:t>Исходящие данные: отсутствуют.</w:t>
            </w:r>
          </w:p>
        </w:tc>
        <w:tc>
          <w:tcPr>
            <w:tcW w:w="0" w:type="auto"/>
            <w:hideMark/>
          </w:tcPr>
          <w:p w:rsidR="00E84701" w:rsidRPr="00FC3562" w:rsidRDefault="00E84701" w:rsidP="00E84701">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28</w:t>
            </w:r>
          </w:p>
        </w:tc>
        <w:tc>
          <w:tcPr>
            <w:tcW w:w="0" w:type="auto"/>
            <w:hideMark/>
          </w:tcPr>
          <w:p w:rsidR="00E84701" w:rsidRPr="00FC3562" w:rsidRDefault="00E84701" w:rsidP="00E84701">
            <w:pPr>
              <w:widowControl/>
              <w:autoSpaceDE/>
              <w:autoSpaceDN/>
              <w:rPr>
                <w:lang w:eastAsia="ru-RU"/>
              </w:rPr>
            </w:pPr>
            <w:r w:rsidRPr="00FC3562">
              <w:rPr>
                <w:lang w:eastAsia="ru-RU"/>
              </w:rPr>
              <w:t>Необходимо распределить дело/документ?</w:t>
            </w:r>
          </w:p>
        </w:tc>
        <w:tc>
          <w:tcPr>
            <w:tcW w:w="0" w:type="auto"/>
            <w:hideMark/>
          </w:tcPr>
          <w:p w:rsidR="00E84701" w:rsidRPr="00FC3562" w:rsidRDefault="00E84701" w:rsidP="00E84701">
            <w:pPr>
              <w:widowControl/>
              <w:autoSpaceDE/>
              <w:autoSpaceDN/>
              <w:rPr>
                <w:lang w:eastAsia="ru-RU"/>
              </w:rPr>
            </w:pPr>
            <w:r w:rsidRPr="00FC3562">
              <w:rPr>
                <w:lang w:eastAsia="ru-RU"/>
              </w:rPr>
              <w:t xml:space="preserve">Тип: Развилка ИЛИ/ИЛИ. </w:t>
            </w:r>
            <w:r w:rsidR="00B63112">
              <w:rPr>
                <w:lang w:eastAsia="ru-RU"/>
              </w:rPr>
              <w:br/>
            </w:r>
            <w:r w:rsidRPr="00FC3562">
              <w:rPr>
                <w:lang w:eastAsia="ru-RU"/>
              </w:rPr>
              <w:t xml:space="preserve">Назначение: определяет, нужно ли распределить зарегистрированное дело/документ на судью. </w:t>
            </w:r>
            <w:r w:rsidR="00B63112" w:rsidRPr="00FC3562">
              <w:rPr>
                <w:lang w:eastAsia="ru-RU"/>
              </w:rPr>
              <w:t>Да — переход к шагу 3</w:t>
            </w:r>
            <w:r w:rsidR="00B63112">
              <w:rPr>
                <w:lang w:eastAsia="ru-RU"/>
              </w:rPr>
              <w:t>0</w:t>
            </w:r>
            <w:r w:rsidR="00B63112" w:rsidRPr="00FC3562">
              <w:rPr>
                <w:lang w:eastAsia="ru-RU"/>
              </w:rPr>
              <w:t xml:space="preserve"> «Сформировать запись в реестре передачи дел»</w:t>
            </w:r>
            <w:proofErr w:type="gramStart"/>
            <w:r w:rsidR="00B63112" w:rsidRPr="00FC3562">
              <w:rPr>
                <w:lang w:eastAsia="ru-RU"/>
              </w:rPr>
              <w:t>, Нет</w:t>
            </w:r>
            <w:proofErr w:type="gramEnd"/>
            <w:r w:rsidR="00B63112" w:rsidRPr="00FC3562">
              <w:rPr>
                <w:lang w:eastAsia="ru-RU"/>
              </w:rPr>
              <w:t xml:space="preserve"> — переход к шагу 29 «Обновить историю документа».</w:t>
            </w:r>
            <w:r w:rsidR="00B63112">
              <w:rPr>
                <w:lang w:eastAsia="ru-RU"/>
              </w:rPr>
              <w:br/>
            </w:r>
            <w:r w:rsidRPr="00FC3562">
              <w:rPr>
                <w:lang w:eastAsia="ru-RU"/>
              </w:rPr>
              <w:t xml:space="preserve">Роль: -. </w:t>
            </w:r>
            <w:r w:rsidR="00B63112">
              <w:rPr>
                <w:lang w:eastAsia="ru-RU"/>
              </w:rPr>
              <w:br/>
            </w:r>
            <w:r w:rsidR="00B63112" w:rsidRPr="00FC3562">
              <w:rPr>
                <w:lang w:eastAsia="ru-RU"/>
              </w:rPr>
              <w:t xml:space="preserve">Входящие данные: отсутствуют. </w:t>
            </w:r>
            <w:r w:rsidR="00B63112">
              <w:rPr>
                <w:lang w:eastAsia="ru-RU"/>
              </w:rPr>
              <w:br/>
            </w:r>
            <w:r w:rsidR="00B63112" w:rsidRPr="00FC3562">
              <w:rPr>
                <w:lang w:eastAsia="ru-RU"/>
              </w:rPr>
              <w:t>Исходящие данные: отсутствуют.</w:t>
            </w:r>
          </w:p>
        </w:tc>
        <w:tc>
          <w:tcPr>
            <w:tcW w:w="0" w:type="auto"/>
            <w:hideMark/>
          </w:tcPr>
          <w:p w:rsidR="00E84701" w:rsidRPr="00FC3562" w:rsidRDefault="00E84701" w:rsidP="00E84701">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29</w:t>
            </w:r>
          </w:p>
        </w:tc>
        <w:tc>
          <w:tcPr>
            <w:tcW w:w="0" w:type="auto"/>
            <w:hideMark/>
          </w:tcPr>
          <w:p w:rsidR="00E84701" w:rsidRPr="00FE2C14" w:rsidRDefault="00FE2C14" w:rsidP="00FE2C14">
            <w:r w:rsidRPr="00FE2C14">
              <w:t>Сохранить информацию о принятии документа</w:t>
            </w:r>
          </w:p>
        </w:tc>
        <w:tc>
          <w:tcPr>
            <w:tcW w:w="0" w:type="auto"/>
            <w:hideMark/>
          </w:tcPr>
          <w:p w:rsidR="00E84701" w:rsidRPr="00FC3562" w:rsidRDefault="00E84701" w:rsidP="00E84701">
            <w:pPr>
              <w:widowControl/>
              <w:autoSpaceDE/>
              <w:autoSpaceDN/>
              <w:rPr>
                <w:lang w:eastAsia="ru-RU"/>
              </w:rPr>
            </w:pPr>
            <w:r w:rsidRPr="00FC3562">
              <w:rPr>
                <w:lang w:eastAsia="ru-RU"/>
              </w:rPr>
              <w:t xml:space="preserve">Тип: Сервисная задача. </w:t>
            </w:r>
            <w:r w:rsidR="00FE2C14">
              <w:rPr>
                <w:lang w:eastAsia="ru-RU"/>
              </w:rPr>
              <w:br/>
            </w:r>
            <w:r w:rsidRPr="00FC3562">
              <w:rPr>
                <w:lang w:eastAsia="ru-RU"/>
              </w:rPr>
              <w:t xml:space="preserve">Назначение: система сохраняет информацию о новом деле или добавленном документе и обновляет историю документа. </w:t>
            </w:r>
            <w:r w:rsidR="00FE2C14">
              <w:rPr>
                <w:lang w:eastAsia="ru-RU"/>
              </w:rPr>
              <w:br/>
            </w:r>
            <w:r w:rsidRPr="00FC3562">
              <w:rPr>
                <w:lang w:eastAsia="ru-RU"/>
              </w:rPr>
              <w:t xml:space="preserve">Роль: Система. </w:t>
            </w:r>
            <w:r w:rsidR="00B7027C">
              <w:rPr>
                <w:lang w:eastAsia="ru-RU"/>
              </w:rPr>
              <w:br/>
            </w:r>
            <w:r w:rsidR="00B7027C" w:rsidRPr="00FC3562">
              <w:rPr>
                <w:lang w:eastAsia="ru-RU"/>
              </w:rPr>
              <w:t xml:space="preserve">Входящие данные: отсутствуют. </w:t>
            </w:r>
            <w:r w:rsidR="00B7027C">
              <w:rPr>
                <w:lang w:eastAsia="ru-RU"/>
              </w:rPr>
              <w:br/>
            </w:r>
            <w:r w:rsidR="00B7027C" w:rsidRPr="00FC3562">
              <w:rPr>
                <w:lang w:eastAsia="ru-RU"/>
              </w:rPr>
              <w:t>Исходящие данные: отсутствуют.</w:t>
            </w:r>
          </w:p>
        </w:tc>
        <w:tc>
          <w:tcPr>
            <w:tcW w:w="0" w:type="auto"/>
            <w:hideMark/>
          </w:tcPr>
          <w:p w:rsidR="00E84701" w:rsidRPr="00FC3562" w:rsidRDefault="00E84701" w:rsidP="00E84701">
            <w:pPr>
              <w:widowControl/>
              <w:autoSpaceDE/>
              <w:autoSpaceDN/>
              <w:rPr>
                <w:lang w:eastAsia="ru-RU"/>
              </w:rPr>
            </w:pPr>
          </w:p>
        </w:tc>
      </w:tr>
      <w:tr w:rsidR="00E84701" w:rsidRPr="00FC3562" w:rsidTr="007F02B9">
        <w:tc>
          <w:tcPr>
            <w:tcW w:w="0" w:type="auto"/>
            <w:hideMark/>
          </w:tcPr>
          <w:p w:rsidR="00E84701" w:rsidRPr="00FC3562" w:rsidRDefault="00E84701" w:rsidP="00E84701">
            <w:pPr>
              <w:widowControl/>
              <w:autoSpaceDE/>
              <w:autoSpaceDN/>
              <w:rPr>
                <w:lang w:eastAsia="ru-RU"/>
              </w:rPr>
            </w:pPr>
            <w:r w:rsidRPr="00FC3562">
              <w:rPr>
                <w:lang w:eastAsia="ru-RU"/>
              </w:rPr>
              <w:t>30</w:t>
            </w:r>
          </w:p>
        </w:tc>
        <w:tc>
          <w:tcPr>
            <w:tcW w:w="0" w:type="auto"/>
            <w:hideMark/>
          </w:tcPr>
          <w:p w:rsidR="00E84701" w:rsidRPr="00B7027C" w:rsidRDefault="00B7027C" w:rsidP="00B7027C">
            <w:r w:rsidRPr="00B7027C">
              <w:t>ТБП106.Передать документ</w:t>
            </w:r>
          </w:p>
        </w:tc>
        <w:tc>
          <w:tcPr>
            <w:tcW w:w="0" w:type="auto"/>
            <w:hideMark/>
          </w:tcPr>
          <w:p w:rsidR="00E84701" w:rsidRPr="00FC3562" w:rsidRDefault="00E84701" w:rsidP="00E84701">
            <w:pPr>
              <w:widowControl/>
              <w:autoSpaceDE/>
              <w:autoSpaceDN/>
              <w:rPr>
                <w:lang w:eastAsia="ru-RU"/>
              </w:rPr>
            </w:pPr>
            <w:r w:rsidRPr="00FC3562">
              <w:rPr>
                <w:lang w:eastAsia="ru-RU"/>
              </w:rPr>
              <w:t>Тип:</w:t>
            </w:r>
            <w:r w:rsidR="00B7027C">
              <w:rPr>
                <w:lang w:eastAsia="ru-RU"/>
              </w:rPr>
              <w:t xml:space="preserve"> Вызов подпроцесса</w:t>
            </w:r>
            <w:r w:rsidRPr="00FC3562">
              <w:rPr>
                <w:lang w:eastAsia="ru-RU"/>
              </w:rPr>
              <w:t xml:space="preserve">. </w:t>
            </w:r>
            <w:r w:rsidR="00B7027C">
              <w:rPr>
                <w:lang w:eastAsia="ru-RU"/>
              </w:rPr>
              <w:br/>
            </w:r>
            <w:r w:rsidRPr="00FC3562">
              <w:rPr>
                <w:lang w:eastAsia="ru-RU"/>
              </w:rPr>
              <w:t>Назначение:</w:t>
            </w:r>
            <w:r w:rsidR="00B7027C">
              <w:rPr>
                <w:lang w:eastAsia="ru-RU"/>
              </w:rPr>
              <w:t xml:space="preserve"> </w:t>
            </w:r>
            <w:r w:rsidR="00B7027C" w:rsidRPr="00FC3562">
              <w:rPr>
                <w:lang w:eastAsia="ru-RU"/>
              </w:rPr>
              <w:t>переход к типовому процессу «</w:t>
            </w:r>
            <w:r w:rsidR="00B7027C">
              <w:rPr>
                <w:lang w:eastAsia="ru-RU"/>
              </w:rPr>
              <w:t>Передать документ</w:t>
            </w:r>
            <w:r w:rsidR="00B7027C" w:rsidRPr="00FC3562">
              <w:rPr>
                <w:lang w:eastAsia="ru-RU"/>
              </w:rPr>
              <w:t xml:space="preserve">», в рамках которого документы </w:t>
            </w:r>
            <w:r w:rsidR="00B7027C">
              <w:rPr>
                <w:lang w:eastAsia="ru-RU"/>
              </w:rPr>
              <w:t>передаются, и результат фиксируется в реестре передачи</w:t>
            </w:r>
            <w:r w:rsidR="00B7027C" w:rsidRPr="00FC3562">
              <w:rPr>
                <w:lang w:eastAsia="ru-RU"/>
              </w:rPr>
              <w:t xml:space="preserve">. </w:t>
            </w:r>
            <w:r w:rsidR="00B7027C">
              <w:rPr>
                <w:lang w:eastAsia="ru-RU"/>
              </w:rPr>
              <w:br/>
            </w:r>
            <w:r w:rsidRPr="00FC3562">
              <w:rPr>
                <w:lang w:eastAsia="ru-RU"/>
              </w:rPr>
              <w:t xml:space="preserve">Роль: </w:t>
            </w:r>
            <w:r w:rsidR="00B7027C">
              <w:rPr>
                <w:lang w:eastAsia="ru-RU"/>
              </w:rPr>
              <w:t>Канцелярия</w:t>
            </w:r>
            <w:r w:rsidRPr="00FC3562">
              <w:rPr>
                <w:lang w:eastAsia="ru-RU"/>
              </w:rPr>
              <w:t xml:space="preserve">. </w:t>
            </w:r>
            <w:r w:rsidR="00B7027C">
              <w:rPr>
                <w:lang w:eastAsia="ru-RU"/>
              </w:rPr>
              <w:br/>
            </w:r>
            <w:r w:rsidRPr="00FC3562">
              <w:rPr>
                <w:lang w:eastAsia="ru-RU"/>
              </w:rPr>
              <w:t xml:space="preserve">Входящие данные: отсутствуют. </w:t>
            </w:r>
            <w:r w:rsidR="00B7027C">
              <w:rPr>
                <w:lang w:eastAsia="ru-RU"/>
              </w:rPr>
              <w:br/>
            </w:r>
            <w:r w:rsidRPr="00FC3562">
              <w:rPr>
                <w:lang w:eastAsia="ru-RU"/>
              </w:rPr>
              <w:t xml:space="preserve">Исходящие данные: </w:t>
            </w:r>
            <w:r w:rsidR="00B97029">
              <w:rPr>
                <w:lang w:eastAsia="ru-RU"/>
              </w:rPr>
              <w:t>запись в реестре передачи</w:t>
            </w:r>
            <w:r w:rsidRPr="00FC3562">
              <w:rPr>
                <w:lang w:eastAsia="ru-RU"/>
              </w:rPr>
              <w:t>.</w:t>
            </w:r>
          </w:p>
        </w:tc>
        <w:tc>
          <w:tcPr>
            <w:tcW w:w="0" w:type="auto"/>
            <w:hideMark/>
          </w:tcPr>
          <w:p w:rsidR="00E84701" w:rsidRPr="00FC3562" w:rsidRDefault="00E84701" w:rsidP="00E84701">
            <w:pPr>
              <w:widowControl/>
              <w:autoSpaceDE/>
              <w:autoSpaceDN/>
              <w:rPr>
                <w:lang w:eastAsia="ru-RU"/>
              </w:rPr>
            </w:pPr>
          </w:p>
        </w:tc>
      </w:tr>
      <w:tr w:rsidR="00B7027C" w:rsidRPr="00FC3562" w:rsidTr="007F02B9">
        <w:tc>
          <w:tcPr>
            <w:tcW w:w="0" w:type="auto"/>
          </w:tcPr>
          <w:p w:rsidR="00B7027C" w:rsidRPr="00FC3562" w:rsidRDefault="00B7027C" w:rsidP="00E84701">
            <w:pPr>
              <w:widowControl/>
              <w:autoSpaceDE/>
              <w:autoSpaceDN/>
              <w:rPr>
                <w:lang w:eastAsia="ru-RU"/>
              </w:rPr>
            </w:pPr>
            <w:r>
              <w:rPr>
                <w:lang w:eastAsia="ru-RU"/>
              </w:rPr>
              <w:t>31</w:t>
            </w:r>
          </w:p>
        </w:tc>
        <w:tc>
          <w:tcPr>
            <w:tcW w:w="0" w:type="auto"/>
          </w:tcPr>
          <w:p w:rsidR="00B7027C" w:rsidRPr="00B7027C" w:rsidRDefault="00B7027C" w:rsidP="00B7027C">
            <w:r w:rsidRPr="00B7027C">
              <w:t>ТБП54.Распределить дело судье</w:t>
            </w:r>
          </w:p>
        </w:tc>
        <w:tc>
          <w:tcPr>
            <w:tcW w:w="0" w:type="auto"/>
          </w:tcPr>
          <w:p w:rsidR="00B7027C" w:rsidRPr="00B7027C" w:rsidRDefault="00B7027C" w:rsidP="00B7027C">
            <w:r w:rsidRPr="00B7027C">
              <w:t>Тип: Вызов подпроцесса.</w:t>
            </w:r>
            <w:r w:rsidRPr="00B7027C">
              <w:br/>
              <w:t xml:space="preserve">Назначение: </w:t>
            </w:r>
            <w:r w:rsidR="00544396" w:rsidRPr="00FC3562">
              <w:rPr>
                <w:lang w:eastAsia="ru-RU"/>
              </w:rPr>
              <w:t>переход к типовому процессу «Распределить дело судье», по результатам которого дело/документ закрепляется за конкретным судьёй</w:t>
            </w:r>
            <w:r>
              <w:t>.</w:t>
            </w:r>
            <w:r w:rsidRPr="00B7027C">
              <w:br/>
              <w:t>Роль: Сотрудник, ответственный за распределение</w:t>
            </w:r>
            <w:r>
              <w:br/>
            </w:r>
            <w:r w:rsidRPr="00FC3562">
              <w:rPr>
                <w:lang w:eastAsia="ru-RU"/>
              </w:rPr>
              <w:t xml:space="preserve">Входящие данные: отсутствуют. </w:t>
            </w:r>
            <w:r>
              <w:rPr>
                <w:lang w:eastAsia="ru-RU"/>
              </w:rPr>
              <w:br/>
            </w:r>
            <w:r w:rsidRPr="00FC3562">
              <w:rPr>
                <w:lang w:eastAsia="ru-RU"/>
              </w:rPr>
              <w:t>Исходящие данные: отсутствуют.</w:t>
            </w:r>
          </w:p>
        </w:tc>
        <w:tc>
          <w:tcPr>
            <w:tcW w:w="0" w:type="auto"/>
          </w:tcPr>
          <w:p w:rsidR="00B7027C" w:rsidRPr="00FC3562" w:rsidRDefault="00B7027C" w:rsidP="00E84701">
            <w:pPr>
              <w:widowControl/>
              <w:autoSpaceDE/>
              <w:autoSpaceDN/>
              <w:rPr>
                <w:lang w:eastAsia="ru-RU"/>
              </w:rPr>
            </w:pPr>
          </w:p>
        </w:tc>
      </w:tr>
      <w:tr w:rsidR="00B7027C" w:rsidRPr="00FC3562" w:rsidTr="007F02B9">
        <w:tc>
          <w:tcPr>
            <w:tcW w:w="0" w:type="auto"/>
          </w:tcPr>
          <w:p w:rsidR="00B7027C" w:rsidRDefault="00B7027C" w:rsidP="00B7027C">
            <w:pPr>
              <w:widowControl/>
              <w:autoSpaceDE/>
              <w:autoSpaceDN/>
              <w:rPr>
                <w:lang w:eastAsia="ru-RU"/>
              </w:rPr>
            </w:pPr>
            <w:r>
              <w:rPr>
                <w:lang w:eastAsia="ru-RU"/>
              </w:rPr>
              <w:t>32</w:t>
            </w:r>
          </w:p>
        </w:tc>
        <w:tc>
          <w:tcPr>
            <w:tcW w:w="0" w:type="auto"/>
          </w:tcPr>
          <w:p w:rsidR="00B7027C" w:rsidRPr="00FC3562" w:rsidRDefault="00B7027C" w:rsidP="00B7027C">
            <w:pPr>
              <w:widowControl/>
              <w:autoSpaceDE/>
              <w:autoSpaceDN/>
              <w:rPr>
                <w:lang w:eastAsia="ru-RU"/>
              </w:rPr>
            </w:pPr>
            <w:r w:rsidRPr="00FC3562">
              <w:rPr>
                <w:lang w:eastAsia="ru-RU"/>
              </w:rPr>
              <w:t>Объединяющий шлюз</w:t>
            </w:r>
          </w:p>
        </w:tc>
        <w:tc>
          <w:tcPr>
            <w:tcW w:w="0" w:type="auto"/>
          </w:tcPr>
          <w:p w:rsidR="00B7027C" w:rsidRPr="00FC3562" w:rsidRDefault="00B7027C" w:rsidP="00B7027C">
            <w:pPr>
              <w:widowControl/>
              <w:autoSpaceDE/>
              <w:autoSpaceDN/>
              <w:rPr>
                <w:lang w:eastAsia="ru-RU"/>
              </w:rPr>
            </w:pPr>
            <w:r w:rsidRPr="00FC3562">
              <w:rPr>
                <w:lang w:eastAsia="ru-RU"/>
              </w:rPr>
              <w:t xml:space="preserve">Тип: </w:t>
            </w:r>
            <w:r w:rsidR="00B97029">
              <w:t xml:space="preserve">Объединяющий шлюз </w:t>
            </w:r>
            <w:r>
              <w:rPr>
                <w:lang w:eastAsia="ru-RU"/>
              </w:rPr>
              <w:br/>
            </w:r>
            <w:r w:rsidRPr="00FC3562">
              <w:rPr>
                <w:lang w:eastAsia="ru-RU"/>
              </w:rPr>
              <w:t xml:space="preserve">Назначение: соединяет поток </w:t>
            </w:r>
            <w:r>
              <w:rPr>
                <w:lang w:eastAsia="ru-RU"/>
              </w:rPr>
              <w:t>распределения дел по судьям и сохранения информации для уже существующего дела.</w:t>
            </w:r>
            <w:r>
              <w:rPr>
                <w:lang w:eastAsia="ru-RU"/>
              </w:rPr>
              <w:br/>
            </w:r>
            <w:r w:rsidRPr="00FC3562">
              <w:rPr>
                <w:lang w:eastAsia="ru-RU"/>
              </w:rPr>
              <w:t xml:space="preserve">Роль: -. </w:t>
            </w:r>
            <w:r>
              <w:rPr>
                <w:lang w:eastAsia="ru-RU"/>
              </w:rPr>
              <w:br/>
            </w:r>
            <w:r w:rsidRPr="00FC3562">
              <w:rPr>
                <w:lang w:eastAsia="ru-RU"/>
              </w:rPr>
              <w:t xml:space="preserve">Входящие данные: отсутствуют. </w:t>
            </w:r>
            <w:r>
              <w:rPr>
                <w:lang w:eastAsia="ru-RU"/>
              </w:rPr>
              <w:br/>
            </w:r>
            <w:r w:rsidRPr="00FC3562">
              <w:rPr>
                <w:lang w:eastAsia="ru-RU"/>
              </w:rPr>
              <w:t>Исходящие данные: отсутствуют.</w:t>
            </w:r>
          </w:p>
        </w:tc>
        <w:tc>
          <w:tcPr>
            <w:tcW w:w="0" w:type="auto"/>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FC3562" w:rsidRDefault="00B7027C" w:rsidP="00B7027C">
            <w:pPr>
              <w:widowControl/>
              <w:autoSpaceDE/>
              <w:autoSpaceDN/>
              <w:rPr>
                <w:lang w:eastAsia="ru-RU"/>
              </w:rPr>
            </w:pPr>
            <w:r w:rsidRPr="00FC3562">
              <w:rPr>
                <w:lang w:eastAsia="ru-RU"/>
              </w:rPr>
              <w:t>3</w:t>
            </w:r>
            <w:r>
              <w:rPr>
                <w:lang w:eastAsia="ru-RU"/>
              </w:rPr>
              <w:t>3</w:t>
            </w:r>
          </w:p>
        </w:tc>
        <w:tc>
          <w:tcPr>
            <w:tcW w:w="0" w:type="auto"/>
            <w:hideMark/>
          </w:tcPr>
          <w:p w:rsidR="00B7027C" w:rsidRPr="00FC3562" w:rsidRDefault="00B7027C" w:rsidP="00B7027C">
            <w:pPr>
              <w:widowControl/>
              <w:autoSpaceDE/>
              <w:autoSpaceDN/>
              <w:rPr>
                <w:lang w:eastAsia="ru-RU"/>
              </w:rPr>
            </w:pPr>
            <w:r w:rsidRPr="00FC3562">
              <w:rPr>
                <w:lang w:eastAsia="ru-RU"/>
              </w:rPr>
              <w:t>С</w:t>
            </w:r>
            <w:r>
              <w:rPr>
                <w:lang w:eastAsia="ru-RU"/>
              </w:rPr>
              <w:t>оздать</w:t>
            </w:r>
            <w:r w:rsidRPr="00FC3562">
              <w:rPr>
                <w:lang w:eastAsia="ru-RU"/>
              </w:rPr>
              <w:t xml:space="preserve"> запись </w:t>
            </w:r>
            <w:r>
              <w:rPr>
                <w:lang w:eastAsia="ru-RU"/>
              </w:rPr>
              <w:t>о передаче судье в реестре</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Сервисная задача. </w:t>
            </w:r>
            <w:r w:rsidR="00544396">
              <w:rPr>
                <w:lang w:eastAsia="ru-RU"/>
              </w:rPr>
              <w:br/>
            </w:r>
            <w:r w:rsidRPr="00FC3562">
              <w:rPr>
                <w:lang w:eastAsia="ru-RU"/>
              </w:rPr>
              <w:t xml:space="preserve">Назначение: система формирует запись в электронном реестре передачи с данными о том, кто, когда, почему и что передаёт. </w:t>
            </w:r>
            <w:r w:rsidR="00544396">
              <w:rPr>
                <w:lang w:eastAsia="ru-RU"/>
              </w:rPr>
              <w:br/>
            </w:r>
            <w:r w:rsidRPr="00FC3562">
              <w:rPr>
                <w:lang w:eastAsia="ru-RU"/>
              </w:rPr>
              <w:t xml:space="preserve">Роль: Система. </w:t>
            </w:r>
            <w:r w:rsidR="00544396">
              <w:rPr>
                <w:lang w:eastAsia="ru-RU"/>
              </w:rPr>
              <w:br/>
            </w:r>
            <w:r w:rsidRPr="00FC3562">
              <w:rPr>
                <w:lang w:eastAsia="ru-RU"/>
              </w:rPr>
              <w:t xml:space="preserve">Входящие данные: </w:t>
            </w:r>
            <w:r w:rsidR="00544396">
              <w:rPr>
                <w:lang w:eastAsia="ru-RU"/>
              </w:rPr>
              <w:t>отсутствуют</w:t>
            </w:r>
            <w:r w:rsidRPr="00FC3562">
              <w:rPr>
                <w:lang w:eastAsia="ru-RU"/>
              </w:rPr>
              <w:t xml:space="preserve">. </w:t>
            </w:r>
            <w:r w:rsidR="00544396">
              <w:rPr>
                <w:lang w:eastAsia="ru-RU"/>
              </w:rPr>
              <w:br/>
            </w:r>
            <w:r w:rsidRPr="00FC3562">
              <w:rPr>
                <w:lang w:eastAsia="ru-RU"/>
              </w:rPr>
              <w:t>Исходящие данные: запись в реестре передачи.</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FC3562" w:rsidRDefault="00B7027C" w:rsidP="00B7027C">
            <w:pPr>
              <w:widowControl/>
              <w:autoSpaceDE/>
              <w:autoSpaceDN/>
              <w:rPr>
                <w:lang w:eastAsia="ru-RU"/>
              </w:rPr>
            </w:pPr>
            <w:r w:rsidRPr="00FC3562">
              <w:rPr>
                <w:lang w:eastAsia="ru-RU"/>
              </w:rPr>
              <w:t>3</w:t>
            </w:r>
            <w:r w:rsidR="00544396">
              <w:rPr>
                <w:lang w:eastAsia="ru-RU"/>
              </w:rPr>
              <w:t>4</w:t>
            </w:r>
          </w:p>
        </w:tc>
        <w:tc>
          <w:tcPr>
            <w:tcW w:w="0" w:type="auto"/>
            <w:hideMark/>
          </w:tcPr>
          <w:p w:rsidR="00B7027C" w:rsidRPr="00FC3562" w:rsidRDefault="00544396" w:rsidP="00B7027C">
            <w:pPr>
              <w:widowControl/>
              <w:autoSpaceDE/>
              <w:autoSpaceDN/>
              <w:rPr>
                <w:lang w:eastAsia="ru-RU"/>
              </w:rPr>
            </w:pPr>
            <w:r>
              <w:rPr>
                <w:lang w:eastAsia="ru-RU"/>
              </w:rPr>
              <w:t xml:space="preserve">Передать </w:t>
            </w:r>
            <w:r w:rsidR="00B97029">
              <w:rPr>
                <w:lang w:eastAsia="ru-RU"/>
              </w:rPr>
              <w:t>документ /</w:t>
            </w:r>
            <w:r>
              <w:rPr>
                <w:lang w:eastAsia="ru-RU"/>
              </w:rPr>
              <w:t xml:space="preserve">дело </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Сервисная задача. </w:t>
            </w:r>
            <w:r w:rsidR="00544396">
              <w:rPr>
                <w:lang w:eastAsia="ru-RU"/>
              </w:rPr>
              <w:br/>
            </w:r>
            <w:r w:rsidRPr="00FC3562">
              <w:rPr>
                <w:lang w:eastAsia="ru-RU"/>
              </w:rPr>
              <w:t xml:space="preserve">Назначение: система создаёт задачу на передачу дела для сотрудника, ответственного за распределение, на основании записи в реестре передачи. </w:t>
            </w:r>
            <w:r w:rsidR="00544396">
              <w:rPr>
                <w:lang w:eastAsia="ru-RU"/>
              </w:rPr>
              <w:br/>
            </w:r>
            <w:r w:rsidRPr="00FC3562">
              <w:rPr>
                <w:lang w:eastAsia="ru-RU"/>
              </w:rPr>
              <w:t xml:space="preserve">Роль: Система. </w:t>
            </w:r>
            <w:r w:rsidR="00544396">
              <w:rPr>
                <w:lang w:eastAsia="ru-RU"/>
              </w:rPr>
              <w:br/>
            </w:r>
            <w:r w:rsidRPr="00FC3562">
              <w:rPr>
                <w:lang w:eastAsia="ru-RU"/>
              </w:rPr>
              <w:t>Входящие данные: запись в реестре передачи</w:t>
            </w:r>
            <w:r w:rsidR="00544396">
              <w:rPr>
                <w:lang w:eastAsia="ru-RU"/>
              </w:rPr>
              <w:t>, дело/документ</w:t>
            </w:r>
            <w:r w:rsidRPr="00FC3562">
              <w:rPr>
                <w:lang w:eastAsia="ru-RU"/>
              </w:rPr>
              <w:t xml:space="preserve">. </w:t>
            </w:r>
            <w:r w:rsidR="00544396">
              <w:rPr>
                <w:lang w:eastAsia="ru-RU"/>
              </w:rPr>
              <w:br/>
            </w:r>
            <w:r w:rsidRPr="00FC3562">
              <w:rPr>
                <w:lang w:eastAsia="ru-RU"/>
              </w:rPr>
              <w:t xml:space="preserve">Исходящие данные: </w:t>
            </w:r>
            <w:r w:rsidR="00544396">
              <w:rPr>
                <w:lang w:eastAsia="ru-RU"/>
              </w:rPr>
              <w:t>отсутствуют</w:t>
            </w:r>
            <w:r w:rsidRPr="00FC3562">
              <w:rPr>
                <w:lang w:eastAsia="ru-RU"/>
              </w:rPr>
              <w:t>.</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FC3562" w:rsidRDefault="00B7027C" w:rsidP="00B7027C">
            <w:pPr>
              <w:widowControl/>
              <w:autoSpaceDE/>
              <w:autoSpaceDN/>
              <w:rPr>
                <w:lang w:eastAsia="ru-RU"/>
              </w:rPr>
            </w:pPr>
            <w:r w:rsidRPr="00FC3562">
              <w:rPr>
                <w:lang w:eastAsia="ru-RU"/>
              </w:rPr>
              <w:t>3</w:t>
            </w:r>
            <w:r w:rsidR="00544396">
              <w:rPr>
                <w:lang w:eastAsia="ru-RU"/>
              </w:rPr>
              <w:t>5</w:t>
            </w:r>
          </w:p>
        </w:tc>
        <w:tc>
          <w:tcPr>
            <w:tcW w:w="0" w:type="auto"/>
            <w:hideMark/>
          </w:tcPr>
          <w:p w:rsidR="00B7027C" w:rsidRPr="00FC3562" w:rsidRDefault="00544396" w:rsidP="00B7027C">
            <w:pPr>
              <w:widowControl/>
              <w:autoSpaceDE/>
              <w:autoSpaceDN/>
              <w:rPr>
                <w:lang w:eastAsia="ru-RU"/>
              </w:rPr>
            </w:pPr>
            <w:r>
              <w:rPr>
                <w:lang w:eastAsia="ru-RU"/>
              </w:rPr>
              <w:t>Поставить задачу на прием документа/дел</w:t>
            </w:r>
            <w:r w:rsidR="00B97029">
              <w:rPr>
                <w:lang w:eastAsia="ru-RU"/>
              </w:rPr>
              <w:t>а</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w:t>
            </w:r>
            <w:r w:rsidR="00544396">
              <w:rPr>
                <w:lang w:eastAsia="ru-RU"/>
              </w:rPr>
              <w:t>Сервисная</w:t>
            </w:r>
            <w:r w:rsidRPr="00FC3562">
              <w:rPr>
                <w:lang w:eastAsia="ru-RU"/>
              </w:rPr>
              <w:t xml:space="preserve"> задача. </w:t>
            </w:r>
            <w:r w:rsidR="00544396">
              <w:rPr>
                <w:lang w:eastAsia="ru-RU"/>
              </w:rPr>
              <w:br/>
            </w:r>
            <w:r w:rsidRPr="00FC3562">
              <w:rPr>
                <w:lang w:eastAsia="ru-RU"/>
              </w:rPr>
              <w:t xml:space="preserve">Назначение: </w:t>
            </w:r>
            <w:r w:rsidR="00544396">
              <w:rPr>
                <w:lang w:eastAsia="ru-RU"/>
              </w:rPr>
              <w:t>система</w:t>
            </w:r>
            <w:r w:rsidRPr="00FC3562">
              <w:rPr>
                <w:lang w:eastAsia="ru-RU"/>
              </w:rPr>
              <w:t xml:space="preserve">, </w:t>
            </w:r>
            <w:r w:rsidR="00544396">
              <w:rPr>
                <w:lang w:eastAsia="ru-RU"/>
              </w:rPr>
              <w:t>создает задачу на</w:t>
            </w:r>
            <w:r w:rsidRPr="00FC3562">
              <w:rPr>
                <w:lang w:eastAsia="ru-RU"/>
              </w:rPr>
              <w:t xml:space="preserve"> передачу дела</w:t>
            </w:r>
            <w:r w:rsidR="00544396">
              <w:rPr>
                <w:lang w:eastAsia="ru-RU"/>
              </w:rPr>
              <w:t xml:space="preserve">, </w:t>
            </w:r>
            <w:proofErr w:type="gramStart"/>
            <w:r w:rsidR="00544396">
              <w:rPr>
                <w:lang w:eastAsia="ru-RU"/>
              </w:rPr>
              <w:t>согласно данных</w:t>
            </w:r>
            <w:proofErr w:type="gramEnd"/>
            <w:r w:rsidR="00544396">
              <w:rPr>
                <w:lang w:eastAsia="ru-RU"/>
              </w:rPr>
              <w:t xml:space="preserve"> из реестра передачи дел</w:t>
            </w:r>
            <w:r w:rsidR="00544396">
              <w:rPr>
                <w:lang w:eastAsia="ru-RU"/>
              </w:rPr>
              <w:br/>
            </w:r>
            <w:r w:rsidRPr="00FC3562">
              <w:rPr>
                <w:lang w:eastAsia="ru-RU"/>
              </w:rPr>
              <w:t xml:space="preserve">Роль: </w:t>
            </w:r>
            <w:r w:rsidR="00544396">
              <w:rPr>
                <w:lang w:eastAsia="ru-RU"/>
              </w:rPr>
              <w:t>система</w:t>
            </w:r>
            <w:r w:rsidRPr="00FC3562">
              <w:rPr>
                <w:lang w:eastAsia="ru-RU"/>
              </w:rPr>
              <w:t xml:space="preserve">. </w:t>
            </w:r>
            <w:r w:rsidR="00544396">
              <w:rPr>
                <w:lang w:eastAsia="ru-RU"/>
              </w:rPr>
              <w:br/>
            </w:r>
            <w:r w:rsidRPr="00FC3562">
              <w:rPr>
                <w:lang w:eastAsia="ru-RU"/>
              </w:rPr>
              <w:t xml:space="preserve">Входящие данные: </w:t>
            </w:r>
            <w:r w:rsidR="00544396">
              <w:rPr>
                <w:lang w:eastAsia="ru-RU"/>
              </w:rPr>
              <w:t>отсутствуют</w:t>
            </w:r>
            <w:r w:rsidRPr="00FC3562">
              <w:rPr>
                <w:lang w:eastAsia="ru-RU"/>
              </w:rPr>
              <w:t xml:space="preserve">. </w:t>
            </w:r>
            <w:r w:rsidR="00544396">
              <w:rPr>
                <w:lang w:eastAsia="ru-RU"/>
              </w:rPr>
              <w:br/>
            </w:r>
            <w:r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FC3562" w:rsidRDefault="00B7027C" w:rsidP="00B7027C">
            <w:pPr>
              <w:widowControl/>
              <w:autoSpaceDE/>
              <w:autoSpaceDN/>
              <w:rPr>
                <w:lang w:eastAsia="ru-RU"/>
              </w:rPr>
            </w:pPr>
            <w:r w:rsidRPr="00FC3562">
              <w:rPr>
                <w:lang w:eastAsia="ru-RU"/>
              </w:rPr>
              <w:t>3</w:t>
            </w:r>
            <w:r w:rsidR="00544396">
              <w:rPr>
                <w:lang w:eastAsia="ru-RU"/>
              </w:rPr>
              <w:t>6</w:t>
            </w:r>
          </w:p>
        </w:tc>
        <w:tc>
          <w:tcPr>
            <w:tcW w:w="0" w:type="auto"/>
            <w:hideMark/>
          </w:tcPr>
          <w:p w:rsidR="00B7027C" w:rsidRPr="00FC3562" w:rsidRDefault="00544396" w:rsidP="00B7027C">
            <w:pPr>
              <w:widowControl/>
              <w:autoSpaceDE/>
              <w:autoSpaceDN/>
              <w:rPr>
                <w:lang w:eastAsia="ru-RU"/>
              </w:rPr>
            </w:pPr>
            <w:r>
              <w:rPr>
                <w:lang w:eastAsia="ru-RU"/>
              </w:rPr>
              <w:t>Получить</w:t>
            </w:r>
            <w:r w:rsidR="00B7027C" w:rsidRPr="00FC3562">
              <w:rPr>
                <w:lang w:eastAsia="ru-RU"/>
              </w:rPr>
              <w:t xml:space="preserve"> задачу </w:t>
            </w:r>
            <w:r w:rsidR="00B97029">
              <w:rPr>
                <w:lang w:eastAsia="ru-RU"/>
              </w:rPr>
              <w:t>на прием документа/дела</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Пользовательская задача. </w:t>
            </w:r>
            <w:r w:rsidR="00544396">
              <w:rPr>
                <w:lang w:eastAsia="ru-RU"/>
              </w:rPr>
              <w:br/>
            </w:r>
            <w:r w:rsidRPr="00FC3562">
              <w:rPr>
                <w:lang w:eastAsia="ru-RU"/>
              </w:rPr>
              <w:t xml:space="preserve">Назначение: сотрудник, ответственный за распределение, после распределения дела/документа на судью закрывает задачу на передачу. </w:t>
            </w:r>
            <w:r w:rsidR="00544396">
              <w:rPr>
                <w:lang w:eastAsia="ru-RU"/>
              </w:rPr>
              <w:br/>
            </w:r>
            <w:r w:rsidRPr="00FC3562">
              <w:rPr>
                <w:lang w:eastAsia="ru-RU"/>
              </w:rPr>
              <w:t xml:space="preserve">Роль: Сотрудник, ответственный за распределение. </w:t>
            </w:r>
            <w:r w:rsidR="00544396">
              <w:rPr>
                <w:lang w:eastAsia="ru-RU"/>
              </w:rPr>
              <w:br/>
            </w:r>
            <w:r w:rsidR="00544396" w:rsidRPr="00FC3562">
              <w:rPr>
                <w:lang w:eastAsia="ru-RU"/>
              </w:rPr>
              <w:t xml:space="preserve">Входящие данные: </w:t>
            </w:r>
            <w:r w:rsidR="00544396">
              <w:rPr>
                <w:lang w:eastAsia="ru-RU"/>
              </w:rPr>
              <w:t>отсутствуют</w:t>
            </w:r>
            <w:r w:rsidR="00544396" w:rsidRPr="00FC3562">
              <w:rPr>
                <w:lang w:eastAsia="ru-RU"/>
              </w:rPr>
              <w:t xml:space="preserve">. </w:t>
            </w:r>
            <w:r w:rsidR="00544396">
              <w:rPr>
                <w:lang w:eastAsia="ru-RU"/>
              </w:rPr>
              <w:br/>
            </w:r>
            <w:r w:rsidR="00544396"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0D60CE" w:rsidRDefault="00B7027C" w:rsidP="00B7027C">
            <w:pPr>
              <w:widowControl/>
              <w:autoSpaceDE/>
              <w:autoSpaceDN/>
              <w:rPr>
                <w:lang w:val="en-US" w:eastAsia="ru-RU"/>
              </w:rPr>
            </w:pPr>
            <w:r w:rsidRPr="00FC3562">
              <w:rPr>
                <w:lang w:eastAsia="ru-RU"/>
              </w:rPr>
              <w:t>3</w:t>
            </w:r>
            <w:r w:rsidR="000D60CE">
              <w:rPr>
                <w:lang w:val="en-US" w:eastAsia="ru-RU"/>
              </w:rPr>
              <w:t>7</w:t>
            </w:r>
          </w:p>
        </w:tc>
        <w:tc>
          <w:tcPr>
            <w:tcW w:w="0" w:type="auto"/>
            <w:hideMark/>
          </w:tcPr>
          <w:p w:rsidR="00B7027C" w:rsidRPr="00FC3562" w:rsidRDefault="00544396" w:rsidP="00B7027C">
            <w:pPr>
              <w:widowControl/>
              <w:autoSpaceDE/>
              <w:autoSpaceDN/>
              <w:rPr>
                <w:lang w:eastAsia="ru-RU"/>
              </w:rPr>
            </w:pPr>
            <w:r>
              <w:rPr>
                <w:lang w:eastAsia="ru-RU"/>
              </w:rPr>
              <w:t>Сверить</w:t>
            </w:r>
            <w:r w:rsidR="00B7027C" w:rsidRPr="00FC3562">
              <w:rPr>
                <w:lang w:eastAsia="ru-RU"/>
              </w:rPr>
              <w:t xml:space="preserve"> </w:t>
            </w:r>
            <w:r>
              <w:rPr>
                <w:lang w:eastAsia="ru-RU"/>
              </w:rPr>
              <w:t>с</w:t>
            </w:r>
            <w:r w:rsidR="00B7027C" w:rsidRPr="00FC3562">
              <w:rPr>
                <w:lang w:eastAsia="ru-RU"/>
              </w:rPr>
              <w:t xml:space="preserve"> реестр</w:t>
            </w:r>
            <w:r>
              <w:rPr>
                <w:lang w:eastAsia="ru-RU"/>
              </w:rPr>
              <w:t>ом</w:t>
            </w:r>
          </w:p>
        </w:tc>
        <w:tc>
          <w:tcPr>
            <w:tcW w:w="0" w:type="auto"/>
            <w:hideMark/>
          </w:tcPr>
          <w:p w:rsidR="00B7027C" w:rsidRPr="007F02B9" w:rsidRDefault="00B7027C" w:rsidP="00B7027C">
            <w:pPr>
              <w:widowControl/>
              <w:autoSpaceDE/>
              <w:autoSpaceDN/>
              <w:rPr>
                <w:lang w:eastAsia="ru-RU"/>
              </w:rPr>
            </w:pPr>
            <w:r w:rsidRPr="00FC3562">
              <w:rPr>
                <w:lang w:eastAsia="ru-RU"/>
              </w:rPr>
              <w:t xml:space="preserve">Тип: </w:t>
            </w:r>
            <w:r w:rsidR="00544396" w:rsidRPr="00FC3562">
              <w:rPr>
                <w:lang w:eastAsia="ru-RU"/>
              </w:rPr>
              <w:t>Пользовательская задача</w:t>
            </w:r>
            <w:r w:rsidRPr="00FC3562">
              <w:rPr>
                <w:lang w:eastAsia="ru-RU"/>
              </w:rPr>
              <w:t xml:space="preserve">. </w:t>
            </w:r>
            <w:r w:rsidR="00544396">
              <w:rPr>
                <w:lang w:eastAsia="ru-RU"/>
              </w:rPr>
              <w:br/>
            </w:r>
            <w:r w:rsidRPr="00FC3562">
              <w:rPr>
                <w:lang w:eastAsia="ru-RU"/>
              </w:rPr>
              <w:t xml:space="preserve">Назначение: </w:t>
            </w:r>
            <w:r w:rsidR="0092657C" w:rsidRPr="00FC3562">
              <w:rPr>
                <w:lang w:eastAsia="ru-RU"/>
              </w:rPr>
              <w:t>сотрудник сверяет поступивший документ/дело с записью в реестре передачи, подтверждая корректность передачи.</w:t>
            </w:r>
            <w:r w:rsidR="00544396">
              <w:rPr>
                <w:lang w:eastAsia="ru-RU"/>
              </w:rPr>
              <w:br/>
            </w:r>
            <w:r w:rsidRPr="00FC3562">
              <w:rPr>
                <w:lang w:eastAsia="ru-RU"/>
              </w:rPr>
              <w:t xml:space="preserve">Роль: </w:t>
            </w:r>
            <w:r w:rsidR="00544396" w:rsidRPr="00FC3562">
              <w:rPr>
                <w:lang w:eastAsia="ru-RU"/>
              </w:rPr>
              <w:t>Сотрудник, ответственный за распределение</w:t>
            </w:r>
            <w:r w:rsidRPr="00FC3562">
              <w:rPr>
                <w:lang w:eastAsia="ru-RU"/>
              </w:rPr>
              <w:t xml:space="preserve">. </w:t>
            </w:r>
            <w:r w:rsidR="00544396">
              <w:rPr>
                <w:lang w:eastAsia="ru-RU"/>
              </w:rPr>
              <w:br/>
            </w:r>
            <w:r w:rsidR="00544396" w:rsidRPr="00FC3562">
              <w:rPr>
                <w:lang w:eastAsia="ru-RU"/>
              </w:rPr>
              <w:t xml:space="preserve">Входящие данные: </w:t>
            </w:r>
            <w:r w:rsidR="00544396">
              <w:rPr>
                <w:lang w:eastAsia="ru-RU"/>
              </w:rPr>
              <w:t>отсутствуют</w:t>
            </w:r>
            <w:r w:rsidR="00544396" w:rsidRPr="00FC3562">
              <w:rPr>
                <w:lang w:eastAsia="ru-RU"/>
              </w:rPr>
              <w:t xml:space="preserve">. </w:t>
            </w:r>
            <w:r w:rsidR="00544396">
              <w:rPr>
                <w:lang w:eastAsia="ru-RU"/>
              </w:rPr>
              <w:br/>
            </w:r>
            <w:r w:rsidR="00544396"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92657C" w:rsidRDefault="0092657C" w:rsidP="00B7027C">
            <w:pPr>
              <w:widowControl/>
              <w:autoSpaceDE/>
              <w:autoSpaceDN/>
              <w:rPr>
                <w:lang w:val="en-US" w:eastAsia="ru-RU"/>
              </w:rPr>
            </w:pPr>
            <w:r>
              <w:rPr>
                <w:lang w:val="en-US" w:eastAsia="ru-RU"/>
              </w:rPr>
              <w:t>38</w:t>
            </w:r>
          </w:p>
        </w:tc>
        <w:tc>
          <w:tcPr>
            <w:tcW w:w="0" w:type="auto"/>
            <w:hideMark/>
          </w:tcPr>
          <w:p w:rsidR="00B7027C" w:rsidRPr="00FC3562" w:rsidRDefault="00B7027C" w:rsidP="00B7027C">
            <w:pPr>
              <w:widowControl/>
              <w:autoSpaceDE/>
              <w:autoSpaceDN/>
              <w:rPr>
                <w:lang w:eastAsia="ru-RU"/>
              </w:rPr>
            </w:pPr>
            <w:r w:rsidRPr="00FC3562">
              <w:rPr>
                <w:lang w:eastAsia="ru-RU"/>
              </w:rPr>
              <w:t>Принять документ/дело и закрыть задачу</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Пользовательская задача. </w:t>
            </w:r>
            <w:r w:rsidR="0092657C">
              <w:rPr>
                <w:lang w:eastAsia="ru-RU"/>
              </w:rPr>
              <w:br/>
            </w:r>
            <w:r w:rsidRPr="00FC3562">
              <w:rPr>
                <w:lang w:eastAsia="ru-RU"/>
              </w:rPr>
              <w:t xml:space="preserve">Назначение: сотрудник принимает документ/дело и закрывает задачу на приём. Роль: Судья/помощник судьи/секретарь СЗ/специалист судебного состава/председатель/заместитель председателя. </w:t>
            </w:r>
            <w:r w:rsidR="0092657C">
              <w:rPr>
                <w:lang w:eastAsia="ru-RU"/>
              </w:rPr>
              <w:br/>
            </w:r>
            <w:r w:rsidR="0092657C" w:rsidRPr="00FC3562">
              <w:rPr>
                <w:lang w:eastAsia="ru-RU"/>
              </w:rPr>
              <w:t xml:space="preserve">Входящие данные: </w:t>
            </w:r>
            <w:r w:rsidR="0092657C">
              <w:rPr>
                <w:lang w:eastAsia="ru-RU"/>
              </w:rPr>
              <w:t>отсутствуют</w:t>
            </w:r>
            <w:r w:rsidR="0092657C" w:rsidRPr="00FC3562">
              <w:rPr>
                <w:lang w:eastAsia="ru-RU"/>
              </w:rPr>
              <w:t xml:space="preserve">. </w:t>
            </w:r>
            <w:r w:rsidR="0092657C">
              <w:rPr>
                <w:lang w:eastAsia="ru-RU"/>
              </w:rPr>
              <w:br/>
            </w:r>
            <w:r w:rsidR="0092657C"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92657C" w:rsidRDefault="0092657C" w:rsidP="00B7027C">
            <w:pPr>
              <w:widowControl/>
              <w:autoSpaceDE/>
              <w:autoSpaceDN/>
              <w:rPr>
                <w:lang w:val="en-US" w:eastAsia="ru-RU"/>
              </w:rPr>
            </w:pPr>
            <w:r>
              <w:rPr>
                <w:lang w:val="en-US" w:eastAsia="ru-RU"/>
              </w:rPr>
              <w:t>39</w:t>
            </w:r>
          </w:p>
        </w:tc>
        <w:tc>
          <w:tcPr>
            <w:tcW w:w="0" w:type="auto"/>
            <w:hideMark/>
          </w:tcPr>
          <w:p w:rsidR="00B7027C" w:rsidRPr="00FC3562" w:rsidRDefault="00B7027C" w:rsidP="00B7027C">
            <w:pPr>
              <w:widowControl/>
              <w:autoSpaceDE/>
              <w:autoSpaceDN/>
              <w:rPr>
                <w:lang w:eastAsia="ru-RU"/>
              </w:rPr>
            </w:pPr>
            <w:r w:rsidRPr="00FC3562">
              <w:rPr>
                <w:lang w:eastAsia="ru-RU"/>
              </w:rPr>
              <w:t>Обновить запись в реестре</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Сервисная задача. </w:t>
            </w:r>
            <w:r w:rsidR="0092657C">
              <w:rPr>
                <w:lang w:eastAsia="ru-RU"/>
              </w:rPr>
              <w:br/>
            </w:r>
            <w:r w:rsidRPr="00FC3562">
              <w:rPr>
                <w:lang w:eastAsia="ru-RU"/>
              </w:rPr>
              <w:t xml:space="preserve">Назначение: система обновляет запись в реестре передачи, добавляя информацию о том, кто и когда принял документ/дело. </w:t>
            </w:r>
            <w:r w:rsidR="0092657C">
              <w:rPr>
                <w:lang w:eastAsia="ru-RU"/>
              </w:rPr>
              <w:br/>
            </w:r>
            <w:r w:rsidRPr="00FC3562">
              <w:rPr>
                <w:lang w:eastAsia="ru-RU"/>
              </w:rPr>
              <w:t xml:space="preserve">Роль: Система. </w:t>
            </w:r>
            <w:r w:rsidR="0092657C">
              <w:rPr>
                <w:lang w:eastAsia="ru-RU"/>
              </w:rPr>
              <w:br/>
            </w:r>
            <w:r w:rsidR="0092657C" w:rsidRPr="00FC3562">
              <w:rPr>
                <w:lang w:eastAsia="ru-RU"/>
              </w:rPr>
              <w:t xml:space="preserve">Входящие данные: </w:t>
            </w:r>
            <w:r w:rsidR="0092657C">
              <w:rPr>
                <w:lang w:eastAsia="ru-RU"/>
              </w:rPr>
              <w:t>отсутствуют</w:t>
            </w:r>
            <w:r w:rsidR="0092657C" w:rsidRPr="00FC3562">
              <w:rPr>
                <w:lang w:eastAsia="ru-RU"/>
              </w:rPr>
              <w:t xml:space="preserve">. </w:t>
            </w:r>
            <w:r w:rsidR="0092657C">
              <w:rPr>
                <w:lang w:eastAsia="ru-RU"/>
              </w:rPr>
              <w:br/>
            </w:r>
            <w:r w:rsidR="0092657C"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92657C" w:rsidRDefault="0092657C" w:rsidP="00B7027C">
            <w:pPr>
              <w:widowControl/>
              <w:autoSpaceDE/>
              <w:autoSpaceDN/>
              <w:rPr>
                <w:lang w:val="en-US" w:eastAsia="ru-RU"/>
              </w:rPr>
            </w:pPr>
            <w:r>
              <w:rPr>
                <w:lang w:val="en-US" w:eastAsia="ru-RU"/>
              </w:rPr>
              <w:t>40</w:t>
            </w:r>
          </w:p>
        </w:tc>
        <w:tc>
          <w:tcPr>
            <w:tcW w:w="0" w:type="auto"/>
            <w:hideMark/>
          </w:tcPr>
          <w:p w:rsidR="00B7027C" w:rsidRPr="00FC3562" w:rsidRDefault="00B97029" w:rsidP="00B7027C">
            <w:pPr>
              <w:widowControl/>
              <w:autoSpaceDE/>
              <w:autoSpaceDN/>
              <w:rPr>
                <w:lang w:eastAsia="ru-RU"/>
              </w:rPr>
            </w:pPr>
            <w:r>
              <w:rPr>
                <w:lang w:eastAsia="ru-RU"/>
              </w:rPr>
              <w:t>Сохранить информацию в деле</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Сервисная задача. </w:t>
            </w:r>
            <w:r w:rsidR="0092657C">
              <w:rPr>
                <w:lang w:eastAsia="ru-RU"/>
              </w:rPr>
              <w:br/>
            </w:r>
            <w:r w:rsidRPr="00FC3562">
              <w:rPr>
                <w:lang w:eastAsia="ru-RU"/>
              </w:rPr>
              <w:t xml:space="preserve">Назначение: система добавляет сведения о приёме документа/дела в историю дела и документа. </w:t>
            </w:r>
            <w:r w:rsidR="0092657C">
              <w:rPr>
                <w:lang w:eastAsia="ru-RU"/>
              </w:rPr>
              <w:br/>
            </w:r>
            <w:r w:rsidRPr="00FC3562">
              <w:rPr>
                <w:lang w:eastAsia="ru-RU"/>
              </w:rPr>
              <w:t xml:space="preserve">Роль: Система. </w:t>
            </w:r>
            <w:r w:rsidR="0092657C">
              <w:rPr>
                <w:lang w:eastAsia="ru-RU"/>
              </w:rPr>
              <w:br/>
            </w:r>
            <w:r w:rsidR="0092657C" w:rsidRPr="00FC3562">
              <w:rPr>
                <w:lang w:eastAsia="ru-RU"/>
              </w:rPr>
              <w:t xml:space="preserve">Входящие данные: </w:t>
            </w:r>
            <w:r w:rsidR="0092657C">
              <w:rPr>
                <w:lang w:eastAsia="ru-RU"/>
              </w:rPr>
              <w:t>отсутствуют</w:t>
            </w:r>
            <w:r w:rsidR="0092657C" w:rsidRPr="00FC3562">
              <w:rPr>
                <w:lang w:eastAsia="ru-RU"/>
              </w:rPr>
              <w:t xml:space="preserve">. </w:t>
            </w:r>
            <w:r w:rsidR="0092657C">
              <w:rPr>
                <w:lang w:eastAsia="ru-RU"/>
              </w:rPr>
              <w:br/>
            </w:r>
            <w:r w:rsidR="0092657C"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r w:rsidR="00B7027C" w:rsidRPr="00FC3562" w:rsidTr="007F02B9">
        <w:tc>
          <w:tcPr>
            <w:tcW w:w="0" w:type="auto"/>
            <w:hideMark/>
          </w:tcPr>
          <w:p w:rsidR="00B7027C" w:rsidRPr="00FC3562" w:rsidRDefault="00A25CB9" w:rsidP="00B7027C">
            <w:pPr>
              <w:widowControl/>
              <w:autoSpaceDE/>
              <w:autoSpaceDN/>
              <w:rPr>
                <w:lang w:eastAsia="ru-RU"/>
              </w:rPr>
            </w:pPr>
            <w:r>
              <w:rPr>
                <w:lang w:eastAsia="ru-RU"/>
              </w:rPr>
              <w:t>41</w:t>
            </w:r>
          </w:p>
        </w:tc>
        <w:tc>
          <w:tcPr>
            <w:tcW w:w="0" w:type="auto"/>
            <w:hideMark/>
          </w:tcPr>
          <w:p w:rsidR="00B7027C" w:rsidRPr="00FC3562" w:rsidRDefault="00B7027C" w:rsidP="00B7027C">
            <w:pPr>
              <w:widowControl/>
              <w:autoSpaceDE/>
              <w:autoSpaceDN/>
              <w:rPr>
                <w:lang w:eastAsia="ru-RU"/>
              </w:rPr>
            </w:pPr>
            <w:r w:rsidRPr="00FC3562">
              <w:rPr>
                <w:lang w:eastAsia="ru-RU"/>
              </w:rPr>
              <w:t>Документ/дело приняты судом, распределены судье и приняты им</w:t>
            </w:r>
          </w:p>
        </w:tc>
        <w:tc>
          <w:tcPr>
            <w:tcW w:w="0" w:type="auto"/>
            <w:hideMark/>
          </w:tcPr>
          <w:p w:rsidR="00B7027C" w:rsidRPr="00FC3562" w:rsidRDefault="00B7027C" w:rsidP="00B7027C">
            <w:pPr>
              <w:widowControl/>
              <w:autoSpaceDE/>
              <w:autoSpaceDN/>
              <w:rPr>
                <w:lang w:eastAsia="ru-RU"/>
              </w:rPr>
            </w:pPr>
            <w:r w:rsidRPr="00FC3562">
              <w:rPr>
                <w:lang w:eastAsia="ru-RU"/>
              </w:rPr>
              <w:t xml:space="preserve">Тип: Простое завершающее событие. </w:t>
            </w:r>
            <w:r w:rsidR="0092657C">
              <w:rPr>
                <w:lang w:eastAsia="ru-RU"/>
              </w:rPr>
              <w:br/>
            </w:r>
            <w:r w:rsidRPr="00FC3562">
              <w:rPr>
                <w:lang w:eastAsia="ru-RU"/>
              </w:rPr>
              <w:t xml:space="preserve">Назначение: завершает общий процесс </w:t>
            </w:r>
            <w:r w:rsidR="0092657C" w:rsidRPr="0092657C">
              <w:rPr>
                <w:lang w:eastAsia="ru-RU"/>
              </w:rPr>
              <w:t>-</w:t>
            </w:r>
            <w:r w:rsidRPr="00FC3562">
              <w:rPr>
                <w:lang w:eastAsia="ru-RU"/>
              </w:rPr>
              <w:t xml:space="preserve"> документ/дело приняты судом, распределены конкретному судье и приняты им к работе. </w:t>
            </w:r>
            <w:r w:rsidR="0092657C">
              <w:rPr>
                <w:lang w:eastAsia="ru-RU"/>
              </w:rPr>
              <w:br/>
            </w:r>
            <w:r w:rsidRPr="00FC3562">
              <w:rPr>
                <w:lang w:eastAsia="ru-RU"/>
              </w:rPr>
              <w:t xml:space="preserve">Роль: Судья/помощник судьи/секретарь СЗ/специалист судебного состава/председатель/заместитель председателя. </w:t>
            </w:r>
            <w:r w:rsidR="0092657C">
              <w:rPr>
                <w:lang w:eastAsia="ru-RU"/>
              </w:rPr>
              <w:br/>
            </w:r>
            <w:r w:rsidRPr="00FC3562">
              <w:rPr>
                <w:lang w:eastAsia="ru-RU"/>
              </w:rPr>
              <w:t xml:space="preserve">Входящие данные: отсутствуют. </w:t>
            </w:r>
            <w:r w:rsidR="0092657C">
              <w:rPr>
                <w:lang w:eastAsia="ru-RU"/>
              </w:rPr>
              <w:br/>
            </w:r>
            <w:r w:rsidRPr="00FC3562">
              <w:rPr>
                <w:lang w:eastAsia="ru-RU"/>
              </w:rPr>
              <w:t>Исходящие данные: отсутствуют.</w:t>
            </w:r>
          </w:p>
        </w:tc>
        <w:tc>
          <w:tcPr>
            <w:tcW w:w="0" w:type="auto"/>
            <w:hideMark/>
          </w:tcPr>
          <w:p w:rsidR="00B7027C" w:rsidRPr="00FC3562" w:rsidRDefault="00B7027C" w:rsidP="00B7027C">
            <w:pPr>
              <w:widowControl/>
              <w:autoSpaceDE/>
              <w:autoSpaceDN/>
              <w:rPr>
                <w:lang w:eastAsia="ru-RU"/>
              </w:rPr>
            </w:pPr>
          </w:p>
        </w:tc>
      </w:tr>
    </w:tbl>
    <w:p w:rsidR="006A0B97" w:rsidRDefault="006A0B97">
      <w:pPr>
        <w:pStyle w:val="a5"/>
        <w:rPr>
          <w:sz w:val="24"/>
        </w:rPr>
      </w:pPr>
    </w:p>
    <w:p w:rsidR="00E17A1A" w:rsidRPr="00E17A1A" w:rsidRDefault="00E17A1A" w:rsidP="00E17A1A">
      <w:pPr>
        <w:widowControl/>
        <w:autoSpaceDE/>
        <w:autoSpaceDN/>
        <w:spacing w:before="100" w:beforeAutospacing="1" w:after="100" w:afterAutospacing="1"/>
        <w:outlineLvl w:val="1"/>
        <w:rPr>
          <w:b/>
          <w:bCs/>
          <w:sz w:val="36"/>
          <w:szCs w:val="36"/>
          <w:lang w:eastAsia="ru-RU"/>
        </w:rPr>
      </w:pPr>
      <w:r w:rsidRPr="00E17A1A">
        <w:rPr>
          <w:b/>
          <w:bCs/>
          <w:sz w:val="36"/>
          <w:szCs w:val="36"/>
          <w:lang w:eastAsia="ru-RU"/>
        </w:rPr>
        <w:t>UC-</w:t>
      </w:r>
      <w:bookmarkStart w:id="0" w:name="_GoBack"/>
      <w:bookmarkEnd w:id="0"/>
      <w:r w:rsidRPr="00E17A1A">
        <w:rPr>
          <w:b/>
          <w:bCs/>
          <w:sz w:val="36"/>
          <w:szCs w:val="36"/>
          <w:lang w:eastAsia="ru-RU"/>
        </w:rPr>
        <w:t>001: Первичный анализ входящего документа</w:t>
      </w:r>
    </w:p>
    <w:p w:rsidR="00E17A1A" w:rsidRPr="00E17A1A" w:rsidRDefault="00E17A1A" w:rsidP="00E17A1A">
      <w:pPr>
        <w:widowControl/>
        <w:autoSpaceDE/>
        <w:autoSpaceDN/>
        <w:spacing w:before="100" w:beforeAutospacing="1" w:after="100" w:afterAutospacing="1"/>
        <w:rPr>
          <w:sz w:val="24"/>
          <w:szCs w:val="24"/>
          <w:lang w:eastAsia="ru-RU"/>
        </w:rPr>
      </w:pPr>
    </w:p>
    <w:tbl>
      <w:tblPr>
        <w:tblStyle w:val="a8"/>
        <w:tblW w:w="0" w:type="auto"/>
        <w:tblLook w:val="04A0" w:firstRow="1" w:lastRow="0" w:firstColumn="1" w:lastColumn="0" w:noHBand="0" w:noVBand="1"/>
      </w:tblPr>
      <w:tblGrid>
        <w:gridCol w:w="480"/>
        <w:gridCol w:w="480"/>
      </w:tblGrid>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Поле</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Значение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 шага процесса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0-7</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Выполняемая задача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Зафиксировать поступление входящего документа, присвоить уникальный номер входящему документу, выполнить формальные проверки через типовой процесс, выполнить полный анализ поступившего комплекта документов на базе сервиса анализа, сформировать протокол проверки по результатам анализа, поставить задачу на валидацию протокола проверки, проверить и при необходимости скорректировать выводы системы по протоколу, учесть результаты валидации и проверить корректность указания суда в документе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Цель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Обеспечить автоматизированный первичный анализ поступившего входящего документа: формально и содержательно проверить комплект, подготовить протокол проверки, провести его валидацию пользователем и определить, верно ли указан суд для дальнейшего маршрута обработки документа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Роль (в соответствии со схемой)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Канцелярия, Система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Ожидаемый результат</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Входящий документ зафиксирован в системе и имеет уникальный идентификатор; выполнены формальные проверки и полный анализ комплекта документов; сформирован протокол проверки; пользователь канцелярии проверил и при необходимости скорректировал выводы системы; на основании подтверждённого протокола система определила корректность указания суда и подготовила данные для дальнейшей маршрутизации документа (пересылка в другой суд, регистрация нового рассмотрения, отклонение и др.)</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Рекомендованная функциональность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Автоматическая регистрация входящих документов с присвоением уникального идентификатора, вызов типового процесса формальных проверок, модуль анализа на базе сервиса с опорой на структуру документа и состав приложений, формирование машиночитаемого протокола проверки, постановка задач на валидацию протокола ответственным сотрудникам, интерфейс валидации с возможностью комментировать и корректировать выводы системы, автоматический учёт результатов валидации при дальнейшем принятии решений, контроль корректности указания суда по справочнику судов, логирование всех действий и результатов проверок, разграничение прав доступа и защита персональных данных</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Критичность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необходимая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Триггер</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 канцелярию суда поступает входящий документ в электронном виде и регистрируется в системе как новый входящий документ</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Предварительные условия</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Система функционирует и настроена на приём входящих документов; определены и реализованы типовые процессы формальных проверок (ТБП141) и проверки выводов системы (ТБП139); доступны справочники судов, видов документов и требований к ним; настроен модуль сервиса проверки и хранилище протоколов проверки; у сотрудников канцелярии есть доступ к задачам на валидацию протоколов</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Основной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 В канцелярии поступает входящий документ, система фиксирует </w:t>
            </w:r>
            <w:proofErr w:type="gramStart"/>
            <w:r w:rsidRPr="00E17A1A">
              <w:rPr>
                <w:sz w:val="24"/>
                <w:szCs w:val="24"/>
                <w:lang w:eastAsia="ru-RU"/>
              </w:rPr>
              <w:t>событие Поступил</w:t>
            </w:r>
            <w:proofErr w:type="gramEnd"/>
            <w:r w:rsidRPr="00E17A1A">
              <w:rPr>
                <w:sz w:val="24"/>
                <w:szCs w:val="24"/>
                <w:lang w:eastAsia="ru-RU"/>
              </w:rPr>
              <w:t xml:space="preserve"> входящий документ(ы). </w:t>
            </w:r>
            <w:r w:rsidRPr="00E17A1A">
              <w:rPr>
                <w:sz w:val="24"/>
                <w:szCs w:val="24"/>
                <w:lang w:eastAsia="ru-RU"/>
              </w:rPr>
              <w:br/>
              <w:t xml:space="preserve">2. Система присваивает входящему документу уникальный номер и сохраняет его как регистрационный идентификатор. </w:t>
            </w:r>
            <w:r w:rsidRPr="00E17A1A">
              <w:rPr>
                <w:sz w:val="24"/>
                <w:szCs w:val="24"/>
                <w:lang w:eastAsia="ru-RU"/>
              </w:rPr>
              <w:br/>
              <w:t xml:space="preserve">3. Система вызывает типовой процесс формальных проверок и выполняет проверки формы и содержания документа в соответствии с настроенными правилами. </w:t>
            </w:r>
            <w:r w:rsidRPr="00E17A1A">
              <w:rPr>
                <w:sz w:val="24"/>
                <w:szCs w:val="24"/>
                <w:lang w:eastAsia="ru-RU"/>
              </w:rPr>
              <w:br/>
              <w:t xml:space="preserve">4. После завершения формальных проверок система запускает полный анализ поступившего комплекта документов на базе сервиса анализа, оценивая наименование суда, состав сторон, вид спора, наличие и состав приложений, корректность электронной подписи и другие параметры. </w:t>
            </w:r>
            <w:r w:rsidRPr="00E17A1A">
              <w:rPr>
                <w:sz w:val="24"/>
                <w:szCs w:val="24"/>
                <w:lang w:eastAsia="ru-RU"/>
              </w:rPr>
              <w:br/>
              <w:t xml:space="preserve">5. Система оформляет результаты полного анализа в структурированный протокол проверки и сохраняет его в системе. </w:t>
            </w:r>
            <w:r w:rsidRPr="00E17A1A">
              <w:rPr>
                <w:sz w:val="24"/>
                <w:szCs w:val="24"/>
                <w:lang w:eastAsia="ru-RU"/>
              </w:rPr>
              <w:br/>
              <w:t xml:space="preserve">6. Система создаёт задачу на валидацию протокола проверки для уполномоченного сотрудника канцелярии и прикрепляет к задаче сам протокол. </w:t>
            </w:r>
            <w:r w:rsidRPr="00E17A1A">
              <w:rPr>
                <w:sz w:val="24"/>
                <w:szCs w:val="24"/>
                <w:lang w:eastAsia="ru-RU"/>
              </w:rPr>
              <w:br/>
              <w:t xml:space="preserve">7. Сотрудник канцелярии открывает задачу, изучает протокол проверки, при необходимости вносит правки и подтверждает выводы системы, после чего закрывает задачу на валидацию. </w:t>
            </w:r>
            <w:r w:rsidRPr="00E17A1A">
              <w:rPr>
                <w:sz w:val="24"/>
                <w:szCs w:val="24"/>
                <w:lang w:eastAsia="ru-RU"/>
              </w:rPr>
              <w:br/>
              <w:t>8. Система учитывает подтверждённый протокол проверки и на его основе проверяет, верно ли указан суд в поданном документе, формируя признак «суд указан верно/неверно» для дальнейшей обработки документа.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Расширение (альтернативный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2а. Ошибка при присвоении уникального номера: если при регистрации документа возникает техническая ошибка (сбой базы данных, недоступность сервиса нумерации), система фиксирует инцидент, уведомляет ответственного сотрудника канцелярии, помещает документ в очередь необработанных и предлагает повторить присвоение номера после устранения ошибки. </w:t>
            </w:r>
            <w:r w:rsidRPr="00E17A1A">
              <w:rPr>
                <w:sz w:val="24"/>
                <w:szCs w:val="24"/>
                <w:lang w:eastAsia="ru-RU"/>
              </w:rPr>
              <w:br/>
              <w:t xml:space="preserve">3а. Формальные проверки не могут быть выполнены: если типовой процесс формальных проверок возвращает ошибку (документ не читаем, повреждён файл, отсутствуют ключевые реквизиты), система сохраняет статус проверки как «невозможно выполнить», добавляет соответствующую отметку в протокол и всё равно продолжает дальнейший анализ, чтобы пользователь видел характер проблемы. </w:t>
            </w:r>
            <w:r w:rsidRPr="00E17A1A">
              <w:rPr>
                <w:sz w:val="24"/>
                <w:szCs w:val="24"/>
                <w:lang w:eastAsia="ru-RU"/>
              </w:rPr>
              <w:br/>
              <w:t xml:space="preserve">5а. Не удалось сформировать протокол проверки: при сбое модуля формирования протокола система уведомляет сотрудника, </w:t>
            </w:r>
            <w:proofErr w:type="spellStart"/>
            <w:r w:rsidRPr="00E17A1A">
              <w:rPr>
                <w:sz w:val="24"/>
                <w:szCs w:val="24"/>
                <w:lang w:eastAsia="ru-RU"/>
              </w:rPr>
              <w:t>логирует</w:t>
            </w:r>
            <w:proofErr w:type="spellEnd"/>
            <w:r w:rsidRPr="00E17A1A">
              <w:rPr>
                <w:sz w:val="24"/>
                <w:szCs w:val="24"/>
                <w:lang w:eastAsia="ru-RU"/>
              </w:rPr>
              <w:t xml:space="preserve"> ошибку и предлагает повторить операцию; до успешного формирования протокола последующие шаги (валидация, проверка суда) не выполняются. </w:t>
            </w:r>
            <w:r w:rsidRPr="00E17A1A">
              <w:rPr>
                <w:sz w:val="24"/>
                <w:szCs w:val="24"/>
                <w:lang w:eastAsia="ru-RU"/>
              </w:rPr>
              <w:br/>
              <w:t xml:space="preserve">7а. Пользователь не согласен с выводами системы: если при валидации сотрудник канцелярии обнаруживает некорректные выводы, он корректирует протокол и сохраняет свою редакцию; система помечает в протоколе, какие выводы были изменены вручную, и использует именно подтверждённую версию. </w:t>
            </w:r>
            <w:r w:rsidRPr="00E17A1A">
              <w:rPr>
                <w:sz w:val="24"/>
                <w:szCs w:val="24"/>
                <w:lang w:eastAsia="ru-RU"/>
              </w:rPr>
              <w:br/>
              <w:t xml:space="preserve">7б. Пользователь не завершил валидацию: если задача на валидацию не закрыта в установленный срок, система напоминает ответственному сотруднику о необходимости завершить проверку и приостанавливает дальнейшую автоматическую маршрутизацию документа до подтверждения протокола. </w:t>
            </w:r>
            <w:r w:rsidRPr="00E17A1A">
              <w:rPr>
                <w:sz w:val="24"/>
                <w:szCs w:val="24"/>
                <w:lang w:eastAsia="ru-RU"/>
              </w:rPr>
              <w:br/>
              <w:t>8а. Невозможно определить корректность указания суда: если по результатам анализа и валидации система не может однозначно определить, верно ли указан суд (например, отсутствует в справочнике или есть противоречивые данные), она фиксирует статус требуется уточнение, создаёт отдельную задачу ответственному сотруднику на ручную проверку реквизитов суда и блокирует автоматическую пересылку документа до принятия решения пользователем.</w:t>
            </w:r>
          </w:p>
        </w:tc>
      </w:tr>
    </w:tbl>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UC-002: Перенаправление ошибочно поданных документов</w:t>
      </w:r>
    </w:p>
    <w:p w:rsidR="00E17A1A" w:rsidRPr="00E17A1A" w:rsidRDefault="00E17A1A" w:rsidP="00E17A1A">
      <w:pPr>
        <w:widowControl/>
        <w:autoSpaceDE/>
        <w:autoSpaceDN/>
        <w:spacing w:before="100" w:beforeAutospacing="1" w:after="100" w:afterAutospacing="1"/>
        <w:rPr>
          <w:sz w:val="24"/>
          <w:szCs w:val="24"/>
          <w:lang w:eastAsia="ru-RU"/>
        </w:rPr>
      </w:pPr>
    </w:p>
    <w:tbl>
      <w:tblPr>
        <w:tblStyle w:val="a8"/>
        <w:tblW w:w="0" w:type="auto"/>
        <w:tblLook w:val="04A0" w:firstRow="1" w:lastRow="0" w:firstColumn="1" w:lastColumn="0" w:noHBand="0" w:noVBand="1"/>
      </w:tblPr>
      <w:tblGrid>
        <w:gridCol w:w="480"/>
        <w:gridCol w:w="480"/>
      </w:tblGrid>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Поле</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Значение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 шага процесса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8-12</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Выполняемая задача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проверить, верно ли указан суд в поступивших документах, определить, что документы поданы не в тот суд, сформировать комплект для пересылки в надлежащий суд, переслать документы в другой суд по принадлежности, сформировать уведомление о перенаправлении для заявителя и суда-адресата, направить уведомление адресатам, сохранить в системе информацию о факте и параметрах перенаправления, зафиксировать завершение обработки ошибочно поданных документов в текущем суде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Цель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Обеспечить корректную маршрутизацию ошибочно поданных документов: автоматически выявить, что документы направлены не в тот суд, переслать их в компетентный суд, уведомить заявителя и зафиксировать в системе факт перенаправления, не допуская их дальнейшей обработки в ненадлежащем суде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Роль (в соответствии со схемой)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Система, Канцелярия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Ожидаемый результат</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Система на основании результатов проверок определила, что суд указан неверно, сформировала и переслала комплект документов в надлежащий суд, направила заявителю уведомление о перенаправлении, сохранила сведения об отправке в истории документа; в текущем суде процесс по этим документам завершён со статусом «документы не приняты, перенаправлены в суд, указанный в поданных документах»</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Рекомендованная функциональность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Автоматическая проверка наименования суда по справочнику судов, правила определения подсудности, формирование пакета для пересылки документов в другой суд, электронная отправка пакета через интегрированные каналы, генерация шаблонного уведомления о перенаправлении для заявителя и суда-адресата, журналирование факта пересылки (дата, время, адресат, состав пакета), фиксация статуса «документы перенаправлены» в карточке документа, контроль прав доступа к операциям перенаправления, защита персональных данных и служебной информации</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Критичность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необходимая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Триггер</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После первичного анализа и валидации протокола проверки система переходит к шагу «Передать документы в другой суд».</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Предварительные условия</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Входящий документ зарегистрирован в системе и прошёл формальные проверки и анализ; корректно настроены справочники судов и правила проверки указания суда; у системы есть техническая возможность формировать и отправлять пакет документов в другой суд; настроены шаблоны уведомлений заявителю о перенаправлении</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Основной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 Система на основании результатов анализа и справочников судов проверяет, верно ли указан суд в поданном документе (шаг 8). </w:t>
            </w:r>
            <w:r w:rsidRPr="00E17A1A">
              <w:rPr>
                <w:sz w:val="24"/>
                <w:szCs w:val="24"/>
                <w:lang w:eastAsia="ru-RU"/>
              </w:rPr>
              <w:br/>
              <w:t xml:space="preserve">2. Система определяет, что суд указан неверно, и относит документ к категории ошибочно поданных. </w:t>
            </w:r>
            <w:r w:rsidRPr="00E17A1A">
              <w:rPr>
                <w:sz w:val="24"/>
                <w:szCs w:val="24"/>
                <w:lang w:eastAsia="ru-RU"/>
              </w:rPr>
              <w:br/>
              <w:t xml:space="preserve">3. Система формирует комплект документов для пересылки в надлежащий суд по принадлежности (шаг 9). </w:t>
            </w:r>
            <w:r w:rsidRPr="00E17A1A">
              <w:rPr>
                <w:sz w:val="24"/>
                <w:szCs w:val="24"/>
                <w:lang w:eastAsia="ru-RU"/>
              </w:rPr>
              <w:br/>
              <w:t xml:space="preserve">4. Система отправляет сформированный комплект документов в другой суд и фиксирует факт отправки (шаг 9). </w:t>
            </w:r>
            <w:r w:rsidRPr="00E17A1A">
              <w:rPr>
                <w:sz w:val="24"/>
                <w:szCs w:val="24"/>
                <w:lang w:eastAsia="ru-RU"/>
              </w:rPr>
              <w:br/>
              <w:t xml:space="preserve">5. Система формирует уведомление о том, что документы не приняты текущим судом и перенаправлены в другой суд, указывая реквизиты суда-адресата (шаг 10). </w:t>
            </w:r>
            <w:r w:rsidRPr="00E17A1A">
              <w:rPr>
                <w:sz w:val="24"/>
                <w:szCs w:val="24"/>
                <w:lang w:eastAsia="ru-RU"/>
              </w:rPr>
              <w:br/>
              <w:t xml:space="preserve">6. Система направляет уведомление заявителю (и при необходимости - в адрес надлежащего суда) через доступные каналы связи (шаг 10). </w:t>
            </w:r>
            <w:r w:rsidRPr="00E17A1A">
              <w:rPr>
                <w:sz w:val="24"/>
                <w:szCs w:val="24"/>
                <w:lang w:eastAsia="ru-RU"/>
              </w:rPr>
              <w:br/>
              <w:t xml:space="preserve">7. Система сохраняет в истории документа сведения о перенаправлении: дату, адресата, состав пакета и реквизиты уведомления (шаг 11). </w:t>
            </w:r>
            <w:r w:rsidRPr="00E17A1A">
              <w:rPr>
                <w:sz w:val="24"/>
                <w:szCs w:val="24"/>
                <w:lang w:eastAsia="ru-RU"/>
              </w:rPr>
              <w:br/>
              <w:t>8. Процесс в текущем суде завершается событием «Документы не приняты, перенаправлены в суд, указанный в поданных документах» (шаг 12), дальнейшая обработка происходит уже в суде-адресате.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Расширение (альтернативный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1а. Суд указан верно - если при проверке на шаге 8 система определяет, что суд указан корректно, сценарий перенаправления не запускается, и процесс переходит к следующему блоку (проверка необходимости регистрации нового рассмотрения по документу) без каких-либо действий по пересылке. </w:t>
            </w:r>
            <w:r w:rsidRPr="00E17A1A">
              <w:rPr>
                <w:sz w:val="24"/>
                <w:szCs w:val="24"/>
                <w:lang w:eastAsia="ru-RU"/>
              </w:rPr>
              <w:br/>
              <w:t xml:space="preserve">3а. Ошибка при формировании или отправке комплекта в другой суд - если при формировании пакета или технической отправке в другой суд возникает ошибка (недоступен сервис обмена, сбой сети), система фиксирует ошибку в журнале, показывает пользователю сообщение о неудачной пересылке и присваивает документу статус «перенаправление не выполнено», предлагая повторить попытку позже; до успешной пересылки документ не считается принятым к рассмотрению в текущем суде. </w:t>
            </w:r>
            <w:r w:rsidRPr="00E17A1A">
              <w:rPr>
                <w:sz w:val="24"/>
                <w:szCs w:val="24"/>
                <w:lang w:eastAsia="ru-RU"/>
              </w:rPr>
              <w:br/>
              <w:t xml:space="preserve">6а. Не удалось направить уведомление заявителю - если уведомление о перенаправлении не может быть отправлено (ошибка доставки, некорректный адрес), система сохраняет черновик уведомления в карточке документа, помечает статус доставки как «не доставлено/требуется повторная отправка» и предлагает сотруднику канцелярии выбрать альтернативный способ уведомления (почтовое отправление, вручение под роспись). </w:t>
            </w:r>
            <w:r w:rsidRPr="00E17A1A">
              <w:rPr>
                <w:sz w:val="24"/>
                <w:szCs w:val="24"/>
                <w:lang w:eastAsia="ru-RU"/>
              </w:rPr>
              <w:br/>
              <w:t>7а. Повторное перенаправление запрещено - если по документу уже зафиксирован факт перенаправления в другой суд и система получает повторный сигнал о неверном указании суда, она блокирует повторное автоматическое перенаправление, отображает пользователю соответствующее предупреждение и предлагает решить вопрос вручную (например, через отдельное определение судьи).</w:t>
            </w:r>
          </w:p>
        </w:tc>
      </w:tr>
    </w:tbl>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outlineLvl w:val="1"/>
        <w:rPr>
          <w:b/>
          <w:bCs/>
          <w:sz w:val="36"/>
          <w:szCs w:val="36"/>
          <w:lang w:eastAsia="ru-RU"/>
        </w:rPr>
      </w:pPr>
      <w:r w:rsidRPr="00E17A1A">
        <w:rPr>
          <w:b/>
          <w:bCs/>
          <w:sz w:val="36"/>
          <w:szCs w:val="36"/>
          <w:lang w:eastAsia="ru-RU"/>
        </w:rPr>
        <w:t>UC-003: Формирование и направление уведомлений внешним участникам о решениях, принятых по входящему документу</w:t>
      </w:r>
    </w:p>
    <w:p w:rsidR="00E17A1A" w:rsidRPr="00E17A1A" w:rsidRDefault="00E17A1A" w:rsidP="00E17A1A">
      <w:pPr>
        <w:widowControl/>
        <w:autoSpaceDE/>
        <w:autoSpaceDN/>
        <w:spacing w:before="100" w:beforeAutospacing="1" w:after="100" w:afterAutospacing="1"/>
        <w:rPr>
          <w:sz w:val="24"/>
          <w:szCs w:val="24"/>
          <w:lang w:eastAsia="ru-RU"/>
        </w:rPr>
      </w:pPr>
    </w:p>
    <w:tbl>
      <w:tblPr>
        <w:tblStyle w:val="a8"/>
        <w:tblW w:w="0" w:type="auto"/>
        <w:tblLook w:val="04A0" w:firstRow="1" w:lastRow="0" w:firstColumn="1" w:lastColumn="0" w:noHBand="0" w:noVBand="1"/>
      </w:tblPr>
      <w:tblGrid>
        <w:gridCol w:w="480"/>
        <w:gridCol w:w="480"/>
      </w:tblGrid>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Поле</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Значение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 шага процесса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15-21</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Выполняемая задача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Проверить наличие оснований для отклонения входящего документа, при наличии оснований сформировать уведомление об отклонении с указанием причины, направить уведомление об отказе заявителю, сохранить сведения об отклонении в истории документа, при отсутствии оснований сформировать уведомление о получении документа судом, направить уведомление о получении заявителю</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Цель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Обеспечить прозрачное информирование внешних участников о результатах проверки входящего документа: в понятной форме донести до заявителя решение суда об отклонении с указанием основания либо подтвердить получение документа без нарушений</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Роль (в соответствии со схемой)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Система, Канцелярия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Ожидаемый результат</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По результатам проверки по каждому входящему документу либо сформировано, отправлено и зафиксировано в истории уведомление об отклонении с указанием оснований, а документ отмечен как отклонённый, либо сформировано и отправлено уведомление о получении документа судом, а документ отмечен как принятый без оснований для отказа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Рекомендованная функциональность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Механизм фиксации решения судьи о наличии/отсутствии оснований для отклонения, генерация шаблонных уведомлений об отказе и о получении с подстановкой реквизитов документа и дел, поддержка разных каналов отправки уведомлений (личный кабинет, электронная почта, ЕСИА и др.), отслеживание статуса доставки уведомлений, автоматическое сохранение факта и содержания уведомления в истории документа, контроль прав доступа к операциям отказа и уведомления, аудит действий пользователей, защита персональных данных и служебной информации</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Критичность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необходимая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Триггер</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Завершена первичная проверка входящего документа, сформированы и подтверждены результаты анализа, система переходит к шагам или </w:t>
            </w:r>
            <w:proofErr w:type="gramStart"/>
            <w:r w:rsidRPr="00E17A1A">
              <w:rPr>
                <w:sz w:val="24"/>
                <w:szCs w:val="24"/>
                <w:lang w:eastAsia="ru-RU"/>
              </w:rPr>
              <w:t>16</w:t>
            </w:r>
            <w:proofErr w:type="gramEnd"/>
            <w:r w:rsidRPr="00E17A1A">
              <w:rPr>
                <w:sz w:val="24"/>
                <w:szCs w:val="24"/>
                <w:lang w:eastAsia="ru-RU"/>
              </w:rPr>
              <w:t xml:space="preserve"> или 20</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Предварительные условия</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Входящий документ зарегистрирован в системе и прошёл формальные и содержательные проверки; судья или уполномоченный пользователь ознакомился с результатами проверки и может принять решение об отклонении или принятии; настроены шаблоны уведомлений об отказе и о получении; определены и доступны каналы отправки уведомлений заявителю</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Основной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 Система запрашивает у судьи (либо использует зафиксированное решение) информацию о наличии оснований для отклонения входящего документа (шаг 15). </w:t>
            </w:r>
            <w:r w:rsidRPr="00E17A1A">
              <w:rPr>
                <w:sz w:val="24"/>
                <w:szCs w:val="24"/>
                <w:lang w:eastAsia="ru-RU"/>
              </w:rPr>
              <w:br/>
              <w:t xml:space="preserve">2. Судья определяет, что основания для отклонения отсутствуют, и подтверждает принятие документа; система фиксирует результат проверки «оснований нет». </w:t>
            </w:r>
            <w:r w:rsidRPr="00E17A1A">
              <w:rPr>
                <w:sz w:val="24"/>
                <w:szCs w:val="24"/>
                <w:lang w:eastAsia="ru-RU"/>
              </w:rPr>
              <w:br/>
              <w:t xml:space="preserve">3. Система формирует уведомление о получении документа судом с указанием основных реквизитов и статуса «документ принят» (шаг 20). </w:t>
            </w:r>
            <w:r w:rsidRPr="00E17A1A">
              <w:rPr>
                <w:sz w:val="24"/>
                <w:szCs w:val="24"/>
                <w:lang w:eastAsia="ru-RU"/>
              </w:rPr>
              <w:br/>
              <w:t xml:space="preserve">4. Система направляет сформированное уведомление о получении заявителю через выбранный канал связи (шаг 21). </w:t>
            </w:r>
            <w:r w:rsidRPr="00E17A1A">
              <w:rPr>
                <w:sz w:val="24"/>
                <w:szCs w:val="24"/>
                <w:lang w:eastAsia="ru-RU"/>
              </w:rPr>
              <w:br/>
              <w:t xml:space="preserve">5. В случае, если судья определяет, что основания для отклонения имеются, система формирует уведомление об отклонении документа с указанием конкретных причин отказа (шаг 16). </w:t>
            </w:r>
            <w:r w:rsidRPr="00E17A1A">
              <w:rPr>
                <w:sz w:val="24"/>
                <w:szCs w:val="24"/>
                <w:lang w:eastAsia="ru-RU"/>
              </w:rPr>
              <w:br/>
              <w:t xml:space="preserve">6. Система направляет уведомление об отклонении заявителю по доступным каналам (шаг 17). </w:t>
            </w:r>
            <w:r w:rsidRPr="00E17A1A">
              <w:rPr>
                <w:sz w:val="24"/>
                <w:szCs w:val="24"/>
                <w:lang w:eastAsia="ru-RU"/>
              </w:rPr>
              <w:br/>
              <w:t>7. Система сохраняет сведения об отклонении и копию уведомления в истории документа (шаг 18), а документ получает статус «отклонён».</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Расширение (альтернативный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1а. Неоднозначное решение по основаниям для отклонения - если судья не может сразу принять решение (не хватает данных или требуются уточнения), система позволяет сохранить промежуточный статус «решение по документу не принято», приостанавливает формирование уведомлений и ставит напоминание о необходимости вернуться к рассмотрению документа. </w:t>
            </w:r>
            <w:r w:rsidRPr="00E17A1A">
              <w:rPr>
                <w:sz w:val="24"/>
                <w:szCs w:val="24"/>
                <w:lang w:eastAsia="ru-RU"/>
              </w:rPr>
              <w:br/>
              <w:t xml:space="preserve">2а. Корректировка текста уведомления об отказе - перед отправкой уведомления об отклонении судья или уполномоченный сотрудник может отредактировать сгенерированный текст (уточнить формулировки причин), после чего система сохраняет финальную версию и только затем отправляет её заявителю. </w:t>
            </w:r>
            <w:r w:rsidRPr="00E17A1A">
              <w:rPr>
                <w:sz w:val="24"/>
                <w:szCs w:val="24"/>
                <w:lang w:eastAsia="ru-RU"/>
              </w:rPr>
              <w:br/>
              <w:t xml:space="preserve">4а. Ошибка при отправке уведомления об отказе - если уведомление об отклонении не удаётся доставить по техническим причинам (ошибка канала связи, недоступность сервиса), система фиксирует неуспешную отправку, отображает пользователю сообщение об ошибке и предлагает повторить отправку или выбрать альтернативный канал; в истории документа сохраняется информация о попытке и статусе доставки. </w:t>
            </w:r>
            <w:r w:rsidRPr="00E17A1A">
              <w:rPr>
                <w:sz w:val="24"/>
                <w:szCs w:val="24"/>
                <w:lang w:eastAsia="ru-RU"/>
              </w:rPr>
              <w:br/>
              <w:t xml:space="preserve">5а. Ошибка при формировании уведомления о получении - при сбое генерации уведомления о получении система записывает соответствующую ошибку в журнал, сообщает пользователю и даёт возможность повторно сформировать уведомление или создать его вручную; до успешного формирования уведомления статус доставки не проставляется. </w:t>
            </w:r>
            <w:r w:rsidRPr="00E17A1A">
              <w:rPr>
                <w:sz w:val="24"/>
                <w:szCs w:val="24"/>
                <w:lang w:eastAsia="ru-RU"/>
              </w:rPr>
              <w:br/>
              <w:t>6а. Уведомление о получении не доставлено - если уведомление о получении не доставлено адресату (например, неверный контакт, отказ в приёме сообщения), система помечает его статус как «не доставлено/требуется повторная отправка», уведомляет ответственного сотрудника канцелярии и позволяет инициировать повторную отправку или смену канала связи.</w:t>
            </w:r>
          </w:p>
          <w:p w:rsidR="00E17A1A" w:rsidRPr="00E17A1A" w:rsidRDefault="00E17A1A" w:rsidP="00E17A1A">
            <w:pPr>
              <w:widowControl/>
              <w:autoSpaceDE/>
              <w:autoSpaceDN/>
              <w:spacing w:before="100" w:beforeAutospacing="1" w:after="100" w:afterAutospacing="1"/>
              <w:rPr>
                <w:sz w:val="24"/>
                <w:szCs w:val="24"/>
                <w:lang w:eastAsia="ru-RU"/>
              </w:rPr>
            </w:pPr>
          </w:p>
        </w:tc>
      </w:tr>
    </w:tbl>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outlineLvl w:val="1"/>
        <w:rPr>
          <w:b/>
          <w:bCs/>
          <w:sz w:val="36"/>
          <w:szCs w:val="36"/>
          <w:lang w:eastAsia="ru-RU"/>
        </w:rPr>
      </w:pPr>
      <w:r w:rsidRPr="00E17A1A">
        <w:rPr>
          <w:b/>
          <w:bCs/>
          <w:sz w:val="36"/>
          <w:szCs w:val="36"/>
          <w:lang w:eastAsia="ru-RU"/>
        </w:rPr>
        <w:t>UC-004: Автоматическое формирование акта об отсутствии документов</w:t>
      </w:r>
    </w:p>
    <w:p w:rsidR="00E17A1A" w:rsidRPr="00E17A1A" w:rsidRDefault="00E17A1A" w:rsidP="00E17A1A">
      <w:pPr>
        <w:widowControl/>
        <w:autoSpaceDE/>
        <w:autoSpaceDN/>
        <w:spacing w:before="100" w:beforeAutospacing="1" w:after="100" w:afterAutospacing="1"/>
        <w:rPr>
          <w:sz w:val="24"/>
          <w:szCs w:val="24"/>
          <w:lang w:eastAsia="ru-RU"/>
        </w:rPr>
      </w:pPr>
    </w:p>
    <w:tbl>
      <w:tblPr>
        <w:tblStyle w:val="a8"/>
        <w:tblW w:w="0" w:type="auto"/>
        <w:tblLook w:val="04A0" w:firstRow="1" w:lastRow="0" w:firstColumn="1" w:lastColumn="0" w:noHBand="0" w:noVBand="1"/>
      </w:tblPr>
      <w:tblGrid>
        <w:gridCol w:w="480"/>
        <w:gridCol w:w="480"/>
      </w:tblGrid>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Поле</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Значение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 шага процесса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22-25</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Выполняемая задача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Определить, есть ли отсутствующие документы в поданном комплекте, при наличии отсутствующих документов инициировать типовой процесс формирования и подписания акта об отсутствии документов, передать сформированный акт в типовой процесс направления документа заявителю, после завершения отправки объединить поток с веткой, где отсутствующие документы не выявлены</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Цель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Автоматизировать обработку ситуации, когда в поданном комплекте не хватает документов: зафиксировать этот факт отдельным актом, направить его заявителю и вернуть процесс на общий маршрут подготовки и регистрации дела/документа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Роль (в соответствии со схемой)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Канцелярия, Система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Ожидаемый результат</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Система определила, что в комплекте есть отсутствующие документы, автоматически инициировала формирование и подписание акта об их отсутствии в типовом процессе, обеспечила направление этого акта заявителю через типовой процесс отправки документов и вернула процесс в общую ветку, где далее можно либо ожидать устранения недостатков, либо продолжать регистрацию с учётом оформленного акта; в истории документа зафиксирован факт отсутствия части документов и направление акта заявителю</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Рекомендованная функциональность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Автоматическая проверка комплектности поданных документов, запуск типового процесса формирования и подписания акта об отсутствии документов (ТБП49) по условию, передача сформированного акта в типовой процесс направления документа заявителю (ТБП46), привязка акта к карточке входящего документа, фиксация в истории документа факта отсутствия приложений и отправки акта, отслеживание статуса отправки акта (отправлен/доставлен/ошибка), логирование действий и результатов проверки, контроль прав доступа к формированию и направлению актов, защита персональных данных</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Критичность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необходимая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Триггер</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Завершены формальные и содержательные проверки входящего документа, сформированы результаты анализа, и система переходит к шагу 23 или 25, определяется результат в шагах 4 и 7 процесса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Предварительные условия</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Входящий документ зарегистрирован и сохранён в системе; известен перечень обязательных документов/приложений для данного вида обращения; реализованы типовые процессы ТБП49 «Сформировать и подписать документ» и ТБП46 «Направить документ»; у сотрудников канцелярии есть права на запуск и контроль этих процессов; настроены шаблоны акта об отсутствии документов и каналы отправки документов заявителю</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Основной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 Система по результатам проверки комплектности анализирует поданный комплект документов и на шагах 4 и 7 определяется, есть ли отсутствующие документы. </w:t>
            </w:r>
            <w:r w:rsidRPr="00E17A1A">
              <w:rPr>
                <w:sz w:val="24"/>
                <w:szCs w:val="24"/>
                <w:lang w:eastAsia="ru-RU"/>
              </w:rPr>
              <w:br/>
              <w:t xml:space="preserve">2. При наличии отсутствующих документов система фиксирует результат проверки и инициирует вызов типового процесса ТБП49 «Сформировать и подписать документ», в котором на основании выявленных недостатков формируется и подписывается акт об отсутствии документов (шаг 23). </w:t>
            </w:r>
            <w:r w:rsidRPr="00E17A1A">
              <w:rPr>
                <w:sz w:val="24"/>
                <w:szCs w:val="24"/>
                <w:lang w:eastAsia="ru-RU"/>
              </w:rPr>
              <w:br/>
              <w:t xml:space="preserve">3. После успешного формирования и подписания акта система передаёт его в типовой процесс ТБП46 «Направить документ», где акт направляется заявителю по выбранному каналу (шаг 24). </w:t>
            </w:r>
            <w:r w:rsidRPr="00E17A1A">
              <w:rPr>
                <w:sz w:val="24"/>
                <w:szCs w:val="24"/>
                <w:lang w:eastAsia="ru-RU"/>
              </w:rPr>
              <w:br/>
              <w:t xml:space="preserve">4. По завершении отправки акта система возвращает управление в текущий процесс через объединяющий шлюз (шаг 25), объединяя ветку с отсутствующими документами и ветку, в которой отсутствующие документы не были выявлены. </w:t>
            </w:r>
            <w:r w:rsidRPr="00E17A1A">
              <w:rPr>
                <w:sz w:val="24"/>
                <w:szCs w:val="24"/>
                <w:lang w:eastAsia="ru-RU"/>
              </w:rPr>
              <w:br/>
              <w:t>5. Процесс продолжает движение к последующим шагам регистрации дела/документа уже с учётом того, что акт об отсутствии документов сформирован и направлен.</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Расширение (альтернативный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1а. Отсутствующие документы не выявлены - если на шаге 4 и 7 система определяет, что все обязательные документы представлены, вызов ТБП49 и ТБП46 не выполняется, процесс сразу переходит к объединяющему шлюзу (шаг 25) и далее к регистрации дела/документа. </w:t>
            </w:r>
            <w:r w:rsidRPr="00E17A1A">
              <w:rPr>
                <w:sz w:val="24"/>
                <w:szCs w:val="24"/>
                <w:lang w:eastAsia="ru-RU"/>
              </w:rPr>
              <w:br/>
              <w:t xml:space="preserve">3а. Ошибка при формировании акта - если в типовом процессе ТБП49 не удаётся сформировать или подписать акт (технический сбой, ошибки данных), система фиксирует ошибку, уведомляет сотрудника канцелярии, помечает состояние как «акт не сформирован» и предлагает повторить формирование; до успешного завершения ТБП49 переход к отправке по ТБП46 не выполняется. </w:t>
            </w:r>
            <w:r w:rsidRPr="00E17A1A">
              <w:rPr>
                <w:sz w:val="24"/>
                <w:szCs w:val="24"/>
                <w:lang w:eastAsia="ru-RU"/>
              </w:rPr>
              <w:br/>
              <w:t xml:space="preserve">4а. Ошибка при направлении акта заявителю - если в типовом процессе ТБП46 акт не удаётся отправить (ошибка канала связи, некорректный адрес), система сохраняет акт в карточке документа, фиксирует статус отправки как «не доставлено/требуется повторная отправка» и позволяет сотруднику повторить отправку или выбрать другой канал, при этом процесс по регистрации может продолжаться, если регламент не требует приостанавливать его. </w:t>
            </w:r>
            <w:r w:rsidRPr="00E17A1A">
              <w:rPr>
                <w:sz w:val="24"/>
                <w:szCs w:val="24"/>
                <w:lang w:eastAsia="ru-RU"/>
              </w:rPr>
              <w:br/>
              <w:t>4б. Задержка подтверждения отправки - если информация о доставке акта задерживается (нет ответа от внешнего сервиса), система помечает статус как «отправлено, подтверждение не получено», показывает это в интерфейсе канцелярии и даёт возможность позднее обновить статус без остановки основного процесса.</w:t>
            </w:r>
          </w:p>
        </w:tc>
      </w:tr>
    </w:tbl>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rPr>
          <w:sz w:val="24"/>
          <w:szCs w:val="24"/>
          <w:lang w:eastAsia="ru-RU"/>
        </w:rPr>
      </w:pPr>
    </w:p>
    <w:p w:rsidR="00E17A1A" w:rsidRPr="00E17A1A" w:rsidRDefault="00E17A1A" w:rsidP="00E17A1A">
      <w:pPr>
        <w:widowControl/>
        <w:autoSpaceDE/>
        <w:autoSpaceDN/>
        <w:spacing w:before="100" w:beforeAutospacing="1" w:after="100" w:afterAutospacing="1"/>
        <w:outlineLvl w:val="1"/>
        <w:rPr>
          <w:b/>
          <w:bCs/>
          <w:sz w:val="36"/>
          <w:szCs w:val="36"/>
          <w:lang w:eastAsia="ru-RU"/>
        </w:rPr>
      </w:pPr>
      <w:r w:rsidRPr="00E17A1A">
        <w:rPr>
          <w:b/>
          <w:bCs/>
          <w:sz w:val="36"/>
          <w:szCs w:val="36"/>
          <w:lang w:eastAsia="ru-RU"/>
        </w:rPr>
        <w:t>UC-005: Регистрация дела (включая распределение и передачу судье)</w:t>
      </w:r>
    </w:p>
    <w:p w:rsidR="00E17A1A" w:rsidRPr="00E17A1A" w:rsidRDefault="00E17A1A" w:rsidP="00E17A1A">
      <w:pPr>
        <w:widowControl/>
        <w:autoSpaceDE/>
        <w:autoSpaceDN/>
        <w:spacing w:before="100" w:beforeAutospacing="1" w:after="100" w:afterAutospacing="1"/>
        <w:rPr>
          <w:sz w:val="24"/>
          <w:szCs w:val="24"/>
          <w:lang w:eastAsia="ru-RU"/>
        </w:rPr>
      </w:pPr>
    </w:p>
    <w:tbl>
      <w:tblPr>
        <w:tblStyle w:val="a8"/>
        <w:tblW w:w="0" w:type="auto"/>
        <w:tblLook w:val="04A0" w:firstRow="1" w:lastRow="0" w:firstColumn="1" w:lastColumn="0" w:noHBand="0" w:noVBand="1"/>
      </w:tblPr>
      <w:tblGrid>
        <w:gridCol w:w="480"/>
        <w:gridCol w:w="480"/>
      </w:tblGrid>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Поле</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Значение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 шага процесса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27-41</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Выполняемая задача</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зарегистрировать дело/документ в системе через типовой процесс, определить необходимость распределить зарегистрированное дело/документ на судью, при отсутствии необходимости распределения сохранить информацию о принятии документа, при необходимости инициировать передачу документа через типовой процесс, выполнить распределение дела на конкретного судью через типовой процесс, объединить потоки после распределения и без распределения, создать запись о передаче судье в электронном реестре, передать дело/документ судье по данным реестра, поставить задачу на приём документа/дела ответственному сотруднику судебного состава, получить задачу на приём документа/дела, сверить поступившее дело/документ с записью в реестре, принять документ/дело и закрыть задачу на приём, обновить запись в реестре с фактом приёма, сохранить информацию о приёме документа/дела в истории дела, зафиксировать, что документ/дело приняты судом, распределены судье и приняты им к работе</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Цель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Обеспечить полную и корректную регистрацию входящего дела/документа в суде, при необходимости автоматически распределить его на судью, документально зафиксировать передачу через электронный реестр и подтвердить фактическое поступление дела в судебный состав, чтобы далее вести процессуальные действия уже в рамках конкретного дела у конкретного судьи</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Роль (в соответствии со схемой)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Канцелярия, Сотрудник, ответственный за распределение, Судья / помощник судьи / секретарь судебного заседания / специалист судебного состава, Система</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Ожидаемый результат</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 системе зарегистрировано новое дело или добавленный к делу документ; при необходимости выполнено распределение дела на конкретного судью; создана и актуализирована запись в электронном реестре передачи (кто, когда, кому и что передал); сформирована и выполнена задача на приём документа/дела судебным составом; дело/документ фактически принято судьёй (либо его помощником/секретарём), информация о передаче и приёме отражена в реестре и истории дела; процесс завершён в статусе «документ/дело приняты судом, распределены судье и приняты им»</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Рекомендованная функциональность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Типовой процесс регистрации дела/документа (ТБП55) с автоматическим присвоением реквизитов дела, механизм проверки необходимости распределения и запуска процесса распределения (ТБП54), типовой процесс передачи документа (ТБП106) с формированием записи в электронном реестре передачи, ведение электронного реестра передачи дел (кто, что, когда, кому и почему передал), автоматическое создание задач на передачу и приём дела/документа, интерфейс для сотрудников по приёму дел с отображением реестровых записей, фиксация результатов сверки и приёма, автоматическое обновление реестра передачи и истории дела, разграничение прав доступа (канцелярия, распределяющий сотрудник, судебный состав), журналирование всех операций, защита персональных данных и служебной информации</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Критичность</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необходимая</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Триггер</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По результатам предыдущих шагов принято решение о регистрации дела/документа, и система запускает типовой процесс «ТБП55.Зарегистрировать дело/документ» (шаг 27), после которого требуется определить, нужно ли распределять дело на судью и передавать его в судебный состав</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Предварительные условия</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Входящий документ прошёл проверки и принят к дальнейшему движению; в системе доступны сведения о сторонах и категории спора, позволяющие зарегистрировать дело; настроены типовые процессы ТБП55 «Зарегистрировать дело/документ», ТБП106 «Передать документ» и ТБП54 «Распределить дело судье»; в системе ведётся электронный реестр передачи дел; для сотрудников канцелярии и судебного состава созданы роли и права на выполнение операций регистрации, распределения, передачи и приёма документов.</w:t>
            </w:r>
            <w:r w:rsidRPr="00E17A1A">
              <w:rPr>
                <w:sz w:val="24"/>
                <w:szCs w:val="24"/>
                <w:lang w:eastAsia="ru-RU"/>
              </w:rPr>
              <w:br/>
              <w:t>При появлении в системе документа в виде (дела с жалобой из суда из нижестоящего инстанции) или происходит регистрация нового рассмотрения дела и переход к типовому процессу ТБП55 «Зарегистрировать дело/документ».</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Основной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1. Система запускает типовой процесс «ТБП55.Зарегистрировать дело/документ», по итогам которого создаётся новая запись о деле или добавляется документ к существующему делу с присвоением необходимых реквизитов (шаг 27). </w:t>
            </w:r>
            <w:r w:rsidRPr="00E17A1A">
              <w:rPr>
                <w:sz w:val="24"/>
                <w:szCs w:val="24"/>
                <w:lang w:eastAsia="ru-RU"/>
              </w:rPr>
              <w:br/>
              <w:t xml:space="preserve">2. После регистрации система определяет, нужно ли распределять дело/документ на судью (шаг 28). </w:t>
            </w:r>
            <w:r w:rsidRPr="00E17A1A">
              <w:rPr>
                <w:sz w:val="24"/>
                <w:szCs w:val="24"/>
                <w:lang w:eastAsia="ru-RU"/>
              </w:rPr>
              <w:br/>
              <w:t xml:space="preserve">3. Если распределение требуется, система инициирует типовой процесс «ТБП106.Передать документ», в рамках которого готовится передача дела и формируются данные для реестра передачи (шаг 30). </w:t>
            </w:r>
            <w:r w:rsidRPr="00E17A1A">
              <w:rPr>
                <w:sz w:val="24"/>
                <w:szCs w:val="24"/>
                <w:lang w:eastAsia="ru-RU"/>
              </w:rPr>
              <w:br/>
              <w:t xml:space="preserve">4. Далее система вызывает типовой процесс «ТБП54.Распределить дело судье», по результатам которого делу назначается конкретный судья (шаг 31). </w:t>
            </w:r>
            <w:r w:rsidRPr="00E17A1A">
              <w:rPr>
                <w:sz w:val="24"/>
                <w:szCs w:val="24"/>
                <w:lang w:eastAsia="ru-RU"/>
              </w:rPr>
              <w:br/>
              <w:t xml:space="preserve">5. Потоки с новым распределением и, при наличии, с уже известным судьёй объединяются в объединяющем шлюзе (шаг 32). </w:t>
            </w:r>
            <w:r w:rsidRPr="00E17A1A">
              <w:rPr>
                <w:sz w:val="24"/>
                <w:szCs w:val="24"/>
                <w:lang w:eastAsia="ru-RU"/>
              </w:rPr>
              <w:br/>
              <w:t xml:space="preserve">6. Система создаёт запись о передаче дела судье в электронном реестре, фиксируя кто, когда, кому и что передаёт (шаг 33). </w:t>
            </w:r>
            <w:r w:rsidRPr="00E17A1A">
              <w:rPr>
                <w:sz w:val="24"/>
                <w:szCs w:val="24"/>
                <w:lang w:eastAsia="ru-RU"/>
              </w:rPr>
              <w:br/>
              <w:t xml:space="preserve">7. На основании записи в реестре система формирует задачу и инициирует передачу дела/документа судье или в его судебный состав (шаг 34) и одновременно ставит задачу на приём документа/дела соответствующему сотруднику судебного состава (шаг 35). </w:t>
            </w:r>
            <w:r w:rsidRPr="00E17A1A">
              <w:rPr>
                <w:sz w:val="24"/>
                <w:szCs w:val="24"/>
                <w:lang w:eastAsia="ru-RU"/>
              </w:rPr>
              <w:br/>
              <w:t xml:space="preserve">8. Ответственный сотрудник судебного состава (судья/помощник/секретарь/специалист) получает задачу на приём документа/дела в своей очереди задач (шаг 36). </w:t>
            </w:r>
            <w:r w:rsidRPr="00E17A1A">
              <w:rPr>
                <w:sz w:val="24"/>
                <w:szCs w:val="24"/>
                <w:lang w:eastAsia="ru-RU"/>
              </w:rPr>
              <w:br/>
              <w:t xml:space="preserve">9. Сотрудник сверяет фактически поступившее дело/документ с записью в реестре передачи (номер, состав документов, адресат) и подтверждает корректность передачи (шаг 37). </w:t>
            </w:r>
            <w:r w:rsidRPr="00E17A1A">
              <w:rPr>
                <w:sz w:val="24"/>
                <w:szCs w:val="24"/>
                <w:lang w:eastAsia="ru-RU"/>
              </w:rPr>
              <w:br/>
              <w:t xml:space="preserve">10. После успешной сверки сотрудник принимающего звена принимает документ/дело и закрывает задачу на приём (шаг 38). </w:t>
            </w:r>
            <w:r w:rsidRPr="00E17A1A">
              <w:rPr>
                <w:sz w:val="24"/>
                <w:szCs w:val="24"/>
                <w:lang w:eastAsia="ru-RU"/>
              </w:rPr>
              <w:br/>
              <w:t xml:space="preserve">11. Система обновляет запись в реестре передачи, добавляя сведения о том, кто и когда принял дело/документ (шаг 39). </w:t>
            </w:r>
            <w:r w:rsidRPr="00E17A1A">
              <w:rPr>
                <w:sz w:val="24"/>
                <w:szCs w:val="24"/>
                <w:lang w:eastAsia="ru-RU"/>
              </w:rPr>
              <w:br/>
              <w:t xml:space="preserve">12. Система обновляет историю дела, фиксируя факт передачи и приёма документа/дела судебным составом (шаг 40). </w:t>
            </w:r>
            <w:r w:rsidRPr="00E17A1A">
              <w:rPr>
                <w:sz w:val="24"/>
                <w:szCs w:val="24"/>
                <w:lang w:eastAsia="ru-RU"/>
              </w:rPr>
              <w:br/>
              <w:t>13. Процесс завершается событием «Документ/дело приняты судом, распределены судье и приняты им», обозначающим готовность дела к дальнейшим процессуальным действиям (шаг 41).</w:t>
            </w:r>
          </w:p>
        </w:tc>
      </w:tr>
      <w:tr w:rsidR="00E17A1A" w:rsidRPr="00E17A1A" w:rsidTr="00E17A1A">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b/>
                <w:bCs/>
                <w:sz w:val="24"/>
                <w:szCs w:val="24"/>
                <w:lang w:eastAsia="ru-RU"/>
              </w:rPr>
              <w:t>Расширение (альтернативный сценарий)</w:t>
            </w:r>
          </w:p>
        </w:tc>
        <w:tc>
          <w:tcPr>
            <w:tcW w:w="0" w:type="auto"/>
            <w:hideMark/>
          </w:tcPr>
          <w:p w:rsidR="00E17A1A" w:rsidRPr="00E17A1A" w:rsidRDefault="00E17A1A" w:rsidP="00E17A1A">
            <w:pPr>
              <w:widowControl/>
              <w:autoSpaceDE/>
              <w:autoSpaceDN/>
              <w:spacing w:before="100" w:beforeAutospacing="1" w:after="100" w:afterAutospacing="1"/>
              <w:rPr>
                <w:sz w:val="24"/>
                <w:szCs w:val="24"/>
                <w:lang w:eastAsia="ru-RU"/>
              </w:rPr>
            </w:pPr>
            <w:r w:rsidRPr="00E17A1A">
              <w:rPr>
                <w:sz w:val="24"/>
                <w:szCs w:val="24"/>
                <w:lang w:eastAsia="ru-RU"/>
              </w:rPr>
              <w:t xml:space="preserve">2а. Распределение дела/документа не требуется - если на шаге 28 система определяет, что дело уже имеет назначенного судью (например, документ поступил в рамках существующего дела), распределение не выполняется: система сразу сохраняет информацию о принятии документа и обновляет историю документа (шаг 29), после чего через объединяющий шлюз (шаг 32) переходит к созданию записи о передаче судье и дальнейшим шагам 33–41. </w:t>
            </w:r>
            <w:r w:rsidRPr="00E17A1A">
              <w:rPr>
                <w:sz w:val="24"/>
                <w:szCs w:val="24"/>
                <w:lang w:eastAsia="ru-RU"/>
              </w:rPr>
              <w:br/>
              <w:t xml:space="preserve">6а. Ошибка при выполнении процесса «Передать документ» - если при выполнении ТБП106 возникает технический сбой или не удаётся сформировать данные для передачи, система фиксирует ошибку, уведомляет сотрудника канцелярии и помечает дело как «распределение/передача не завершены», не переходя к шагам 31–35 до устранения проблемы. </w:t>
            </w:r>
            <w:r w:rsidRPr="00E17A1A">
              <w:rPr>
                <w:sz w:val="24"/>
                <w:szCs w:val="24"/>
                <w:lang w:eastAsia="ru-RU"/>
              </w:rPr>
              <w:br/>
              <w:t xml:space="preserve">6б. Ошибка при распределении дела судье - если в процессе ТБП54 невозможно назначить судью (нет доступных судей, ошибка справочника, технический сбой), система уведомляет сотрудника, фиксирует статус «судья не назначен» и блокирует дальнейшую передачу по шагам 33–38 до успешного завершения распределения. </w:t>
            </w:r>
            <w:r w:rsidRPr="00E17A1A">
              <w:rPr>
                <w:sz w:val="24"/>
                <w:szCs w:val="24"/>
                <w:lang w:eastAsia="ru-RU"/>
              </w:rPr>
              <w:br/>
              <w:t xml:space="preserve">7а. Несоответствие данных реестра и фактически поступившего дела - если при сверке на шаге 37 сотрудник обнаруживает расхождения (не тот состав документов, другой адресат и т.п.), он отмечает несоответствие в системе; система не позволяет принять дело, помечает задачу как «требует уточнения» и инициирует обратную связь с канцелярией для исправления записи в реестре или повторной передачи. </w:t>
            </w:r>
            <w:r w:rsidRPr="00E17A1A">
              <w:rPr>
                <w:sz w:val="24"/>
                <w:szCs w:val="24"/>
                <w:lang w:eastAsia="ru-RU"/>
              </w:rPr>
              <w:br/>
              <w:t>9а. Ошибка при обновлении реестра передачи - при сбое записи в реестре на шаге 39 система фиксирует ошибку, уведомляет администратора/канцелярию, сохраняет локальный статус «принято, требуется синхронизация реестра» и позволяет продолжить работу с делом, но помечает необходимость последующего восстановления данных реестра.</w:t>
            </w:r>
          </w:p>
        </w:tc>
      </w:tr>
    </w:tbl>
    <w:p w:rsidR="006A0B97" w:rsidRDefault="006A0B97">
      <w:pPr>
        <w:pStyle w:val="a3"/>
        <w:spacing w:before="5"/>
        <w:rPr>
          <w:sz w:val="5"/>
        </w:rPr>
      </w:pPr>
    </w:p>
    <w:p w:rsidR="006A0B97" w:rsidRDefault="006A0B97">
      <w:pPr>
        <w:pStyle w:val="a3"/>
        <w:spacing w:before="49"/>
      </w:pPr>
    </w:p>
    <w:p w:rsidR="006A0B97" w:rsidRDefault="006A0B97" w:rsidP="00932CE0">
      <w:pPr>
        <w:pStyle w:val="TableParagraph"/>
        <w:spacing w:line="280" w:lineRule="auto"/>
        <w:ind w:left="0"/>
        <w:rPr>
          <w:sz w:val="15"/>
        </w:rPr>
        <w:sectPr w:rsidR="006A0B97">
          <w:type w:val="continuous"/>
          <w:pgSz w:w="12240" w:h="15840"/>
          <w:pgMar w:top="940" w:right="720" w:bottom="280" w:left="720" w:header="720" w:footer="720" w:gutter="0"/>
          <w:cols w:space="720"/>
        </w:sectPr>
      </w:pPr>
    </w:p>
    <w:p w:rsidR="006A255B" w:rsidRDefault="006A255B"/>
    <w:sectPr w:rsidR="006A255B">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85500"/>
    <w:multiLevelType w:val="multilevel"/>
    <w:tmpl w:val="BE72B994"/>
    <w:lvl w:ilvl="0">
      <w:start w:val="2"/>
      <w:numFmt w:val="decimal"/>
      <w:lvlText w:val="%1"/>
      <w:lvlJc w:val="left"/>
      <w:pPr>
        <w:ind w:left="600" w:hanging="360"/>
      </w:pPr>
      <w:rPr>
        <w:rFonts w:hint="default"/>
        <w:lang w:val="ru-RU" w:eastAsia="en-US" w:bidi="ar-SA"/>
      </w:rPr>
    </w:lvl>
    <w:lvl w:ilvl="1">
      <w:start w:val="1"/>
      <w:numFmt w:val="decimal"/>
      <w:lvlText w:val="%1.%2"/>
      <w:lvlJc w:val="left"/>
      <w:pPr>
        <w:ind w:left="60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2640" w:hanging="360"/>
      </w:pPr>
      <w:rPr>
        <w:rFonts w:hint="default"/>
        <w:lang w:val="ru-RU" w:eastAsia="en-US" w:bidi="ar-SA"/>
      </w:rPr>
    </w:lvl>
    <w:lvl w:ilvl="3">
      <w:numFmt w:val="bullet"/>
      <w:lvlText w:val="•"/>
      <w:lvlJc w:val="left"/>
      <w:pPr>
        <w:ind w:left="3660" w:hanging="360"/>
      </w:pPr>
      <w:rPr>
        <w:rFonts w:hint="default"/>
        <w:lang w:val="ru-RU" w:eastAsia="en-US" w:bidi="ar-SA"/>
      </w:rPr>
    </w:lvl>
    <w:lvl w:ilvl="4">
      <w:numFmt w:val="bullet"/>
      <w:lvlText w:val="•"/>
      <w:lvlJc w:val="left"/>
      <w:pPr>
        <w:ind w:left="4680" w:hanging="360"/>
      </w:pPr>
      <w:rPr>
        <w:rFonts w:hint="default"/>
        <w:lang w:val="ru-RU" w:eastAsia="en-US" w:bidi="ar-SA"/>
      </w:rPr>
    </w:lvl>
    <w:lvl w:ilvl="5">
      <w:numFmt w:val="bullet"/>
      <w:lvlText w:val="•"/>
      <w:lvlJc w:val="left"/>
      <w:pPr>
        <w:ind w:left="5700" w:hanging="360"/>
      </w:pPr>
      <w:rPr>
        <w:rFonts w:hint="default"/>
        <w:lang w:val="ru-RU" w:eastAsia="en-US" w:bidi="ar-SA"/>
      </w:rPr>
    </w:lvl>
    <w:lvl w:ilvl="6">
      <w:numFmt w:val="bullet"/>
      <w:lvlText w:val="•"/>
      <w:lvlJc w:val="left"/>
      <w:pPr>
        <w:ind w:left="6720" w:hanging="360"/>
      </w:pPr>
      <w:rPr>
        <w:rFonts w:hint="default"/>
        <w:lang w:val="ru-RU" w:eastAsia="en-US" w:bidi="ar-SA"/>
      </w:rPr>
    </w:lvl>
    <w:lvl w:ilvl="7">
      <w:numFmt w:val="bullet"/>
      <w:lvlText w:val="•"/>
      <w:lvlJc w:val="left"/>
      <w:pPr>
        <w:ind w:left="7740" w:hanging="360"/>
      </w:pPr>
      <w:rPr>
        <w:rFonts w:hint="default"/>
        <w:lang w:val="ru-RU" w:eastAsia="en-US" w:bidi="ar-SA"/>
      </w:rPr>
    </w:lvl>
    <w:lvl w:ilvl="8">
      <w:numFmt w:val="bullet"/>
      <w:lvlText w:val="•"/>
      <w:lvlJc w:val="left"/>
      <w:pPr>
        <w:ind w:left="8760" w:hanging="360"/>
      </w:pPr>
      <w:rPr>
        <w:rFonts w:hint="default"/>
        <w:lang w:val="ru-RU" w:eastAsia="en-US" w:bidi="ar-SA"/>
      </w:rPr>
    </w:lvl>
  </w:abstractNum>
  <w:abstractNum w:abstractNumId="1" w15:restartNumberingAfterBreak="0">
    <w:nsid w:val="0C054A60"/>
    <w:multiLevelType w:val="hybridMultilevel"/>
    <w:tmpl w:val="2D104DF0"/>
    <w:lvl w:ilvl="0" w:tplc="0419000F">
      <w:start w:val="1"/>
      <w:numFmt w:val="decimal"/>
      <w:lvlText w:val="%1."/>
      <w:lvlJc w:val="left"/>
      <w:pPr>
        <w:ind w:left="798" w:hanging="360"/>
      </w:pPr>
    </w:lvl>
    <w:lvl w:ilvl="1" w:tplc="04190019" w:tentative="1">
      <w:start w:val="1"/>
      <w:numFmt w:val="lowerLetter"/>
      <w:lvlText w:val="%2."/>
      <w:lvlJc w:val="left"/>
      <w:pPr>
        <w:ind w:left="1518" w:hanging="360"/>
      </w:pPr>
    </w:lvl>
    <w:lvl w:ilvl="2" w:tplc="0419001B" w:tentative="1">
      <w:start w:val="1"/>
      <w:numFmt w:val="lowerRoman"/>
      <w:lvlText w:val="%3."/>
      <w:lvlJc w:val="right"/>
      <w:pPr>
        <w:ind w:left="2238" w:hanging="180"/>
      </w:pPr>
    </w:lvl>
    <w:lvl w:ilvl="3" w:tplc="0419000F" w:tentative="1">
      <w:start w:val="1"/>
      <w:numFmt w:val="decimal"/>
      <w:lvlText w:val="%4."/>
      <w:lvlJc w:val="left"/>
      <w:pPr>
        <w:ind w:left="2958" w:hanging="360"/>
      </w:pPr>
    </w:lvl>
    <w:lvl w:ilvl="4" w:tplc="04190019" w:tentative="1">
      <w:start w:val="1"/>
      <w:numFmt w:val="lowerLetter"/>
      <w:lvlText w:val="%5."/>
      <w:lvlJc w:val="left"/>
      <w:pPr>
        <w:ind w:left="3678" w:hanging="360"/>
      </w:pPr>
    </w:lvl>
    <w:lvl w:ilvl="5" w:tplc="0419001B" w:tentative="1">
      <w:start w:val="1"/>
      <w:numFmt w:val="lowerRoman"/>
      <w:lvlText w:val="%6."/>
      <w:lvlJc w:val="right"/>
      <w:pPr>
        <w:ind w:left="4398" w:hanging="180"/>
      </w:pPr>
    </w:lvl>
    <w:lvl w:ilvl="6" w:tplc="0419000F" w:tentative="1">
      <w:start w:val="1"/>
      <w:numFmt w:val="decimal"/>
      <w:lvlText w:val="%7."/>
      <w:lvlJc w:val="left"/>
      <w:pPr>
        <w:ind w:left="5118" w:hanging="360"/>
      </w:pPr>
    </w:lvl>
    <w:lvl w:ilvl="7" w:tplc="04190019" w:tentative="1">
      <w:start w:val="1"/>
      <w:numFmt w:val="lowerLetter"/>
      <w:lvlText w:val="%8."/>
      <w:lvlJc w:val="left"/>
      <w:pPr>
        <w:ind w:left="5838" w:hanging="360"/>
      </w:pPr>
    </w:lvl>
    <w:lvl w:ilvl="8" w:tplc="0419001B" w:tentative="1">
      <w:start w:val="1"/>
      <w:numFmt w:val="lowerRoman"/>
      <w:lvlText w:val="%9."/>
      <w:lvlJc w:val="right"/>
      <w:pPr>
        <w:ind w:left="6558" w:hanging="180"/>
      </w:pPr>
    </w:lvl>
  </w:abstractNum>
  <w:abstractNum w:abstractNumId="2" w15:restartNumberingAfterBreak="0">
    <w:nsid w:val="129F07DA"/>
    <w:multiLevelType w:val="hybridMultilevel"/>
    <w:tmpl w:val="E33620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0953465"/>
    <w:multiLevelType w:val="hybridMultilevel"/>
    <w:tmpl w:val="8416E4B6"/>
    <w:lvl w:ilvl="0" w:tplc="DF9ACB36">
      <w:start w:val="1"/>
      <w:numFmt w:val="decimal"/>
      <w:lvlText w:val="%1."/>
      <w:lvlJc w:val="left"/>
      <w:pPr>
        <w:ind w:left="228" w:hanging="150"/>
      </w:pPr>
      <w:rPr>
        <w:rFonts w:ascii="Times New Roman" w:eastAsia="Times New Roman" w:hAnsi="Times New Roman" w:cs="Times New Roman" w:hint="default"/>
        <w:b w:val="0"/>
        <w:bCs w:val="0"/>
        <w:i w:val="0"/>
        <w:iCs w:val="0"/>
        <w:spacing w:val="0"/>
        <w:w w:val="100"/>
        <w:sz w:val="15"/>
        <w:szCs w:val="15"/>
        <w:lang w:val="ru-RU" w:eastAsia="en-US" w:bidi="ar-SA"/>
      </w:rPr>
    </w:lvl>
    <w:lvl w:ilvl="1" w:tplc="72FA3A8C">
      <w:numFmt w:val="bullet"/>
      <w:lvlText w:val="•"/>
      <w:lvlJc w:val="left"/>
      <w:pPr>
        <w:ind w:left="1100" w:hanging="150"/>
      </w:pPr>
      <w:rPr>
        <w:rFonts w:hint="default"/>
        <w:lang w:val="ru-RU" w:eastAsia="en-US" w:bidi="ar-SA"/>
      </w:rPr>
    </w:lvl>
    <w:lvl w:ilvl="2" w:tplc="9058EC68">
      <w:numFmt w:val="bullet"/>
      <w:lvlText w:val="•"/>
      <w:lvlJc w:val="left"/>
      <w:pPr>
        <w:ind w:left="1981" w:hanging="150"/>
      </w:pPr>
      <w:rPr>
        <w:rFonts w:hint="default"/>
        <w:lang w:val="ru-RU" w:eastAsia="en-US" w:bidi="ar-SA"/>
      </w:rPr>
    </w:lvl>
    <w:lvl w:ilvl="3" w:tplc="1A2C4B90">
      <w:numFmt w:val="bullet"/>
      <w:lvlText w:val="•"/>
      <w:lvlJc w:val="left"/>
      <w:pPr>
        <w:ind w:left="2862" w:hanging="150"/>
      </w:pPr>
      <w:rPr>
        <w:rFonts w:hint="default"/>
        <w:lang w:val="ru-RU" w:eastAsia="en-US" w:bidi="ar-SA"/>
      </w:rPr>
    </w:lvl>
    <w:lvl w:ilvl="4" w:tplc="23B4FC4C">
      <w:numFmt w:val="bullet"/>
      <w:lvlText w:val="•"/>
      <w:lvlJc w:val="left"/>
      <w:pPr>
        <w:ind w:left="3743" w:hanging="150"/>
      </w:pPr>
      <w:rPr>
        <w:rFonts w:hint="default"/>
        <w:lang w:val="ru-RU" w:eastAsia="en-US" w:bidi="ar-SA"/>
      </w:rPr>
    </w:lvl>
    <w:lvl w:ilvl="5" w:tplc="9A8C8170">
      <w:numFmt w:val="bullet"/>
      <w:lvlText w:val="•"/>
      <w:lvlJc w:val="left"/>
      <w:pPr>
        <w:ind w:left="4624" w:hanging="150"/>
      </w:pPr>
      <w:rPr>
        <w:rFonts w:hint="default"/>
        <w:lang w:val="ru-RU" w:eastAsia="en-US" w:bidi="ar-SA"/>
      </w:rPr>
    </w:lvl>
    <w:lvl w:ilvl="6" w:tplc="439892F0">
      <w:numFmt w:val="bullet"/>
      <w:lvlText w:val="•"/>
      <w:lvlJc w:val="left"/>
      <w:pPr>
        <w:ind w:left="5505" w:hanging="150"/>
      </w:pPr>
      <w:rPr>
        <w:rFonts w:hint="default"/>
        <w:lang w:val="ru-RU" w:eastAsia="en-US" w:bidi="ar-SA"/>
      </w:rPr>
    </w:lvl>
    <w:lvl w:ilvl="7" w:tplc="AC9EA250">
      <w:numFmt w:val="bullet"/>
      <w:lvlText w:val="•"/>
      <w:lvlJc w:val="left"/>
      <w:pPr>
        <w:ind w:left="6385" w:hanging="150"/>
      </w:pPr>
      <w:rPr>
        <w:rFonts w:hint="default"/>
        <w:lang w:val="ru-RU" w:eastAsia="en-US" w:bidi="ar-SA"/>
      </w:rPr>
    </w:lvl>
    <w:lvl w:ilvl="8" w:tplc="7F40305E">
      <w:numFmt w:val="bullet"/>
      <w:lvlText w:val="•"/>
      <w:lvlJc w:val="left"/>
      <w:pPr>
        <w:ind w:left="7266" w:hanging="150"/>
      </w:pPr>
      <w:rPr>
        <w:rFonts w:hint="default"/>
        <w:lang w:val="ru-RU" w:eastAsia="en-US" w:bidi="ar-SA"/>
      </w:rPr>
    </w:lvl>
  </w:abstractNum>
  <w:abstractNum w:abstractNumId="4" w15:restartNumberingAfterBreak="0">
    <w:nsid w:val="2B0A5810"/>
    <w:multiLevelType w:val="hybridMultilevel"/>
    <w:tmpl w:val="648A6574"/>
    <w:lvl w:ilvl="0" w:tplc="9F0AC534">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05FE1DFE">
      <w:numFmt w:val="bullet"/>
      <w:lvlText w:val="•"/>
      <w:lvlJc w:val="left"/>
      <w:pPr>
        <w:ind w:left="1273" w:hanging="188"/>
      </w:pPr>
      <w:rPr>
        <w:rFonts w:hint="default"/>
        <w:lang w:val="ru-RU" w:eastAsia="en-US" w:bidi="ar-SA"/>
      </w:rPr>
    </w:lvl>
    <w:lvl w:ilvl="2" w:tplc="D9C4D0CC">
      <w:numFmt w:val="bullet"/>
      <w:lvlText w:val="•"/>
      <w:lvlJc w:val="left"/>
      <w:pPr>
        <w:ind w:left="2146" w:hanging="188"/>
      </w:pPr>
      <w:rPr>
        <w:rFonts w:hint="default"/>
        <w:lang w:val="ru-RU" w:eastAsia="en-US" w:bidi="ar-SA"/>
      </w:rPr>
    </w:lvl>
    <w:lvl w:ilvl="3" w:tplc="975E7C64">
      <w:numFmt w:val="bullet"/>
      <w:lvlText w:val="•"/>
      <w:lvlJc w:val="left"/>
      <w:pPr>
        <w:ind w:left="3019" w:hanging="188"/>
      </w:pPr>
      <w:rPr>
        <w:rFonts w:hint="default"/>
        <w:lang w:val="ru-RU" w:eastAsia="en-US" w:bidi="ar-SA"/>
      </w:rPr>
    </w:lvl>
    <w:lvl w:ilvl="4" w:tplc="64E412F4">
      <w:numFmt w:val="bullet"/>
      <w:lvlText w:val="•"/>
      <w:lvlJc w:val="left"/>
      <w:pPr>
        <w:ind w:left="3893" w:hanging="188"/>
      </w:pPr>
      <w:rPr>
        <w:rFonts w:hint="default"/>
        <w:lang w:val="ru-RU" w:eastAsia="en-US" w:bidi="ar-SA"/>
      </w:rPr>
    </w:lvl>
    <w:lvl w:ilvl="5" w:tplc="9788AF3E">
      <w:numFmt w:val="bullet"/>
      <w:lvlText w:val="•"/>
      <w:lvlJc w:val="left"/>
      <w:pPr>
        <w:ind w:left="4766" w:hanging="188"/>
      </w:pPr>
      <w:rPr>
        <w:rFonts w:hint="default"/>
        <w:lang w:val="ru-RU" w:eastAsia="en-US" w:bidi="ar-SA"/>
      </w:rPr>
    </w:lvl>
    <w:lvl w:ilvl="6" w:tplc="73BEE470">
      <w:numFmt w:val="bullet"/>
      <w:lvlText w:val="•"/>
      <w:lvlJc w:val="left"/>
      <w:pPr>
        <w:ind w:left="5639" w:hanging="188"/>
      </w:pPr>
      <w:rPr>
        <w:rFonts w:hint="default"/>
        <w:lang w:val="ru-RU" w:eastAsia="en-US" w:bidi="ar-SA"/>
      </w:rPr>
    </w:lvl>
    <w:lvl w:ilvl="7" w:tplc="2FAEB042">
      <w:numFmt w:val="bullet"/>
      <w:lvlText w:val="•"/>
      <w:lvlJc w:val="left"/>
      <w:pPr>
        <w:ind w:left="6512" w:hanging="188"/>
      </w:pPr>
      <w:rPr>
        <w:rFonts w:hint="default"/>
        <w:lang w:val="ru-RU" w:eastAsia="en-US" w:bidi="ar-SA"/>
      </w:rPr>
    </w:lvl>
    <w:lvl w:ilvl="8" w:tplc="74BE0482">
      <w:numFmt w:val="bullet"/>
      <w:lvlText w:val="•"/>
      <w:lvlJc w:val="left"/>
      <w:pPr>
        <w:ind w:left="7386" w:hanging="188"/>
      </w:pPr>
      <w:rPr>
        <w:rFonts w:hint="default"/>
        <w:lang w:val="ru-RU" w:eastAsia="en-US" w:bidi="ar-SA"/>
      </w:rPr>
    </w:lvl>
  </w:abstractNum>
  <w:abstractNum w:abstractNumId="5" w15:restartNumberingAfterBreak="0">
    <w:nsid w:val="2DFB3AB5"/>
    <w:multiLevelType w:val="hybridMultilevel"/>
    <w:tmpl w:val="580C28A4"/>
    <w:lvl w:ilvl="0" w:tplc="95489206">
      <w:start w:val="1"/>
      <w:numFmt w:val="decimal"/>
      <w:lvlText w:val="%1."/>
      <w:lvlJc w:val="left"/>
      <w:pPr>
        <w:ind w:left="600" w:hanging="360"/>
      </w:pPr>
      <w:rPr>
        <w:rFonts w:hint="default"/>
      </w:rPr>
    </w:lvl>
    <w:lvl w:ilvl="1" w:tplc="04190019" w:tentative="1">
      <w:start w:val="1"/>
      <w:numFmt w:val="lowerLetter"/>
      <w:lvlText w:val="%2."/>
      <w:lvlJc w:val="left"/>
      <w:pPr>
        <w:ind w:left="1320" w:hanging="360"/>
      </w:pPr>
    </w:lvl>
    <w:lvl w:ilvl="2" w:tplc="0419001B" w:tentative="1">
      <w:start w:val="1"/>
      <w:numFmt w:val="lowerRoman"/>
      <w:lvlText w:val="%3."/>
      <w:lvlJc w:val="right"/>
      <w:pPr>
        <w:ind w:left="2040" w:hanging="180"/>
      </w:pPr>
    </w:lvl>
    <w:lvl w:ilvl="3" w:tplc="0419000F" w:tentative="1">
      <w:start w:val="1"/>
      <w:numFmt w:val="decimal"/>
      <w:lvlText w:val="%4."/>
      <w:lvlJc w:val="left"/>
      <w:pPr>
        <w:ind w:left="2760" w:hanging="360"/>
      </w:pPr>
    </w:lvl>
    <w:lvl w:ilvl="4" w:tplc="04190019" w:tentative="1">
      <w:start w:val="1"/>
      <w:numFmt w:val="lowerLetter"/>
      <w:lvlText w:val="%5."/>
      <w:lvlJc w:val="left"/>
      <w:pPr>
        <w:ind w:left="3480" w:hanging="360"/>
      </w:pPr>
    </w:lvl>
    <w:lvl w:ilvl="5" w:tplc="0419001B" w:tentative="1">
      <w:start w:val="1"/>
      <w:numFmt w:val="lowerRoman"/>
      <w:lvlText w:val="%6."/>
      <w:lvlJc w:val="right"/>
      <w:pPr>
        <w:ind w:left="4200" w:hanging="180"/>
      </w:pPr>
    </w:lvl>
    <w:lvl w:ilvl="6" w:tplc="0419000F" w:tentative="1">
      <w:start w:val="1"/>
      <w:numFmt w:val="decimal"/>
      <w:lvlText w:val="%7."/>
      <w:lvlJc w:val="left"/>
      <w:pPr>
        <w:ind w:left="4920" w:hanging="360"/>
      </w:pPr>
    </w:lvl>
    <w:lvl w:ilvl="7" w:tplc="04190019" w:tentative="1">
      <w:start w:val="1"/>
      <w:numFmt w:val="lowerLetter"/>
      <w:lvlText w:val="%8."/>
      <w:lvlJc w:val="left"/>
      <w:pPr>
        <w:ind w:left="5640" w:hanging="360"/>
      </w:pPr>
    </w:lvl>
    <w:lvl w:ilvl="8" w:tplc="0419001B" w:tentative="1">
      <w:start w:val="1"/>
      <w:numFmt w:val="lowerRoman"/>
      <w:lvlText w:val="%9."/>
      <w:lvlJc w:val="right"/>
      <w:pPr>
        <w:ind w:left="6360" w:hanging="180"/>
      </w:pPr>
    </w:lvl>
  </w:abstractNum>
  <w:abstractNum w:abstractNumId="6" w15:restartNumberingAfterBreak="0">
    <w:nsid w:val="3CF13109"/>
    <w:multiLevelType w:val="hybridMultilevel"/>
    <w:tmpl w:val="B92C67EA"/>
    <w:lvl w:ilvl="0" w:tplc="0A20E20A">
      <w:start w:val="1"/>
      <w:numFmt w:val="decimal"/>
      <w:lvlText w:val="%1."/>
      <w:lvlJc w:val="left"/>
      <w:pPr>
        <w:ind w:left="228" w:hanging="150"/>
      </w:pPr>
      <w:rPr>
        <w:rFonts w:ascii="Times New Roman" w:eastAsia="Times New Roman" w:hAnsi="Times New Roman" w:cs="Times New Roman" w:hint="default"/>
        <w:b w:val="0"/>
        <w:bCs w:val="0"/>
        <w:i w:val="0"/>
        <w:iCs w:val="0"/>
        <w:spacing w:val="0"/>
        <w:w w:val="100"/>
        <w:sz w:val="15"/>
        <w:szCs w:val="15"/>
        <w:lang w:val="ru-RU" w:eastAsia="en-US" w:bidi="ar-SA"/>
      </w:rPr>
    </w:lvl>
    <w:lvl w:ilvl="1" w:tplc="27CADD96">
      <w:numFmt w:val="bullet"/>
      <w:lvlText w:val="•"/>
      <w:lvlJc w:val="left"/>
      <w:pPr>
        <w:ind w:left="1080" w:hanging="150"/>
      </w:pPr>
      <w:rPr>
        <w:rFonts w:hint="default"/>
        <w:lang w:val="ru-RU" w:eastAsia="en-US" w:bidi="ar-SA"/>
      </w:rPr>
    </w:lvl>
    <w:lvl w:ilvl="2" w:tplc="675233BC">
      <w:numFmt w:val="bullet"/>
      <w:lvlText w:val="•"/>
      <w:lvlJc w:val="left"/>
      <w:pPr>
        <w:ind w:left="1940" w:hanging="150"/>
      </w:pPr>
      <w:rPr>
        <w:rFonts w:hint="default"/>
        <w:lang w:val="ru-RU" w:eastAsia="en-US" w:bidi="ar-SA"/>
      </w:rPr>
    </w:lvl>
    <w:lvl w:ilvl="3" w:tplc="FC304102">
      <w:numFmt w:val="bullet"/>
      <w:lvlText w:val="•"/>
      <w:lvlJc w:val="left"/>
      <w:pPr>
        <w:ind w:left="2800" w:hanging="150"/>
      </w:pPr>
      <w:rPr>
        <w:rFonts w:hint="default"/>
        <w:lang w:val="ru-RU" w:eastAsia="en-US" w:bidi="ar-SA"/>
      </w:rPr>
    </w:lvl>
    <w:lvl w:ilvl="4" w:tplc="446078D0">
      <w:numFmt w:val="bullet"/>
      <w:lvlText w:val="•"/>
      <w:lvlJc w:val="left"/>
      <w:pPr>
        <w:ind w:left="3660" w:hanging="150"/>
      </w:pPr>
      <w:rPr>
        <w:rFonts w:hint="default"/>
        <w:lang w:val="ru-RU" w:eastAsia="en-US" w:bidi="ar-SA"/>
      </w:rPr>
    </w:lvl>
    <w:lvl w:ilvl="5" w:tplc="2D1CFC66">
      <w:numFmt w:val="bullet"/>
      <w:lvlText w:val="•"/>
      <w:lvlJc w:val="left"/>
      <w:pPr>
        <w:ind w:left="4520" w:hanging="150"/>
      </w:pPr>
      <w:rPr>
        <w:rFonts w:hint="default"/>
        <w:lang w:val="ru-RU" w:eastAsia="en-US" w:bidi="ar-SA"/>
      </w:rPr>
    </w:lvl>
    <w:lvl w:ilvl="6" w:tplc="862CD362">
      <w:numFmt w:val="bullet"/>
      <w:lvlText w:val="•"/>
      <w:lvlJc w:val="left"/>
      <w:pPr>
        <w:ind w:left="5380" w:hanging="150"/>
      </w:pPr>
      <w:rPr>
        <w:rFonts w:hint="default"/>
        <w:lang w:val="ru-RU" w:eastAsia="en-US" w:bidi="ar-SA"/>
      </w:rPr>
    </w:lvl>
    <w:lvl w:ilvl="7" w:tplc="CFFC7F50">
      <w:numFmt w:val="bullet"/>
      <w:lvlText w:val="•"/>
      <w:lvlJc w:val="left"/>
      <w:pPr>
        <w:ind w:left="6240" w:hanging="150"/>
      </w:pPr>
      <w:rPr>
        <w:rFonts w:hint="default"/>
        <w:lang w:val="ru-RU" w:eastAsia="en-US" w:bidi="ar-SA"/>
      </w:rPr>
    </w:lvl>
    <w:lvl w:ilvl="8" w:tplc="BE3A616C">
      <w:numFmt w:val="bullet"/>
      <w:lvlText w:val="•"/>
      <w:lvlJc w:val="left"/>
      <w:pPr>
        <w:ind w:left="7100" w:hanging="150"/>
      </w:pPr>
      <w:rPr>
        <w:rFonts w:hint="default"/>
        <w:lang w:val="ru-RU" w:eastAsia="en-US" w:bidi="ar-SA"/>
      </w:rPr>
    </w:lvl>
  </w:abstractNum>
  <w:abstractNum w:abstractNumId="7" w15:restartNumberingAfterBreak="0">
    <w:nsid w:val="3F6673D6"/>
    <w:multiLevelType w:val="hybridMultilevel"/>
    <w:tmpl w:val="48764B32"/>
    <w:lvl w:ilvl="0" w:tplc="52DC1774">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2CF06D3E">
      <w:numFmt w:val="bullet"/>
      <w:lvlText w:val="•"/>
      <w:lvlJc w:val="left"/>
      <w:pPr>
        <w:ind w:left="1237" w:hanging="188"/>
      </w:pPr>
      <w:rPr>
        <w:rFonts w:hint="default"/>
        <w:lang w:val="ru-RU" w:eastAsia="en-US" w:bidi="ar-SA"/>
      </w:rPr>
    </w:lvl>
    <w:lvl w:ilvl="2" w:tplc="3EBC3A8A">
      <w:numFmt w:val="bullet"/>
      <w:lvlText w:val="•"/>
      <w:lvlJc w:val="left"/>
      <w:pPr>
        <w:ind w:left="2074" w:hanging="188"/>
      </w:pPr>
      <w:rPr>
        <w:rFonts w:hint="default"/>
        <w:lang w:val="ru-RU" w:eastAsia="en-US" w:bidi="ar-SA"/>
      </w:rPr>
    </w:lvl>
    <w:lvl w:ilvl="3" w:tplc="3C389A20">
      <w:numFmt w:val="bullet"/>
      <w:lvlText w:val="•"/>
      <w:lvlJc w:val="left"/>
      <w:pPr>
        <w:ind w:left="2911" w:hanging="188"/>
      </w:pPr>
      <w:rPr>
        <w:rFonts w:hint="default"/>
        <w:lang w:val="ru-RU" w:eastAsia="en-US" w:bidi="ar-SA"/>
      </w:rPr>
    </w:lvl>
    <w:lvl w:ilvl="4" w:tplc="5BFEB9BC">
      <w:numFmt w:val="bullet"/>
      <w:lvlText w:val="•"/>
      <w:lvlJc w:val="left"/>
      <w:pPr>
        <w:ind w:left="3749" w:hanging="188"/>
      </w:pPr>
      <w:rPr>
        <w:rFonts w:hint="default"/>
        <w:lang w:val="ru-RU" w:eastAsia="en-US" w:bidi="ar-SA"/>
      </w:rPr>
    </w:lvl>
    <w:lvl w:ilvl="5" w:tplc="FEB4E120">
      <w:numFmt w:val="bullet"/>
      <w:lvlText w:val="•"/>
      <w:lvlJc w:val="left"/>
      <w:pPr>
        <w:ind w:left="4586" w:hanging="188"/>
      </w:pPr>
      <w:rPr>
        <w:rFonts w:hint="default"/>
        <w:lang w:val="ru-RU" w:eastAsia="en-US" w:bidi="ar-SA"/>
      </w:rPr>
    </w:lvl>
    <w:lvl w:ilvl="6" w:tplc="1D20AD68">
      <w:numFmt w:val="bullet"/>
      <w:lvlText w:val="•"/>
      <w:lvlJc w:val="left"/>
      <w:pPr>
        <w:ind w:left="5423" w:hanging="188"/>
      </w:pPr>
      <w:rPr>
        <w:rFonts w:hint="default"/>
        <w:lang w:val="ru-RU" w:eastAsia="en-US" w:bidi="ar-SA"/>
      </w:rPr>
    </w:lvl>
    <w:lvl w:ilvl="7" w:tplc="FBAE0F36">
      <w:numFmt w:val="bullet"/>
      <w:lvlText w:val="•"/>
      <w:lvlJc w:val="left"/>
      <w:pPr>
        <w:ind w:left="6260" w:hanging="188"/>
      </w:pPr>
      <w:rPr>
        <w:rFonts w:hint="default"/>
        <w:lang w:val="ru-RU" w:eastAsia="en-US" w:bidi="ar-SA"/>
      </w:rPr>
    </w:lvl>
    <w:lvl w:ilvl="8" w:tplc="1024B61E">
      <w:numFmt w:val="bullet"/>
      <w:lvlText w:val="•"/>
      <w:lvlJc w:val="left"/>
      <w:pPr>
        <w:ind w:left="7098" w:hanging="188"/>
      </w:pPr>
      <w:rPr>
        <w:rFonts w:hint="default"/>
        <w:lang w:val="ru-RU" w:eastAsia="en-US" w:bidi="ar-SA"/>
      </w:rPr>
    </w:lvl>
  </w:abstractNum>
  <w:abstractNum w:abstractNumId="8" w15:restartNumberingAfterBreak="0">
    <w:nsid w:val="4C4B0E57"/>
    <w:multiLevelType w:val="hybridMultilevel"/>
    <w:tmpl w:val="BCF8F5D4"/>
    <w:lvl w:ilvl="0" w:tplc="5C302F46">
      <w:start w:val="1"/>
      <w:numFmt w:val="decimal"/>
      <w:lvlText w:val="%1."/>
      <w:lvlJc w:val="left"/>
      <w:pPr>
        <w:ind w:left="408" w:hanging="188"/>
        <w:jc w:val="right"/>
      </w:pPr>
      <w:rPr>
        <w:rFonts w:ascii="Times New Roman" w:eastAsia="Times New Roman" w:hAnsi="Times New Roman" w:cs="Times New Roman" w:hint="default"/>
        <w:b w:val="0"/>
        <w:bCs w:val="0"/>
        <w:i w:val="0"/>
        <w:iCs w:val="0"/>
        <w:spacing w:val="0"/>
        <w:w w:val="100"/>
        <w:sz w:val="15"/>
        <w:szCs w:val="15"/>
        <w:lang w:val="ru-RU" w:eastAsia="en-US" w:bidi="ar-SA"/>
      </w:rPr>
    </w:lvl>
    <w:lvl w:ilvl="1" w:tplc="087E259E">
      <w:numFmt w:val="bullet"/>
      <w:lvlText w:val="•"/>
      <w:lvlJc w:val="left"/>
      <w:pPr>
        <w:ind w:left="1262" w:hanging="188"/>
      </w:pPr>
      <w:rPr>
        <w:rFonts w:hint="default"/>
        <w:lang w:val="ru-RU" w:eastAsia="en-US" w:bidi="ar-SA"/>
      </w:rPr>
    </w:lvl>
    <w:lvl w:ilvl="2" w:tplc="92AAEE1A">
      <w:numFmt w:val="bullet"/>
      <w:lvlText w:val="•"/>
      <w:lvlJc w:val="left"/>
      <w:pPr>
        <w:ind w:left="2124" w:hanging="188"/>
      </w:pPr>
      <w:rPr>
        <w:rFonts w:hint="default"/>
        <w:lang w:val="ru-RU" w:eastAsia="en-US" w:bidi="ar-SA"/>
      </w:rPr>
    </w:lvl>
    <w:lvl w:ilvl="3" w:tplc="E376D210">
      <w:numFmt w:val="bullet"/>
      <w:lvlText w:val="•"/>
      <w:lvlJc w:val="left"/>
      <w:pPr>
        <w:ind w:left="2986" w:hanging="188"/>
      </w:pPr>
      <w:rPr>
        <w:rFonts w:hint="default"/>
        <w:lang w:val="ru-RU" w:eastAsia="en-US" w:bidi="ar-SA"/>
      </w:rPr>
    </w:lvl>
    <w:lvl w:ilvl="4" w:tplc="343C4E10">
      <w:numFmt w:val="bullet"/>
      <w:lvlText w:val="•"/>
      <w:lvlJc w:val="left"/>
      <w:pPr>
        <w:ind w:left="3849" w:hanging="188"/>
      </w:pPr>
      <w:rPr>
        <w:rFonts w:hint="default"/>
        <w:lang w:val="ru-RU" w:eastAsia="en-US" w:bidi="ar-SA"/>
      </w:rPr>
    </w:lvl>
    <w:lvl w:ilvl="5" w:tplc="2E9EE9CC">
      <w:numFmt w:val="bullet"/>
      <w:lvlText w:val="•"/>
      <w:lvlJc w:val="left"/>
      <w:pPr>
        <w:ind w:left="4711" w:hanging="188"/>
      </w:pPr>
      <w:rPr>
        <w:rFonts w:hint="default"/>
        <w:lang w:val="ru-RU" w:eastAsia="en-US" w:bidi="ar-SA"/>
      </w:rPr>
    </w:lvl>
    <w:lvl w:ilvl="6" w:tplc="BF84A2C2">
      <w:numFmt w:val="bullet"/>
      <w:lvlText w:val="•"/>
      <w:lvlJc w:val="left"/>
      <w:pPr>
        <w:ind w:left="5573" w:hanging="188"/>
      </w:pPr>
      <w:rPr>
        <w:rFonts w:hint="default"/>
        <w:lang w:val="ru-RU" w:eastAsia="en-US" w:bidi="ar-SA"/>
      </w:rPr>
    </w:lvl>
    <w:lvl w:ilvl="7" w:tplc="5DFC1B52">
      <w:numFmt w:val="bullet"/>
      <w:lvlText w:val="•"/>
      <w:lvlJc w:val="left"/>
      <w:pPr>
        <w:ind w:left="6435" w:hanging="188"/>
      </w:pPr>
      <w:rPr>
        <w:rFonts w:hint="default"/>
        <w:lang w:val="ru-RU" w:eastAsia="en-US" w:bidi="ar-SA"/>
      </w:rPr>
    </w:lvl>
    <w:lvl w:ilvl="8" w:tplc="63F6716A">
      <w:numFmt w:val="bullet"/>
      <w:lvlText w:val="•"/>
      <w:lvlJc w:val="left"/>
      <w:pPr>
        <w:ind w:left="7298" w:hanging="188"/>
      </w:pPr>
      <w:rPr>
        <w:rFonts w:hint="default"/>
        <w:lang w:val="ru-RU" w:eastAsia="en-US" w:bidi="ar-SA"/>
      </w:rPr>
    </w:lvl>
  </w:abstractNum>
  <w:abstractNum w:abstractNumId="9" w15:restartNumberingAfterBreak="0">
    <w:nsid w:val="4CE81DC5"/>
    <w:multiLevelType w:val="hybridMultilevel"/>
    <w:tmpl w:val="7482213E"/>
    <w:lvl w:ilvl="0" w:tplc="CB90052A">
      <w:start w:val="1"/>
      <w:numFmt w:val="decimal"/>
      <w:lvlText w:val="%1."/>
      <w:lvlJc w:val="left"/>
      <w:pPr>
        <w:ind w:left="408" w:hanging="188"/>
        <w:jc w:val="right"/>
      </w:pPr>
      <w:rPr>
        <w:rFonts w:ascii="Times New Roman" w:eastAsia="Times New Roman" w:hAnsi="Times New Roman" w:cs="Times New Roman" w:hint="default"/>
        <w:b w:val="0"/>
        <w:bCs w:val="0"/>
        <w:i w:val="0"/>
        <w:iCs w:val="0"/>
        <w:spacing w:val="0"/>
        <w:w w:val="100"/>
        <w:sz w:val="15"/>
        <w:szCs w:val="15"/>
        <w:lang w:val="ru-RU" w:eastAsia="en-US" w:bidi="ar-SA"/>
      </w:rPr>
    </w:lvl>
    <w:lvl w:ilvl="1" w:tplc="5FC44226">
      <w:numFmt w:val="bullet"/>
      <w:lvlText w:val="•"/>
      <w:lvlJc w:val="left"/>
      <w:pPr>
        <w:ind w:left="1250" w:hanging="188"/>
      </w:pPr>
      <w:rPr>
        <w:rFonts w:hint="default"/>
        <w:lang w:val="ru-RU" w:eastAsia="en-US" w:bidi="ar-SA"/>
      </w:rPr>
    </w:lvl>
    <w:lvl w:ilvl="2" w:tplc="0764CB20">
      <w:numFmt w:val="bullet"/>
      <w:lvlText w:val="•"/>
      <w:lvlJc w:val="left"/>
      <w:pPr>
        <w:ind w:left="2101" w:hanging="188"/>
      </w:pPr>
      <w:rPr>
        <w:rFonts w:hint="default"/>
        <w:lang w:val="ru-RU" w:eastAsia="en-US" w:bidi="ar-SA"/>
      </w:rPr>
    </w:lvl>
    <w:lvl w:ilvl="3" w:tplc="0BD8D6F0">
      <w:numFmt w:val="bullet"/>
      <w:lvlText w:val="•"/>
      <w:lvlJc w:val="left"/>
      <w:pPr>
        <w:ind w:left="2951" w:hanging="188"/>
      </w:pPr>
      <w:rPr>
        <w:rFonts w:hint="default"/>
        <w:lang w:val="ru-RU" w:eastAsia="en-US" w:bidi="ar-SA"/>
      </w:rPr>
    </w:lvl>
    <w:lvl w:ilvl="4" w:tplc="56DE1D42">
      <w:numFmt w:val="bullet"/>
      <w:lvlText w:val="•"/>
      <w:lvlJc w:val="left"/>
      <w:pPr>
        <w:ind w:left="3802" w:hanging="188"/>
      </w:pPr>
      <w:rPr>
        <w:rFonts w:hint="default"/>
        <w:lang w:val="ru-RU" w:eastAsia="en-US" w:bidi="ar-SA"/>
      </w:rPr>
    </w:lvl>
    <w:lvl w:ilvl="5" w:tplc="E7DC7028">
      <w:numFmt w:val="bullet"/>
      <w:lvlText w:val="•"/>
      <w:lvlJc w:val="left"/>
      <w:pPr>
        <w:ind w:left="4652" w:hanging="188"/>
      </w:pPr>
      <w:rPr>
        <w:rFonts w:hint="default"/>
        <w:lang w:val="ru-RU" w:eastAsia="en-US" w:bidi="ar-SA"/>
      </w:rPr>
    </w:lvl>
    <w:lvl w:ilvl="6" w:tplc="13D05DD6">
      <w:numFmt w:val="bullet"/>
      <w:lvlText w:val="•"/>
      <w:lvlJc w:val="left"/>
      <w:pPr>
        <w:ind w:left="5503" w:hanging="188"/>
      </w:pPr>
      <w:rPr>
        <w:rFonts w:hint="default"/>
        <w:lang w:val="ru-RU" w:eastAsia="en-US" w:bidi="ar-SA"/>
      </w:rPr>
    </w:lvl>
    <w:lvl w:ilvl="7" w:tplc="654A5582">
      <w:numFmt w:val="bullet"/>
      <w:lvlText w:val="•"/>
      <w:lvlJc w:val="left"/>
      <w:pPr>
        <w:ind w:left="6353" w:hanging="188"/>
      </w:pPr>
      <w:rPr>
        <w:rFonts w:hint="default"/>
        <w:lang w:val="ru-RU" w:eastAsia="en-US" w:bidi="ar-SA"/>
      </w:rPr>
    </w:lvl>
    <w:lvl w:ilvl="8" w:tplc="ADFC359E">
      <w:numFmt w:val="bullet"/>
      <w:lvlText w:val="•"/>
      <w:lvlJc w:val="left"/>
      <w:pPr>
        <w:ind w:left="7204" w:hanging="188"/>
      </w:pPr>
      <w:rPr>
        <w:rFonts w:hint="default"/>
        <w:lang w:val="ru-RU" w:eastAsia="en-US" w:bidi="ar-SA"/>
      </w:rPr>
    </w:lvl>
  </w:abstractNum>
  <w:abstractNum w:abstractNumId="10" w15:restartNumberingAfterBreak="0">
    <w:nsid w:val="654E3692"/>
    <w:multiLevelType w:val="hybridMultilevel"/>
    <w:tmpl w:val="607857FC"/>
    <w:lvl w:ilvl="0" w:tplc="0419000F">
      <w:start w:val="1"/>
      <w:numFmt w:val="decimal"/>
      <w:lvlText w:val="%1."/>
      <w:lvlJc w:val="left"/>
      <w:pPr>
        <w:ind w:left="798" w:hanging="360"/>
      </w:pPr>
    </w:lvl>
    <w:lvl w:ilvl="1" w:tplc="04190019" w:tentative="1">
      <w:start w:val="1"/>
      <w:numFmt w:val="lowerLetter"/>
      <w:lvlText w:val="%2."/>
      <w:lvlJc w:val="left"/>
      <w:pPr>
        <w:ind w:left="1518" w:hanging="360"/>
      </w:pPr>
    </w:lvl>
    <w:lvl w:ilvl="2" w:tplc="0419001B" w:tentative="1">
      <w:start w:val="1"/>
      <w:numFmt w:val="lowerRoman"/>
      <w:lvlText w:val="%3."/>
      <w:lvlJc w:val="right"/>
      <w:pPr>
        <w:ind w:left="2238" w:hanging="180"/>
      </w:pPr>
    </w:lvl>
    <w:lvl w:ilvl="3" w:tplc="0419000F" w:tentative="1">
      <w:start w:val="1"/>
      <w:numFmt w:val="decimal"/>
      <w:lvlText w:val="%4."/>
      <w:lvlJc w:val="left"/>
      <w:pPr>
        <w:ind w:left="2958" w:hanging="360"/>
      </w:pPr>
    </w:lvl>
    <w:lvl w:ilvl="4" w:tplc="04190019" w:tentative="1">
      <w:start w:val="1"/>
      <w:numFmt w:val="lowerLetter"/>
      <w:lvlText w:val="%5."/>
      <w:lvlJc w:val="left"/>
      <w:pPr>
        <w:ind w:left="3678" w:hanging="360"/>
      </w:pPr>
    </w:lvl>
    <w:lvl w:ilvl="5" w:tplc="0419001B" w:tentative="1">
      <w:start w:val="1"/>
      <w:numFmt w:val="lowerRoman"/>
      <w:lvlText w:val="%6."/>
      <w:lvlJc w:val="right"/>
      <w:pPr>
        <w:ind w:left="4398" w:hanging="180"/>
      </w:pPr>
    </w:lvl>
    <w:lvl w:ilvl="6" w:tplc="0419000F" w:tentative="1">
      <w:start w:val="1"/>
      <w:numFmt w:val="decimal"/>
      <w:lvlText w:val="%7."/>
      <w:lvlJc w:val="left"/>
      <w:pPr>
        <w:ind w:left="5118" w:hanging="360"/>
      </w:pPr>
    </w:lvl>
    <w:lvl w:ilvl="7" w:tplc="04190019" w:tentative="1">
      <w:start w:val="1"/>
      <w:numFmt w:val="lowerLetter"/>
      <w:lvlText w:val="%8."/>
      <w:lvlJc w:val="left"/>
      <w:pPr>
        <w:ind w:left="5838" w:hanging="360"/>
      </w:pPr>
    </w:lvl>
    <w:lvl w:ilvl="8" w:tplc="0419001B" w:tentative="1">
      <w:start w:val="1"/>
      <w:numFmt w:val="lowerRoman"/>
      <w:lvlText w:val="%9."/>
      <w:lvlJc w:val="right"/>
      <w:pPr>
        <w:ind w:left="6558" w:hanging="180"/>
      </w:pPr>
    </w:lvl>
  </w:abstractNum>
  <w:abstractNum w:abstractNumId="11" w15:restartNumberingAfterBreak="0">
    <w:nsid w:val="74AF209A"/>
    <w:multiLevelType w:val="hybridMultilevel"/>
    <w:tmpl w:val="EFCA965C"/>
    <w:lvl w:ilvl="0" w:tplc="E32A5BB4">
      <w:start w:val="1"/>
      <w:numFmt w:val="decimal"/>
      <w:lvlText w:val="%1."/>
      <w:lvlJc w:val="left"/>
      <w:pPr>
        <w:ind w:left="409"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98EE879A">
      <w:numFmt w:val="bullet"/>
      <w:lvlText w:val="•"/>
      <w:lvlJc w:val="left"/>
      <w:pPr>
        <w:ind w:left="1222" w:hanging="188"/>
      </w:pPr>
      <w:rPr>
        <w:rFonts w:hint="default"/>
        <w:lang w:val="ru-RU" w:eastAsia="en-US" w:bidi="ar-SA"/>
      </w:rPr>
    </w:lvl>
    <w:lvl w:ilvl="2" w:tplc="C796758C">
      <w:numFmt w:val="bullet"/>
      <w:lvlText w:val="•"/>
      <w:lvlJc w:val="left"/>
      <w:pPr>
        <w:ind w:left="2044" w:hanging="188"/>
      </w:pPr>
      <w:rPr>
        <w:rFonts w:hint="default"/>
        <w:lang w:val="ru-RU" w:eastAsia="en-US" w:bidi="ar-SA"/>
      </w:rPr>
    </w:lvl>
    <w:lvl w:ilvl="3" w:tplc="15DAA51C">
      <w:numFmt w:val="bullet"/>
      <w:lvlText w:val="•"/>
      <w:lvlJc w:val="left"/>
      <w:pPr>
        <w:ind w:left="2866" w:hanging="188"/>
      </w:pPr>
      <w:rPr>
        <w:rFonts w:hint="default"/>
        <w:lang w:val="ru-RU" w:eastAsia="en-US" w:bidi="ar-SA"/>
      </w:rPr>
    </w:lvl>
    <w:lvl w:ilvl="4" w:tplc="B9708386">
      <w:numFmt w:val="bullet"/>
      <w:lvlText w:val="•"/>
      <w:lvlJc w:val="left"/>
      <w:pPr>
        <w:ind w:left="3688" w:hanging="188"/>
      </w:pPr>
      <w:rPr>
        <w:rFonts w:hint="default"/>
        <w:lang w:val="ru-RU" w:eastAsia="en-US" w:bidi="ar-SA"/>
      </w:rPr>
    </w:lvl>
    <w:lvl w:ilvl="5" w:tplc="44F4DA88">
      <w:numFmt w:val="bullet"/>
      <w:lvlText w:val="•"/>
      <w:lvlJc w:val="left"/>
      <w:pPr>
        <w:ind w:left="4510" w:hanging="188"/>
      </w:pPr>
      <w:rPr>
        <w:rFonts w:hint="default"/>
        <w:lang w:val="ru-RU" w:eastAsia="en-US" w:bidi="ar-SA"/>
      </w:rPr>
    </w:lvl>
    <w:lvl w:ilvl="6" w:tplc="2388644E">
      <w:numFmt w:val="bullet"/>
      <w:lvlText w:val="•"/>
      <w:lvlJc w:val="left"/>
      <w:pPr>
        <w:ind w:left="5332" w:hanging="188"/>
      </w:pPr>
      <w:rPr>
        <w:rFonts w:hint="default"/>
        <w:lang w:val="ru-RU" w:eastAsia="en-US" w:bidi="ar-SA"/>
      </w:rPr>
    </w:lvl>
    <w:lvl w:ilvl="7" w:tplc="7258FC6C">
      <w:numFmt w:val="bullet"/>
      <w:lvlText w:val="•"/>
      <w:lvlJc w:val="left"/>
      <w:pPr>
        <w:ind w:left="6154" w:hanging="188"/>
      </w:pPr>
      <w:rPr>
        <w:rFonts w:hint="default"/>
        <w:lang w:val="ru-RU" w:eastAsia="en-US" w:bidi="ar-SA"/>
      </w:rPr>
    </w:lvl>
    <w:lvl w:ilvl="8" w:tplc="78F0F250">
      <w:numFmt w:val="bullet"/>
      <w:lvlText w:val="•"/>
      <w:lvlJc w:val="left"/>
      <w:pPr>
        <w:ind w:left="6976" w:hanging="188"/>
      </w:pPr>
      <w:rPr>
        <w:rFonts w:hint="default"/>
        <w:lang w:val="ru-RU" w:eastAsia="en-US" w:bidi="ar-SA"/>
      </w:rPr>
    </w:lvl>
  </w:abstractNum>
  <w:abstractNum w:abstractNumId="12" w15:restartNumberingAfterBreak="0">
    <w:nsid w:val="74B3401C"/>
    <w:multiLevelType w:val="hybridMultilevel"/>
    <w:tmpl w:val="5D90FAE8"/>
    <w:lvl w:ilvl="0" w:tplc="5352C8D2">
      <w:start w:val="1"/>
      <w:numFmt w:val="decimal"/>
      <w:lvlText w:val="%1."/>
      <w:lvlJc w:val="left"/>
      <w:pPr>
        <w:ind w:left="408" w:hanging="188"/>
      </w:pPr>
      <w:rPr>
        <w:rFonts w:ascii="Times New Roman" w:eastAsia="Times New Roman" w:hAnsi="Times New Roman" w:cs="Times New Roman" w:hint="default"/>
        <w:b w:val="0"/>
        <w:bCs w:val="0"/>
        <w:i w:val="0"/>
        <w:iCs w:val="0"/>
        <w:spacing w:val="0"/>
        <w:w w:val="100"/>
        <w:sz w:val="15"/>
        <w:szCs w:val="15"/>
        <w:lang w:val="ru-RU" w:eastAsia="en-US" w:bidi="ar-SA"/>
      </w:rPr>
    </w:lvl>
    <w:lvl w:ilvl="1" w:tplc="D978735C">
      <w:numFmt w:val="bullet"/>
      <w:lvlText w:val="•"/>
      <w:lvlJc w:val="left"/>
      <w:pPr>
        <w:ind w:left="1280" w:hanging="188"/>
      </w:pPr>
      <w:rPr>
        <w:rFonts w:hint="default"/>
        <w:lang w:val="ru-RU" w:eastAsia="en-US" w:bidi="ar-SA"/>
      </w:rPr>
    </w:lvl>
    <w:lvl w:ilvl="2" w:tplc="036E0C20">
      <w:numFmt w:val="bullet"/>
      <w:lvlText w:val="•"/>
      <w:lvlJc w:val="left"/>
      <w:pPr>
        <w:ind w:left="2160" w:hanging="188"/>
      </w:pPr>
      <w:rPr>
        <w:rFonts w:hint="default"/>
        <w:lang w:val="ru-RU" w:eastAsia="en-US" w:bidi="ar-SA"/>
      </w:rPr>
    </w:lvl>
    <w:lvl w:ilvl="3" w:tplc="7080577A">
      <w:numFmt w:val="bullet"/>
      <w:lvlText w:val="•"/>
      <w:lvlJc w:val="left"/>
      <w:pPr>
        <w:ind w:left="3040" w:hanging="188"/>
      </w:pPr>
      <w:rPr>
        <w:rFonts w:hint="default"/>
        <w:lang w:val="ru-RU" w:eastAsia="en-US" w:bidi="ar-SA"/>
      </w:rPr>
    </w:lvl>
    <w:lvl w:ilvl="4" w:tplc="36B08682">
      <w:numFmt w:val="bullet"/>
      <w:lvlText w:val="•"/>
      <w:lvlJc w:val="left"/>
      <w:pPr>
        <w:ind w:left="3920" w:hanging="188"/>
      </w:pPr>
      <w:rPr>
        <w:rFonts w:hint="default"/>
        <w:lang w:val="ru-RU" w:eastAsia="en-US" w:bidi="ar-SA"/>
      </w:rPr>
    </w:lvl>
    <w:lvl w:ilvl="5" w:tplc="C360BD1E">
      <w:numFmt w:val="bullet"/>
      <w:lvlText w:val="•"/>
      <w:lvlJc w:val="left"/>
      <w:pPr>
        <w:ind w:left="4800" w:hanging="188"/>
      </w:pPr>
      <w:rPr>
        <w:rFonts w:hint="default"/>
        <w:lang w:val="ru-RU" w:eastAsia="en-US" w:bidi="ar-SA"/>
      </w:rPr>
    </w:lvl>
    <w:lvl w:ilvl="6" w:tplc="DD129392">
      <w:numFmt w:val="bullet"/>
      <w:lvlText w:val="•"/>
      <w:lvlJc w:val="left"/>
      <w:pPr>
        <w:ind w:left="5680" w:hanging="188"/>
      </w:pPr>
      <w:rPr>
        <w:rFonts w:hint="default"/>
        <w:lang w:val="ru-RU" w:eastAsia="en-US" w:bidi="ar-SA"/>
      </w:rPr>
    </w:lvl>
    <w:lvl w:ilvl="7" w:tplc="B574941E">
      <w:numFmt w:val="bullet"/>
      <w:lvlText w:val="•"/>
      <w:lvlJc w:val="left"/>
      <w:pPr>
        <w:ind w:left="6561" w:hanging="188"/>
      </w:pPr>
      <w:rPr>
        <w:rFonts w:hint="default"/>
        <w:lang w:val="ru-RU" w:eastAsia="en-US" w:bidi="ar-SA"/>
      </w:rPr>
    </w:lvl>
    <w:lvl w:ilvl="8" w:tplc="EB6A02B8">
      <w:numFmt w:val="bullet"/>
      <w:lvlText w:val="•"/>
      <w:lvlJc w:val="left"/>
      <w:pPr>
        <w:ind w:left="7441" w:hanging="188"/>
      </w:pPr>
      <w:rPr>
        <w:rFonts w:hint="default"/>
        <w:lang w:val="ru-RU" w:eastAsia="en-US" w:bidi="ar-SA"/>
      </w:rPr>
    </w:lvl>
  </w:abstractNum>
  <w:num w:numId="1">
    <w:abstractNumId w:val="12"/>
  </w:num>
  <w:num w:numId="2">
    <w:abstractNumId w:val="8"/>
  </w:num>
  <w:num w:numId="3">
    <w:abstractNumId w:val="7"/>
  </w:num>
  <w:num w:numId="4">
    <w:abstractNumId w:val="4"/>
  </w:num>
  <w:num w:numId="5">
    <w:abstractNumId w:val="3"/>
  </w:num>
  <w:num w:numId="6">
    <w:abstractNumId w:val="11"/>
  </w:num>
  <w:num w:numId="7">
    <w:abstractNumId w:val="9"/>
  </w:num>
  <w:num w:numId="8">
    <w:abstractNumId w:val="6"/>
  </w:num>
  <w:num w:numId="9">
    <w:abstractNumId w:val="0"/>
  </w:num>
  <w:num w:numId="10">
    <w:abstractNumId w:val="2"/>
  </w:num>
  <w:num w:numId="11">
    <w:abstractNumId w:val="10"/>
  </w:num>
  <w:num w:numId="12">
    <w:abstractNumId w:val="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8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B97"/>
    <w:rsid w:val="00077A60"/>
    <w:rsid w:val="000859A9"/>
    <w:rsid w:val="00085F72"/>
    <w:rsid w:val="000C2891"/>
    <w:rsid w:val="000C3F05"/>
    <w:rsid w:val="000D085D"/>
    <w:rsid w:val="000D60CE"/>
    <w:rsid w:val="00103293"/>
    <w:rsid w:val="001345D2"/>
    <w:rsid w:val="001379E5"/>
    <w:rsid w:val="00144A51"/>
    <w:rsid w:val="00154ED0"/>
    <w:rsid w:val="00213CC9"/>
    <w:rsid w:val="002227F5"/>
    <w:rsid w:val="00230B66"/>
    <w:rsid w:val="00243A9B"/>
    <w:rsid w:val="00287D99"/>
    <w:rsid w:val="002A465D"/>
    <w:rsid w:val="002E1F72"/>
    <w:rsid w:val="002E7324"/>
    <w:rsid w:val="003168C0"/>
    <w:rsid w:val="00335474"/>
    <w:rsid w:val="00335DBA"/>
    <w:rsid w:val="00374FA2"/>
    <w:rsid w:val="00376557"/>
    <w:rsid w:val="00383BA4"/>
    <w:rsid w:val="004002CB"/>
    <w:rsid w:val="00423C75"/>
    <w:rsid w:val="00484C18"/>
    <w:rsid w:val="004C29D1"/>
    <w:rsid w:val="004D49F5"/>
    <w:rsid w:val="005215FC"/>
    <w:rsid w:val="00544396"/>
    <w:rsid w:val="00604AD6"/>
    <w:rsid w:val="00606F10"/>
    <w:rsid w:val="006416B6"/>
    <w:rsid w:val="006A0B97"/>
    <w:rsid w:val="006A255B"/>
    <w:rsid w:val="006B038C"/>
    <w:rsid w:val="006E605E"/>
    <w:rsid w:val="00791FB8"/>
    <w:rsid w:val="00793922"/>
    <w:rsid w:val="007C298F"/>
    <w:rsid w:val="007F02B9"/>
    <w:rsid w:val="00820F61"/>
    <w:rsid w:val="008223B8"/>
    <w:rsid w:val="008A4188"/>
    <w:rsid w:val="008D5EDC"/>
    <w:rsid w:val="008D781C"/>
    <w:rsid w:val="008F67B1"/>
    <w:rsid w:val="00911B56"/>
    <w:rsid w:val="00912ABD"/>
    <w:rsid w:val="0092657C"/>
    <w:rsid w:val="00932CE0"/>
    <w:rsid w:val="00935156"/>
    <w:rsid w:val="00993DC5"/>
    <w:rsid w:val="009A689A"/>
    <w:rsid w:val="009E0ED8"/>
    <w:rsid w:val="00A12027"/>
    <w:rsid w:val="00A25CB9"/>
    <w:rsid w:val="00A5497C"/>
    <w:rsid w:val="00AA00FC"/>
    <w:rsid w:val="00AA4E1E"/>
    <w:rsid w:val="00AA58A0"/>
    <w:rsid w:val="00B04574"/>
    <w:rsid w:val="00B070D3"/>
    <w:rsid w:val="00B43A69"/>
    <w:rsid w:val="00B63112"/>
    <w:rsid w:val="00B7027C"/>
    <w:rsid w:val="00B97029"/>
    <w:rsid w:val="00C0783C"/>
    <w:rsid w:val="00C24343"/>
    <w:rsid w:val="00C61A16"/>
    <w:rsid w:val="00CD3FC5"/>
    <w:rsid w:val="00DA2D9F"/>
    <w:rsid w:val="00DE6A68"/>
    <w:rsid w:val="00E17A1A"/>
    <w:rsid w:val="00E579C5"/>
    <w:rsid w:val="00E66BD8"/>
    <w:rsid w:val="00E84701"/>
    <w:rsid w:val="00F050E4"/>
    <w:rsid w:val="00F65448"/>
    <w:rsid w:val="00FA4F17"/>
    <w:rsid w:val="00FA5036"/>
    <w:rsid w:val="00FC0421"/>
    <w:rsid w:val="00FC3562"/>
    <w:rsid w:val="00FE2C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F7949"/>
  <w15:docId w15:val="{ADB38FBD-371D-47A5-9D72-F9A696BB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Pr>
      <w:rFonts w:ascii="Times New Roman" w:eastAsia="Times New Roman" w:hAnsi="Times New Roman" w:cs="Times New Roman"/>
      <w:lang w:val="ru-RU"/>
    </w:rPr>
  </w:style>
  <w:style w:type="paragraph" w:styleId="2">
    <w:name w:val="heading 2"/>
    <w:basedOn w:val="a"/>
    <w:link w:val="20"/>
    <w:uiPriority w:val="9"/>
    <w:qFormat/>
    <w:rsid w:val="00E17A1A"/>
    <w:pPr>
      <w:widowControl/>
      <w:autoSpaceDE/>
      <w:autoSpaceDN/>
      <w:spacing w:before="100" w:beforeAutospacing="1" w:after="100" w:afterAutospacing="1"/>
      <w:outlineLvl w:val="1"/>
    </w:pPr>
    <w:rPr>
      <w:b/>
      <w:bCs/>
      <w:sz w:val="36"/>
      <w:szCs w:val="36"/>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spacing w:before="58"/>
      <w:ind w:left="240"/>
    </w:pPr>
    <w:rPr>
      <w:b/>
      <w:bCs/>
      <w:sz w:val="36"/>
      <w:szCs w:val="36"/>
    </w:rPr>
  </w:style>
  <w:style w:type="paragraph" w:styleId="a5">
    <w:name w:val="List Paragraph"/>
    <w:basedOn w:val="a"/>
    <w:uiPriority w:val="1"/>
    <w:qFormat/>
    <w:pPr>
      <w:ind w:left="600" w:hanging="360"/>
    </w:pPr>
  </w:style>
  <w:style w:type="paragraph" w:customStyle="1" w:styleId="TableParagraph">
    <w:name w:val="Table Paragraph"/>
    <w:basedOn w:val="a"/>
    <w:uiPriority w:val="1"/>
    <w:qFormat/>
    <w:pPr>
      <w:spacing w:before="77"/>
      <w:ind w:left="65"/>
    </w:pPr>
  </w:style>
  <w:style w:type="character" w:styleId="a6">
    <w:name w:val="Strong"/>
    <w:basedOn w:val="a0"/>
    <w:uiPriority w:val="22"/>
    <w:qFormat/>
    <w:rsid w:val="00383BA4"/>
    <w:rPr>
      <w:b/>
      <w:bCs/>
    </w:rPr>
  </w:style>
  <w:style w:type="table" w:styleId="a7">
    <w:name w:val="Grid Table Light"/>
    <w:basedOn w:val="a1"/>
    <w:uiPriority w:val="40"/>
    <w:rsid w:val="001032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8">
    <w:name w:val="Table Grid"/>
    <w:basedOn w:val="a1"/>
    <w:uiPriority w:val="39"/>
    <w:rsid w:val="00A549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E17A1A"/>
    <w:rPr>
      <w:rFonts w:ascii="Times New Roman" w:eastAsia="Times New Roman" w:hAnsi="Times New Roman" w:cs="Times New Roman"/>
      <w:b/>
      <w:bCs/>
      <w:sz w:val="36"/>
      <w:szCs w:val="36"/>
      <w:lang w:val="ru-RU" w:eastAsia="ru-RU"/>
    </w:rPr>
  </w:style>
  <w:style w:type="paragraph" w:styleId="a9">
    <w:name w:val="Normal (Web)"/>
    <w:basedOn w:val="a"/>
    <w:uiPriority w:val="99"/>
    <w:semiHidden/>
    <w:unhideWhenUsed/>
    <w:rsid w:val="00E17A1A"/>
    <w:pPr>
      <w:widowControl/>
      <w:autoSpaceDE/>
      <w:autoSpaceDN/>
      <w:spacing w:before="100" w:beforeAutospacing="1" w:after="100" w:afterAutospacing="1"/>
    </w:pPr>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0970028">
      <w:bodyDiv w:val="1"/>
      <w:marLeft w:val="0"/>
      <w:marRight w:val="0"/>
      <w:marTop w:val="0"/>
      <w:marBottom w:val="0"/>
      <w:divBdr>
        <w:top w:val="none" w:sz="0" w:space="0" w:color="auto"/>
        <w:left w:val="none" w:sz="0" w:space="0" w:color="auto"/>
        <w:bottom w:val="none" w:sz="0" w:space="0" w:color="auto"/>
        <w:right w:val="none" w:sz="0" w:space="0" w:color="auto"/>
      </w:divBdr>
    </w:div>
    <w:div w:id="281376476">
      <w:bodyDiv w:val="1"/>
      <w:marLeft w:val="0"/>
      <w:marRight w:val="0"/>
      <w:marTop w:val="0"/>
      <w:marBottom w:val="0"/>
      <w:divBdr>
        <w:top w:val="none" w:sz="0" w:space="0" w:color="auto"/>
        <w:left w:val="none" w:sz="0" w:space="0" w:color="auto"/>
        <w:bottom w:val="none" w:sz="0" w:space="0" w:color="auto"/>
        <w:right w:val="none" w:sz="0" w:space="0" w:color="auto"/>
      </w:divBdr>
    </w:div>
    <w:div w:id="329022879">
      <w:bodyDiv w:val="1"/>
      <w:marLeft w:val="0"/>
      <w:marRight w:val="0"/>
      <w:marTop w:val="0"/>
      <w:marBottom w:val="0"/>
      <w:divBdr>
        <w:top w:val="none" w:sz="0" w:space="0" w:color="auto"/>
        <w:left w:val="none" w:sz="0" w:space="0" w:color="auto"/>
        <w:bottom w:val="none" w:sz="0" w:space="0" w:color="auto"/>
        <w:right w:val="none" w:sz="0" w:space="0" w:color="auto"/>
      </w:divBdr>
    </w:div>
    <w:div w:id="371468155">
      <w:bodyDiv w:val="1"/>
      <w:marLeft w:val="0"/>
      <w:marRight w:val="0"/>
      <w:marTop w:val="0"/>
      <w:marBottom w:val="0"/>
      <w:divBdr>
        <w:top w:val="none" w:sz="0" w:space="0" w:color="auto"/>
        <w:left w:val="none" w:sz="0" w:space="0" w:color="auto"/>
        <w:bottom w:val="none" w:sz="0" w:space="0" w:color="auto"/>
        <w:right w:val="none" w:sz="0" w:space="0" w:color="auto"/>
      </w:divBdr>
    </w:div>
    <w:div w:id="387188597">
      <w:bodyDiv w:val="1"/>
      <w:marLeft w:val="0"/>
      <w:marRight w:val="0"/>
      <w:marTop w:val="0"/>
      <w:marBottom w:val="0"/>
      <w:divBdr>
        <w:top w:val="none" w:sz="0" w:space="0" w:color="auto"/>
        <w:left w:val="none" w:sz="0" w:space="0" w:color="auto"/>
        <w:bottom w:val="none" w:sz="0" w:space="0" w:color="auto"/>
        <w:right w:val="none" w:sz="0" w:space="0" w:color="auto"/>
      </w:divBdr>
    </w:div>
    <w:div w:id="487287288">
      <w:bodyDiv w:val="1"/>
      <w:marLeft w:val="0"/>
      <w:marRight w:val="0"/>
      <w:marTop w:val="0"/>
      <w:marBottom w:val="0"/>
      <w:divBdr>
        <w:top w:val="none" w:sz="0" w:space="0" w:color="auto"/>
        <w:left w:val="none" w:sz="0" w:space="0" w:color="auto"/>
        <w:bottom w:val="none" w:sz="0" w:space="0" w:color="auto"/>
        <w:right w:val="none" w:sz="0" w:space="0" w:color="auto"/>
      </w:divBdr>
    </w:div>
    <w:div w:id="502286548">
      <w:bodyDiv w:val="1"/>
      <w:marLeft w:val="0"/>
      <w:marRight w:val="0"/>
      <w:marTop w:val="0"/>
      <w:marBottom w:val="0"/>
      <w:divBdr>
        <w:top w:val="none" w:sz="0" w:space="0" w:color="auto"/>
        <w:left w:val="none" w:sz="0" w:space="0" w:color="auto"/>
        <w:bottom w:val="none" w:sz="0" w:space="0" w:color="auto"/>
        <w:right w:val="none" w:sz="0" w:space="0" w:color="auto"/>
      </w:divBdr>
    </w:div>
    <w:div w:id="1090539896">
      <w:bodyDiv w:val="1"/>
      <w:marLeft w:val="0"/>
      <w:marRight w:val="0"/>
      <w:marTop w:val="0"/>
      <w:marBottom w:val="0"/>
      <w:divBdr>
        <w:top w:val="none" w:sz="0" w:space="0" w:color="auto"/>
        <w:left w:val="none" w:sz="0" w:space="0" w:color="auto"/>
        <w:bottom w:val="none" w:sz="0" w:space="0" w:color="auto"/>
        <w:right w:val="none" w:sz="0" w:space="0" w:color="auto"/>
      </w:divBdr>
    </w:div>
    <w:div w:id="1356687930">
      <w:bodyDiv w:val="1"/>
      <w:marLeft w:val="0"/>
      <w:marRight w:val="0"/>
      <w:marTop w:val="0"/>
      <w:marBottom w:val="0"/>
      <w:divBdr>
        <w:top w:val="none" w:sz="0" w:space="0" w:color="auto"/>
        <w:left w:val="none" w:sz="0" w:space="0" w:color="auto"/>
        <w:bottom w:val="none" w:sz="0" w:space="0" w:color="auto"/>
        <w:right w:val="none" w:sz="0" w:space="0" w:color="auto"/>
      </w:divBdr>
    </w:div>
    <w:div w:id="1359815082">
      <w:bodyDiv w:val="1"/>
      <w:marLeft w:val="0"/>
      <w:marRight w:val="0"/>
      <w:marTop w:val="0"/>
      <w:marBottom w:val="0"/>
      <w:divBdr>
        <w:top w:val="none" w:sz="0" w:space="0" w:color="auto"/>
        <w:left w:val="none" w:sz="0" w:space="0" w:color="auto"/>
        <w:bottom w:val="none" w:sz="0" w:space="0" w:color="auto"/>
        <w:right w:val="none" w:sz="0" w:space="0" w:color="auto"/>
      </w:divBdr>
    </w:div>
    <w:div w:id="1377393305">
      <w:bodyDiv w:val="1"/>
      <w:marLeft w:val="0"/>
      <w:marRight w:val="0"/>
      <w:marTop w:val="0"/>
      <w:marBottom w:val="0"/>
      <w:divBdr>
        <w:top w:val="none" w:sz="0" w:space="0" w:color="auto"/>
        <w:left w:val="none" w:sz="0" w:space="0" w:color="auto"/>
        <w:bottom w:val="none" w:sz="0" w:space="0" w:color="auto"/>
        <w:right w:val="none" w:sz="0" w:space="0" w:color="auto"/>
      </w:divBdr>
    </w:div>
    <w:div w:id="1378122512">
      <w:bodyDiv w:val="1"/>
      <w:marLeft w:val="0"/>
      <w:marRight w:val="0"/>
      <w:marTop w:val="0"/>
      <w:marBottom w:val="0"/>
      <w:divBdr>
        <w:top w:val="none" w:sz="0" w:space="0" w:color="auto"/>
        <w:left w:val="none" w:sz="0" w:space="0" w:color="auto"/>
        <w:bottom w:val="none" w:sz="0" w:space="0" w:color="auto"/>
        <w:right w:val="none" w:sz="0" w:space="0" w:color="auto"/>
      </w:divBdr>
    </w:div>
    <w:div w:id="1399935871">
      <w:bodyDiv w:val="1"/>
      <w:marLeft w:val="0"/>
      <w:marRight w:val="0"/>
      <w:marTop w:val="0"/>
      <w:marBottom w:val="0"/>
      <w:divBdr>
        <w:top w:val="none" w:sz="0" w:space="0" w:color="auto"/>
        <w:left w:val="none" w:sz="0" w:space="0" w:color="auto"/>
        <w:bottom w:val="none" w:sz="0" w:space="0" w:color="auto"/>
        <w:right w:val="none" w:sz="0" w:space="0" w:color="auto"/>
      </w:divBdr>
    </w:div>
    <w:div w:id="1844275305">
      <w:bodyDiv w:val="1"/>
      <w:marLeft w:val="0"/>
      <w:marRight w:val="0"/>
      <w:marTop w:val="0"/>
      <w:marBottom w:val="0"/>
      <w:divBdr>
        <w:top w:val="none" w:sz="0" w:space="0" w:color="auto"/>
        <w:left w:val="none" w:sz="0" w:space="0" w:color="auto"/>
        <w:bottom w:val="none" w:sz="0" w:space="0" w:color="auto"/>
        <w:right w:val="none" w:sz="0" w:space="0" w:color="auto"/>
      </w:divBdr>
    </w:div>
    <w:div w:id="1950817435">
      <w:bodyDiv w:val="1"/>
      <w:marLeft w:val="0"/>
      <w:marRight w:val="0"/>
      <w:marTop w:val="0"/>
      <w:marBottom w:val="0"/>
      <w:divBdr>
        <w:top w:val="none" w:sz="0" w:space="0" w:color="auto"/>
        <w:left w:val="none" w:sz="0" w:space="0" w:color="auto"/>
        <w:bottom w:val="none" w:sz="0" w:space="0" w:color="auto"/>
        <w:right w:val="none" w:sz="0" w:space="0" w:color="auto"/>
      </w:divBdr>
    </w:div>
    <w:div w:id="21222171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739</TotalTime>
  <Pages>1</Pages>
  <Words>6993</Words>
  <Characters>39866</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Швецов Сергей Вячеславович</dc:creator>
  <cp:lastModifiedBy>Швецов Сергей Вячеславович</cp:lastModifiedBy>
  <cp:revision>33</cp:revision>
  <dcterms:created xsi:type="dcterms:W3CDTF">2025-12-18T13:25:00Z</dcterms:created>
  <dcterms:modified xsi:type="dcterms:W3CDTF">2025-12-23T09:20:00Z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2025-12-18T00:00:00Z</vt:filetime>
  </property>
  <property fmtid="{D5CDD505-2E9C-101B-9397-08002B2CF9AE}" pid="3" name="LastSaved">
    <vt:filetime>2025-12-18T00:00:00Z</vt:filetime>
  </property>
</Properties>
</file>