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4C34B1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ТБП68: "Провести СЗ" TO BE</w:t>
      </w:r>
    </w:p>
    <w:p w:rsidR="00000000" w:rsidRDefault="004C34B1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 w:rsidR="00000000" w:rsidRDefault="004C34B1">
      <w:pPr>
        <w:pStyle w:val="western"/>
        <w:numPr>
          <w:ilvl w:val="0"/>
          <w:numId w:val="1"/>
        </w:numPr>
      </w:pPr>
      <w:r>
        <w:t>"Арбитражный процессуальный кодекс Российской Федерации" от 24.07.2002 № 95-ФЗ</w:t>
      </w:r>
    </w:p>
    <w:p w:rsidR="00000000" w:rsidRDefault="004C34B1">
      <w:pPr>
        <w:pStyle w:val="western"/>
        <w:numPr>
          <w:ilvl w:val="0"/>
          <w:numId w:val="1"/>
        </w:numPr>
      </w:pPr>
      <w:r>
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</w:t>
      </w:r>
    </w:p>
    <w:p w:rsidR="00000000" w:rsidRDefault="004C34B1">
      <w:pPr>
        <w:pStyle w:val="western"/>
        <w:numPr>
          <w:ilvl w:val="0"/>
          <w:numId w:val="1"/>
        </w:numPr>
      </w:pPr>
      <w:r>
        <w:t>Постановление Пленума Верховного Суда РФ от 04.06</w:t>
      </w:r>
      <w:r>
        <w:t>.2024 N 12 "О подготовке дела к судебному разбирательству в арбитражном суде"</w:t>
      </w:r>
    </w:p>
    <w:p w:rsidR="00000000" w:rsidRDefault="004C34B1">
      <w:pPr>
        <w:pStyle w:val="western"/>
        <w:numPr>
          <w:ilvl w:val="0"/>
          <w:numId w:val="1"/>
        </w:numPr>
      </w:pPr>
      <w:r>
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</w:r>
    </w:p>
    <w:p w:rsidR="00000000" w:rsidRDefault="004C34B1">
      <w:pPr>
        <w:pStyle w:val="western"/>
        <w:spacing w:after="240" w:afterAutospacing="0"/>
        <w:ind w:left="709"/>
      </w:pPr>
    </w:p>
    <w:p w:rsidR="00000000" w:rsidRDefault="004C34B1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4C34B1">
      <w:pPr>
        <w:pStyle w:val="western"/>
      </w:pPr>
      <w:r>
        <w:t>Файл схемы: TBP68_provesti_CZ_bpmn_tobe.bpmn</w:t>
      </w:r>
    </w:p>
    <w:p w:rsidR="00000000" w:rsidRDefault="004C34B1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441546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</w:t>
            </w:r>
            <w:r>
              <w:rPr>
                <w:rFonts w:eastAsia="Times New Roman"/>
                <w:b/>
                <w:bCs/>
              </w:rPr>
              <w:t>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Наступила дата и время проведения СЗ/ПСЗ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Наступила дата и время проведения СЗ/ПСЗ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график рассмотрения дела в зале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график рассмотрения дела в зале СЗ», в рамках которого судья проверяет корректность и актуальность данных о СЗ.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провести ПСЗ?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проверяет, есть ли необходимость в проведении предварительного судебного заседании. Предварительное судебное заседание имеет своей целью процессуальное закрепление распорядительных действий сторон, совершенных при подготовке дела к судебному разбират</w:t>
            </w:r>
            <w:r>
              <w:rPr>
                <w:rFonts w:eastAsia="Times New Roman"/>
              </w:rPr>
              <w:t>ельству, определение обстоятельств, имеющих значение для правильного рассмотрения и разрешения дела, определение достаточности доказательств по делу, исследование фактов пропуска сроков обращения в суд и сроков исковой давности (ч. 1 ст. 152 АПК РФ) Если д</w:t>
            </w:r>
            <w:r>
              <w:rPr>
                <w:rFonts w:eastAsia="Times New Roman"/>
              </w:rPr>
              <w:t>а, то переход к шагу 3. Если нет, то переход к шагу 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ПСЗ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ПСЗ". В рамках процесса проводится предварительное судебное заседание.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перешел к рассмотрению в судебном заседании (подготовка завершена)?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Стадия подготовки к рассмотрению, как правило, аналогичная стадии подготовки в ПСЗ. Если в ПЗС стадия подготовки была полностью завершена то переход к шагу 6. Если </w:t>
            </w:r>
            <w:r>
              <w:rPr>
                <w:rFonts w:eastAsia="Times New Roman"/>
              </w:rPr>
              <w:t>нет, то переход к шагу 5 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стадию подготовки завершенной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стадию подготовки завершенной в ПСЗ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рассмотрению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явку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явку в СЗ". В рамках процесса судья проверяет присутствие на СЗ всех лиц, явка которых обязательна для рассмотрения дела в ходе СЗ (ЛУВД, их представителей и иных участников арбитражного процесса</w:t>
            </w:r>
            <w:r>
              <w:rPr>
                <w:rFonts w:eastAsia="Times New Roman"/>
              </w:rPr>
              <w:t>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Открывающий параллельный шлюз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ВКС?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"Провести ВКС". В рамках процесса осуществляется проведение ВКС согласно ст. 153.1 АПК РФ.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 xml:space="preserve">Если «Да», то переход к шагу 12. </w:t>
            </w:r>
            <w:r>
              <w:rPr>
                <w:rFonts w:eastAsia="Times New Roman"/>
              </w:rPr>
              <w:br/>
              <w:t>Если «Нет», то переход к шагу 11.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ВКС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ВКС". В рамках процесса осуществляется проведение ВКС согласно ст. 153.1 АПК РФ.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Провести веб-конференцию? </w:t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проводит СЗ в формате веб-конференции согласно ст. 153.2 АПК РФ. </w:t>
            </w:r>
            <w:r>
              <w:rPr>
                <w:rFonts w:eastAsia="Times New Roman"/>
              </w:rPr>
              <w:br/>
              <w:t>Если «Да», то переход к шагу 14. </w:t>
            </w:r>
            <w:r>
              <w:rPr>
                <w:rFonts w:eastAsia="Times New Roman"/>
              </w:rPr>
              <w:br/>
              <w:t>Если «Нет», то переход к шагу 13.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веб-конференцию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проводит СЗ в формате веб-конференции согласно ст. 153.2 АПК РФ.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12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10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Аудио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Текстовая запись с выделением конкретных ролей и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Транскрибировать онлайн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ведет онлайн транскрибацию записи для использования информации в части: ход процесс</w:t>
            </w:r>
            <w:r>
              <w:rPr>
                <w:rFonts w:eastAsia="Times New Roman"/>
              </w:rPr>
              <w:t>а, решение судьи 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вести аудиопротоколирование?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155 АПК РФ: В ходе каждого судебного заседания арбитражного суда первой инстанции, а также при совершении отдельных процессуальных действи</w:t>
            </w:r>
            <w:r>
              <w:rPr>
                <w:rFonts w:eastAsia="Times New Roman"/>
              </w:rPr>
              <w:t xml:space="preserve">й вне судебного заседания ведется протоколирование с использованием средств аудиозаписи. Протоколирование судебного заседания с использованием средств аудиозаписи ведется непрерывно в ходе судебного заседания. Материальный носитель аудиозаписи приобщается </w:t>
            </w:r>
            <w:r>
              <w:rPr>
                <w:rFonts w:eastAsia="Times New Roman"/>
              </w:rPr>
              <w:t xml:space="preserve">к протоколу. </w:t>
            </w:r>
            <w:r>
              <w:rPr>
                <w:rFonts w:eastAsia="Times New Roman"/>
              </w:rPr>
              <w:br/>
              <w:t>Если да, то переход к шагу 19. </w:t>
            </w:r>
            <w:r>
              <w:rPr>
                <w:rFonts w:eastAsia="Times New Roman"/>
              </w:rPr>
              <w:br/>
              <w:t>Если нет, то переход к шагу 20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Контрольное слово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начата и фиксируется транскрибация для помощника судьи или секретаря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запись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Система автоматически включает запись проц</w:t>
            </w:r>
            <w:r>
              <w:rPr>
                <w:rFonts w:eastAsia="Times New Roman"/>
              </w:rPr>
              <w:t>есса при начале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18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Фиксировать ход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Система согласно правил ведет ход процесса для фиксации и использования данных в документах.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деле участвует переводчик?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23. Если нет, то переход к шагу 28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Предупредить переводчика об УО за неправильный перевод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7 ч. 2 ст. 153 АПК: Судья предупреждает переводчика об уголовной ответственности за заведомо неправильный перевод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Поручить переводчику переводить ход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поручает переводчику переводить весь ход процесса.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</w:t>
            </w:r>
            <w:r>
              <w:rPr>
                <w:rFonts w:eastAsia="Times New Roman"/>
              </w:rPr>
              <w:t>явилась необходимость осуществить перевод хода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Переводчику было поручено осуществить перевод хода СЗ.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Осуществлять перевод процесса для стороны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 осуществляет перевод всего процесса для стороны, не владеющей русским языком.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22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судебное заседание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открывает судебное заседание (ч. 1 п.2 ст. 153), объявляет судебное заседание открытым.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Объявить, какое дело слушается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номер и наименование дела, которое подлежит рассмотрению (ч. 1 п.2 ст. 153)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состав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состав суда, сообщает, кто ведет протокол судебного заседания, кто участвует в качестве эксперта, переводчика (</w:t>
            </w:r>
            <w:r>
              <w:rPr>
                <w:rFonts w:eastAsia="Times New Roman"/>
              </w:rPr>
              <w:t>ч. 4 п.2 ст. 153)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состав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состав лиц, участвующих в деле.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явку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явку в СЗ". В рамках процесса судья проверяет присутствие на СЗ всех лиц, явка которых обязательна для рассмотрения дела в ходе СЗ (ЛУВД, их представителей и иных участников арбитражного процесса).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Разъя</w:t>
            </w:r>
            <w:r>
              <w:rPr>
                <w:rFonts w:eastAsia="Times New Roman"/>
              </w:rPr>
              <w:t>снить право заявлять отвод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разъясняет ЛУВД право заявлять отводы (ч. 4 п.2 ст. 153)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личность присутствующих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личность присутствующих лиц (ч. 2 п. 2 ст. 153)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Документы, подтверждающие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полномочия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"Проверить полномочия ЛУВД". В рамках процесса судья проверяет полномочия ЛУВД посредством проверки подтверждающих полномочия документов (например, доверенность </w:t>
            </w:r>
            <w:r>
              <w:rPr>
                <w:rFonts w:eastAsia="Times New Roman"/>
              </w:rPr>
              <w:t>у представителя).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решить вопрос об отложении СЗ?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суд откладывает судебное разбирательство в случаях, предусмотренных АПК в ст. 158, а также в случае неявки в судебное заседание лица, учас</w:t>
            </w:r>
            <w:r>
              <w:rPr>
                <w:rFonts w:eastAsia="Times New Roman"/>
              </w:rPr>
              <w:t>твующего в деле, если в отношении этого лица у суда отсутствуют сведения об извещении его о времени и месте судебного разбирательства. Судья принимает решение о необходимости рассмотрения вопроса об отложении. Если да, то переход к шагу 38. Если нет, то пе</w:t>
            </w:r>
            <w:r>
              <w:rPr>
                <w:rFonts w:eastAsia="Times New Roman"/>
              </w:rPr>
              <w:t>реход к шагу 39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отложении СЗ". В случае, если ЛУВД требуется время на примирение, суд откладывает проведение СЗ на более позднюю</w:t>
            </w:r>
            <w:r>
              <w:rPr>
                <w:rFonts w:eastAsia="Times New Roman"/>
              </w:rPr>
              <w:t xml:space="preserve"> дату согласно процедуре, изложенной в ст. 158 АПК РФ. Судья выносит определение об отложении СЗ с указанием срока отложения (даты возобновления СЗ).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37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ЛУВД явились?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делает вывод о том, все ли лица явились, после проверки явки. </w:t>
            </w:r>
            <w:r>
              <w:rPr>
                <w:rFonts w:eastAsia="Times New Roman"/>
              </w:rPr>
              <w:br/>
              <w:t>Если да, то переход к шагу 44. Если нет, то переход к шагу 41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Неявившиеся извещены надлежащим образом?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</w:t>
            </w:r>
            <w:r>
              <w:rPr>
                <w:rFonts w:eastAsia="Times New Roman"/>
              </w:rPr>
              <w:t xml:space="preserve">роверяет, извещены ли надлежащим образом не явившиеся лица, чтобы установить причину неявки лица на СЗ (п. 2 ч. 2 ст. 153 АПК РФ). </w:t>
            </w:r>
            <w:r>
              <w:rPr>
                <w:rFonts w:eastAsia="Times New Roman"/>
              </w:rPr>
              <w:br/>
              <w:t>Если да, то переход к шагу 45. Если нет, то переход к шагу 42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41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 лица поступило ходатайство о рассмотрении в его отсутствие?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лицо не может присутствовать на СЗ, оно может ходатайствовать о рассмотрении дела в его отсутствие. Судья проверяет наличие такого ходатайства. </w:t>
            </w:r>
            <w:r>
              <w:rPr>
                <w:rFonts w:eastAsia="Times New Roman"/>
              </w:rPr>
              <w:br/>
              <w:t>Если да, то переход к шагу 44. </w:t>
            </w:r>
            <w:r>
              <w:rPr>
                <w:rFonts w:eastAsia="Times New Roman"/>
              </w:rPr>
              <w:br/>
              <w:t>Если нет, то переход к шагу 48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43 и 40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Причины неявки уважительные?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уважительность или неуважительность причин неявки (к уважительным, в частности, относится ходатайство о рассмотрен</w:t>
            </w:r>
            <w:r>
              <w:rPr>
                <w:rFonts w:eastAsia="Times New Roman"/>
              </w:rPr>
              <w:t xml:space="preserve">ии дела в отсутствие лица). </w:t>
            </w:r>
            <w:r>
              <w:rPr>
                <w:rFonts w:eastAsia="Times New Roman"/>
              </w:rPr>
              <w:br/>
              <w:t>Если да, то переход к шагу 42. </w:t>
            </w:r>
            <w:r>
              <w:rPr>
                <w:rFonts w:eastAsia="Times New Roman"/>
              </w:rPr>
              <w:br/>
              <w:t>Если нет, то переход к шагу 46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Может быть рассмотрено в отсутствие лица?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устанавливает, может ли СЗ быть проведено без лица, не явившегося в СЗ (ст. 156 АПК: При неявке в судебное заседание арбитражного суда истца и (или) ответчика, надлежащим образом извещенных о времени и месте судебного разбирательства, суд вправе расс</w:t>
            </w:r>
            <w:r>
              <w:rPr>
                <w:rFonts w:eastAsia="Times New Roman"/>
              </w:rPr>
              <w:t xml:space="preserve">мотреть дело в их отсутствие.) </w:t>
            </w:r>
            <w:r>
              <w:rPr>
                <w:rFonts w:eastAsia="Times New Roman"/>
              </w:rPr>
              <w:br/>
              <w:t>Если да, то переход к шагу 56. </w:t>
            </w:r>
            <w:r>
              <w:rPr>
                <w:rFonts w:eastAsia="Times New Roman"/>
              </w:rPr>
              <w:br/>
              <w:t>Если нет, то переход к шагу 47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Повторная неявка?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Повторная неявка лица без уважительных причин может повлечь за собой наложение судебного штрафа на не явившее</w:t>
            </w:r>
            <w:r>
              <w:rPr>
                <w:rFonts w:eastAsia="Times New Roman"/>
              </w:rPr>
              <w:t xml:space="preserve">ся лицо (ст. 156 АПК) Судья проверяет, является ли повторной неявка. </w:t>
            </w:r>
            <w:r>
              <w:rPr>
                <w:rFonts w:eastAsia="Times New Roman"/>
              </w:rPr>
              <w:br/>
              <w:t>Если да, то переход к шагу 49. </w:t>
            </w:r>
            <w:r>
              <w:rPr>
                <w:rFonts w:eastAsia="Times New Roman"/>
              </w:rPr>
              <w:br/>
              <w:t>Если нет, то переход к шагу 48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43 и 47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наложить судебный штраф?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решает вопрос о наложении судебного штрафа. </w:t>
            </w:r>
            <w:r>
              <w:rPr>
                <w:rFonts w:eastAsia="Times New Roman"/>
              </w:rPr>
              <w:br/>
              <w:t xml:space="preserve">Если да, то переход к шагу 49. </w:t>
            </w:r>
            <w:r>
              <w:rPr>
                <w:rFonts w:eastAsia="Times New Roman"/>
              </w:rPr>
              <w:br/>
              <w:t>Если нет, то переход к шагу 50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"Наложить судебный</w:t>
            </w:r>
            <w:r>
              <w:rPr>
                <w:rFonts w:eastAsia="Times New Roman"/>
              </w:rPr>
              <w:t xml:space="preserve"> штраф" В рамках процесса судья налагает на ЛУВД судебный штраф в связи с проявленным неуважением к суду в виде нарушений порядка СЗ или неподчинения стороны распоряжениям сотрудников суда согласно ст. 119 АПК.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49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Неявка истца?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истец не явился в СЗ и не заявил ходатайств, это является основанием для оставления заявления без рассмотрения (расценено как утрата интереса к предмету иска). </w:t>
            </w:r>
            <w:r>
              <w:rPr>
                <w:rFonts w:eastAsia="Times New Roman"/>
              </w:rPr>
              <w:br/>
              <w:t>Если да, то переход к шагу 53. </w:t>
            </w:r>
            <w:r>
              <w:rPr>
                <w:rFonts w:eastAsia="Times New Roman"/>
              </w:rPr>
              <w:br/>
              <w:t>Если нет, то переход к шагу 55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</w:t>
            </w:r>
            <w:r>
              <w:rPr>
                <w:rFonts w:eastAsia="Times New Roman"/>
              </w:rPr>
              <w:t xml:space="preserve"> основание для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основание для оставления без рассмотрения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134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48 и 52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Узнать мнение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узнает мнение сторон о последовательности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явиться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явиться в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Принимать участие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принимает участие в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Выразить мнение о возможности начать при отсутствии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выражает мнение о возможности начать при отсутствии лица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возражения?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анализирует, есть ли возражения со стороны ЛУВД касаемо проведения СЗ при отс</w:t>
            </w:r>
            <w:r>
              <w:rPr>
                <w:rFonts w:eastAsia="Times New Roman"/>
              </w:rPr>
              <w:t xml:space="preserve">утствии лица. </w:t>
            </w:r>
            <w:r>
              <w:rPr>
                <w:rFonts w:eastAsia="Times New Roman"/>
              </w:rPr>
              <w:br/>
              <w:t>Если да, то переход к шагу 61. </w:t>
            </w:r>
            <w:r>
              <w:rPr>
                <w:rFonts w:eastAsia="Times New Roman"/>
              </w:rPr>
              <w:br/>
              <w:t>Если нет, то переход к шагу 64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55 и 60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отложении СЗ". В случае, если ЛУВД требуется время на примирение, суд откладывает проведение СЗ на более позднюю дату согласно процедуре, изложенной в ст. 158 АПК РФ. Судья выносит определение об отложени</w:t>
            </w:r>
            <w:r>
              <w:rPr>
                <w:rFonts w:eastAsia="Times New Roman"/>
              </w:rPr>
              <w:t>и СЗ с указанием срока отложения (даты возобновления СЗ).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62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60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Разъяснить сторонам их права и обязанности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разъясняет лицам, участвующим в деле, их процессуальные права и обязанности (п. 5 ч. 2 ст. 153 АПК РФ)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Ходатайства лиц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Разрешить поступившие ходатайства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"Разрешить поступившие ходатайства в СЗ", в рамках которого судья рассматривает все поступившие от лиц ходатайства непосредственно в ходе СЗ, а также осуществляет проверку полноты рассмотрения всех ходатайств.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</w:t>
            </w:r>
            <w:r>
              <w:rPr>
                <w:rFonts w:eastAsia="Times New Roman"/>
              </w:rPr>
              <w:t>ходимо решить вопрос о раздельном рассмотрении требований (ст. 160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Открывающий эксклюзивный шлюз. В случае, если в одном заявлении соединены требование об установлении оснований ответственности ответчика и связанное с ним требование о применении </w:t>
            </w:r>
            <w:r>
              <w:rPr>
                <w:rFonts w:eastAsia="Times New Roman"/>
              </w:rPr>
              <w:t xml:space="preserve">мер ответственности, арбитражный суд вправе с согласия сторон рассмотреть такие требования в раздельных судебных заседаниях (ч. 1 ст. 160 АПК) Судья решает вопрос о необходимости раздельного рассмотрения. </w:t>
            </w:r>
            <w:r>
              <w:rPr>
                <w:rFonts w:eastAsia="Times New Roman"/>
              </w:rPr>
              <w:br/>
              <w:t>Если да, то переход к шагу 68. </w:t>
            </w:r>
            <w:r>
              <w:rPr>
                <w:rFonts w:eastAsia="Times New Roman"/>
              </w:rPr>
              <w:br/>
              <w:t>Если нет, то перех</w:t>
            </w:r>
            <w:r>
              <w:rPr>
                <w:rFonts w:eastAsia="Times New Roman"/>
              </w:rPr>
              <w:t>од к шагу 69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рассмотрении дела в раздельных судебных заседаниях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раздельном рассмотрении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"Решить вопрос о раздельном рассмотрении требований" Судья решает вопрос о раздельном требовании в соответствии с процедурой, изложенной в ст. 160 АПК РФ. О раздельном рассмотрении требования выносится определение.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68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свидетели в зале?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проверяет, есть ли в СЗ свидетели. </w:t>
            </w:r>
            <w:r>
              <w:rPr>
                <w:rFonts w:eastAsia="Times New Roman"/>
              </w:rPr>
              <w:br/>
              <w:t>Если да, то переход к шагу 71. </w:t>
            </w:r>
            <w:r>
              <w:rPr>
                <w:rFonts w:eastAsia="Times New Roman"/>
              </w:rPr>
              <w:br/>
              <w:t>Если нет, то переход к шагу 72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Удалить свидетелей из зала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удаляет свидетелей из зала СЗ до начала их допроса (п. 6 ч. 2 ст. 153 АПК)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70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Последовательность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последовательность проведения проц.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последовательность проведения процессуальных действий и продолжительность выступлений и предлагает эту последовательность ЛУВД (п. 8 ч. 2 ст. 153 АПК)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Узнать мнение ст</w:t>
            </w:r>
            <w:r>
              <w:rPr>
                <w:rFonts w:eastAsia="Times New Roman"/>
              </w:rPr>
              <w:t>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узнает мнение сторон о последовательности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Последовательность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Мнение о последовательности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Выразить мнение о последовательности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выражают мнение о предложенной последовательности проведения действий в ходе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Мнение о последовательности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Согласованная последовательность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последовательность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утверждает последова</w:t>
            </w:r>
            <w:r>
              <w:rPr>
                <w:rFonts w:eastAsia="Times New Roman"/>
              </w:rPr>
              <w:t>тельность действий с учетом полученного мнения сторон.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Спросить позицию истца/заявителя о поддержке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выясняет, поддерживает ли истец иск и не потерял ли он интерес к предмету иска (п. 9 ч. 2 ст. 153 АПК РФ).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позицию по поддержанию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высказывает позицию касательно поддержки требования, подтверждая или отказываясь от своего намерения продолжить рассмотрение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истца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отказался от иска? Эксклюзивный ш</w:t>
            </w:r>
            <w:r>
              <w:rPr>
                <w:rFonts w:eastAsia="Times New Roman"/>
              </w:rPr>
              <w:t>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80. </w:t>
            </w:r>
            <w:r>
              <w:rPr>
                <w:rFonts w:eastAsia="Times New Roman"/>
              </w:rPr>
              <w:br/>
              <w:t>Если нет, то переход к шагу 82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 истца от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"Отказ истца от иска" Истец вправе до принятия судебного акта, которым заканчивается рассмотрение дела по существу в арбитр</w:t>
            </w:r>
            <w:r>
              <w:rPr>
                <w:rFonts w:eastAsia="Times New Roman"/>
              </w:rPr>
              <w:t>ажном суде первой инстанции или в арбитражном суде апелляционной инстанции, отказаться от иска полностью или частично (ч. 2 ст. 49 АПК РФ). В рамках процесса происходит процедура отказа истца от иска. Отказ истца от иска может произойти на любой стадии про</w:t>
            </w:r>
            <w:r>
              <w:rPr>
                <w:rFonts w:eastAsia="Times New Roman"/>
              </w:rPr>
              <w:t>цесса до вынесения итогового СА по делу. Арбитражный суд не принимает отказ истца от иска, если это противоречит закону или нарушает права других лиц. В этом случае суд рассматривает дело по существу.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 принят?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отказ от иска не противоречит закону и не нарушает прав иных лиц и он принят судом, то переход к шагу 99. </w:t>
            </w:r>
            <w:r>
              <w:rPr>
                <w:rFonts w:eastAsia="Times New Roman"/>
              </w:rPr>
              <w:br/>
              <w:t>Если нет, то переход к шагу 82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79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Сп</w:t>
            </w:r>
            <w:r>
              <w:rPr>
                <w:rFonts w:eastAsia="Times New Roman"/>
              </w:rPr>
              <w:t>росить ответчика о признании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спрашивает ответчика, признает ли он иск (п.9 ч. 2 ст. 153 АПК РФ)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ответчика о признании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Высказать позицию по признанию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выражает позицию касательно признания иска, соглашаетс</w:t>
            </w:r>
            <w:r>
              <w:rPr>
                <w:rFonts w:eastAsia="Times New Roman"/>
              </w:rPr>
              <w:t>я или нет с позицией истца, выраженной в иске. Признание иска ответчиком ведет к завершению процесса рассмотрения по существу (в случае, если суд удовлетворит признание).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Позиция ответчика о признании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Ответчик признал иск?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86. Если нет, то переход к шагу 88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Признание иска ответчиком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"Признание иска ответчиком" Ответчик вправе при рассмотрении дела в арбитражном су</w:t>
            </w:r>
            <w:r>
              <w:rPr>
                <w:rFonts w:eastAsia="Times New Roman"/>
              </w:rPr>
              <w:t>де любой инстанции признать иск полностью или частично (ст. 49 АПК РФ). В рамках процесса происходит признание иска ответчиком полностью или в части, решается вопрос о дальнейшем рассмотрении дела.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Признание принято судом?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суд не принимает признание ответчиком иска, если это противоречит закону или нарушает права других лиц. Если да, то переход к шагу 118. Если нет, то переход к шагу 88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85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сторонам заключить мировое соглашение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п. 9 ч. 2 ст. 153 АПК РФ судья выясняет, не хотят ли стороны закончить дело мир</w:t>
            </w:r>
            <w:r>
              <w:rPr>
                <w:rFonts w:eastAsia="Times New Roman"/>
              </w:rPr>
              <w:t>овым соглашением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сторонам обратиться к судебному примирителю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сторонам обратиться к судебному примирителю в целях примирения сторон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Предложить сторонам применить процедуру медиации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предлагает сторонам применить процедуру медиации (п. 9 ч. 2 ст. 153 АПК РФ) в целях примирения сторон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 для шага 89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Сторонам нужно время для примирения? </w:t>
            </w: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Сторонам может потребоваться время для примирения, что является одним из оснований для отложения судебного заседания (ч. 2 ст. 158 АПК РФ). </w:t>
            </w:r>
            <w:r>
              <w:rPr>
                <w:rFonts w:eastAsia="Times New Roman"/>
              </w:rPr>
              <w:br/>
              <w:t>Если да, то переход к шагу 95. </w:t>
            </w:r>
            <w:r>
              <w:rPr>
                <w:rFonts w:eastAsia="Times New Roman"/>
              </w:rPr>
              <w:br/>
              <w:t>Если нет, то переход к шагу 96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отложении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отложении СЗ". В случае, если ЛУВД требуется время на примирение, суд откладывает проведение СЗ на более позднюю дату согласно процедуре, из</w:t>
            </w:r>
            <w:r>
              <w:rPr>
                <w:rFonts w:eastAsia="Times New Roman"/>
              </w:rPr>
              <w:t>ложенной в ст. 158 АПК РФ. Судья выносит определение об отложении СЗ с указанием срока отложения (даты возобновления СЗ).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94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Стороны примирились? Эк</w:t>
            </w:r>
            <w:r>
              <w:rPr>
                <w:rFonts w:eastAsia="Times New Roman"/>
              </w:rPr>
              <w:t>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проверяет, достигли ли стороны примирения по итогу процедур. </w:t>
            </w:r>
            <w:r>
              <w:rPr>
                <w:rFonts w:eastAsia="Times New Roman"/>
              </w:rPr>
              <w:br/>
              <w:t>Если да, то переход к шагу 98. Если нет, то переход к шагу 101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Стороны примирились по обстоятельствам?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выясняет, примирились ли стороны по обстоятельствам дела, для принятия решения о прекращении производства по делу. </w:t>
            </w:r>
            <w:r>
              <w:rPr>
                <w:rFonts w:eastAsia="Times New Roman"/>
              </w:rPr>
              <w:br/>
              <w:t>Если да, то переход к шагу 118. </w:t>
            </w:r>
            <w:r>
              <w:rPr>
                <w:rFonts w:eastAsia="Times New Roman"/>
              </w:rPr>
              <w:br/>
              <w:t>Если нет, то переход к шагу 99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</w:t>
            </w:r>
            <w:r>
              <w:rPr>
                <w:rFonts w:eastAsia="Times New Roman"/>
              </w:rPr>
              <w:t xml:space="preserve"> шлюз для шага 81 и 98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прекращения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устанавливает основания для прекращения производство по делу в силу ст. 150 АПК РФ.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Объяснения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Заслушать объяснения сторон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Лицо, участвующее в деле, представляет арбитражному суду свои объяснения об известных ему обстоятельствах, имеющих значение для дела, в письменной или устной форме. По предложению суда лицо, участвующее в деле, может изложить свои объяснения в письменной</w:t>
            </w:r>
            <w:r>
              <w:rPr>
                <w:rFonts w:eastAsia="Times New Roman"/>
              </w:rPr>
              <w:t xml:space="preserve"> форме. Объяснения, изложенные в письменной форме, приобщаются к материалам дела. Объяснения, изложенные в письменной форме участвующими в деле лицами, оглашаются в судебном заседании. После оглашения объяснения, изложенного в письменной форме, лицо, предс</w:t>
            </w:r>
            <w:r>
              <w:rPr>
                <w:rFonts w:eastAsia="Times New Roman"/>
              </w:rPr>
              <w:t>тавившее это объяснение, вправе дать относительно него необходимые пояснения, а также обязано ответить на вопросы других лиц, участвующих в деле, и арбитражного суда. (ст. 81 АПК РФ). Судья заслушивает объяснения сторон об обстоятельствах дела.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назначить экспертизу?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решает, необходима ли экспертиза для получения дополнительной оценки обстоятельств дела со стороны эксперта. Если да, то переход к шагу 103. Если нет, то переход к шагу 104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экспертизы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Назначить экспертизу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экспертизу" Для разъяснения возникающих при рассмотрении дела вопросов, требующих специальных знаний, в рамках типового процесса арбитражный суд назначае</w:t>
            </w:r>
            <w:r>
              <w:rPr>
                <w:rFonts w:eastAsia="Times New Roman"/>
              </w:rPr>
              <w:t>т экспертизу по ходатайству лица, участвующего в деле, или с согласия лиц, участвующих в деле (по своей инициативе). О назначении экспертизы или об отклонении ходатайства о назначении экспертизы арбитражный суд выносит определение (ст. 82 АПК РФ).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  <w:r>
              <w:rPr>
                <w:rFonts w:eastAsia="Times New Roman"/>
              </w:rP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102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Сторона подала заявление о фальсификации доказательств?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Лицо может обратиться в суд с заявлением о фальсификации доказательств другой стороной (ст. 161 АПК РФ). Судья проверяет наличие такого заявления. </w:t>
            </w:r>
            <w:r>
              <w:rPr>
                <w:rFonts w:eastAsia="Times New Roman"/>
              </w:rPr>
              <w:br/>
              <w:t>Если да, то переход к шагу 106. </w:t>
            </w:r>
            <w:r>
              <w:rPr>
                <w:rFonts w:eastAsia="Times New Roman"/>
              </w:rPr>
              <w:br/>
              <w:t>Если нет, то переход к шагу 107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заявление о фаль</w:t>
            </w:r>
            <w:r>
              <w:rPr>
                <w:rFonts w:eastAsia="Times New Roman"/>
              </w:rPr>
              <w:t>сификации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заявление о фальсификации доказательств" Судья рассматривает заявление о фальсификации доказательств с соблюдением процедуры, изложенной в ст. 161 АПК РФ. Результаты рассмотрения заявления </w:t>
            </w:r>
            <w:r>
              <w:rPr>
                <w:rFonts w:eastAsia="Times New Roman"/>
              </w:rPr>
              <w:t>о фальсификации доказательства арбитражный суд отражает в протоколе судебного заседания.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105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необходимость исследовать доказательства?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рассмотрении дела арбитражный суд должен непосредственно исследовать доказательства по делу: ознакомиться с письменными доказательствами, осмотреть вещественные доказательства, заслушат</w:t>
            </w:r>
            <w:r>
              <w:rPr>
                <w:rFonts w:eastAsia="Times New Roman"/>
              </w:rPr>
              <w:t>ь объяснения лиц, участвующих в деле, показания свидетелей, заключения экспертов, консультации специалистов (ч. 1 ст. 162 АПК РФ). Если есть необходимость исследовать доказательства по делу непосредственно в ходе СЗ, то переход к шагу 109. Если нет, то пер</w:t>
            </w:r>
            <w:r>
              <w:rPr>
                <w:rFonts w:eastAsia="Times New Roman"/>
              </w:rPr>
              <w:t>еход к шагу 110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Исследовать доказательства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"Исследовать доказательства в СЗ" Судья дополнительно исследует доказательства и обстоятельства дела в соответствии со ст. 162 АПК РФ.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</w:t>
            </w:r>
            <w:r>
              <w:rPr>
                <w:rFonts w:eastAsia="Times New Roman"/>
              </w:rPr>
              <w:t>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108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Перейти к судебным прениям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завершения исследования всех доказательств председательствующий в судебном заседании выясняет у лиц, участвующих в деле, не желают ли они чем-либо дополнить материалы дела. При отсутствии таких заявлений председательствующий в судебном заседании объя</w:t>
            </w:r>
            <w:r>
              <w:rPr>
                <w:rFonts w:eastAsia="Times New Roman"/>
              </w:rPr>
              <w:t>вляет исследование доказательств законченным и суд переходит к судебным прениям (ч. 1 ст. 164 АПК РФ).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судебные прения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судебные прения". Судья возобновляет процесс судебных прений после дополн</w:t>
            </w:r>
            <w:r>
              <w:rPr>
                <w:rFonts w:eastAsia="Times New Roman"/>
              </w:rPr>
              <w:t>ительного исследования доказательств и выяснения новых обстоятельств дела.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судебных прений суду необходимо выяснить новые обстоятельства/исследовать новые доказательства?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процессе судебных прений может произойти ф</w:t>
            </w:r>
            <w:r>
              <w:rPr>
                <w:rFonts w:eastAsia="Times New Roman"/>
              </w:rPr>
              <w:t>акт высказывания лицами позиции касаемо обстоятельств, которые еще судом не изучались. Суд может счесть необходимым изучить эти обстоятельства и возобновить процесс исследования доказательств. Если да, то переход к шагу 114. Если нет, то переход к шагу 117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Возобновить исследование доказательств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возобновляет исследование доказательств по окончании судебных прений в силу необходимости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Исследовать доказательства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"Исследовать доказательства в СЗ" Судья дополнительно исследует доказательства и обстоятельства дела в соответствии со ст. 162 АПК РФ.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судебные прения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судебные прен</w:t>
            </w:r>
            <w:r>
              <w:rPr>
                <w:rFonts w:eastAsia="Times New Roman"/>
              </w:rPr>
              <w:t>ия". Судья возобновляет процесс судебных прений после дополнительного исследования доказательств и выяснения новых обстоятельств дела.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113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87 и 98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выступить с репликой?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выступления всех участников судебных прений каждый из них вправе выступить с репликами. Право п</w:t>
            </w:r>
            <w:r>
              <w:rPr>
                <w:rFonts w:eastAsia="Times New Roman"/>
              </w:rPr>
              <w:t>оследней реплики всегда принадлежит ответчику и (или) его представителю. (ч. 5 ст. 164 АПК РФ). ЛУВД решают о необходимости выступления с репликой. Если да, то переход к шагу 120. Если нет, то переход к шагу 121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Реплики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Выступить с реплико</w:t>
            </w:r>
            <w:r>
              <w:rPr>
                <w:rFonts w:eastAsia="Times New Roman"/>
              </w:rPr>
              <w:t>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выступает с репликой. Последним выступает ответчик и (или) его представитель.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119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рассмотрение дела по существу законченным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рассмотрения дела по существу законченным, переходит к принятию решения по делу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об удалении для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объявляет об удалении в совещательную комнату для принятия итогового решения по делу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Удалиться в совещательную комнату для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удаляется в совещательную комнату. В помещении, в котором арбитражный суд проводит сове</w:t>
            </w:r>
            <w:r>
              <w:rPr>
                <w:rFonts w:eastAsia="Times New Roman"/>
              </w:rPr>
              <w:t>щание и принимает судебный акт, могут находиться только лица, входящие в состав суда, рассматривающего дело. Запрещается доступ в это помещение других лиц, а также иные способы общения с лицами, входящими в состав суда. (ч. 4 ст. 167 АПК РФ). Решение прини</w:t>
            </w:r>
            <w:r>
              <w:rPr>
                <w:rFonts w:eastAsia="Times New Roman"/>
              </w:rPr>
              <w:t>мается судьями, участвующими в судебном заседании, в условиях, обеспечивающих тайну совещания судей. (ч. 3 ст. 167 АПК РФ).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удаляется в совещательную?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127. Если нет, то</w:t>
            </w:r>
            <w:r>
              <w:rPr>
                <w:rFonts w:eastAsia="Times New Roman"/>
              </w:rPr>
              <w:t xml:space="preserve"> переход к шагу 128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Онлайн запись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Пауза для записи и промежуточное сохранение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запись на паузу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Система сама определяет "Паузу" на основании контрольных слов "Суд удаляется в совещательную"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126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ПСЗ завершено?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ПСЗ завершено? Если «Да», то переход к шагу 131. Если «Нет», то переход к шагу 130.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Контрольная фраза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Продолжение записи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Продолжить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самостоятельно по контрольной фразе "Суд вынес решение" продолжает запись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Остановить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останавливает аудио или видео-запись хода СЗ в свя</w:t>
            </w:r>
            <w:r>
              <w:rPr>
                <w:rFonts w:eastAsia="Times New Roman"/>
              </w:rPr>
              <w:t>зи с перерывом.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129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 для шага 17 и 125 и 132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Оформить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"Оформить протокол" Помощник судьи/Секретарь СЗ оформляет протокол СЗ в соответствии с требованиями, указанными в ст. 155 АПК РФ. Протокол может быть написан от руки </w:t>
            </w:r>
            <w:r>
              <w:rPr>
                <w:rFonts w:eastAsia="Times New Roman"/>
              </w:rPr>
              <w:t>или составлен с использованием технических средств. Протокол подписывается председательствующим в судебном заседании, секретарем судебного заседания или помощником судьи, который составлял протокол судебного заседания, не позднее следующего дня после дня о</w:t>
            </w:r>
            <w:r>
              <w:rPr>
                <w:rFonts w:eastAsia="Times New Roman"/>
              </w:rPr>
              <w:t>кончания судебного заседания (ч. 5 ст. 155 АПК РФ).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основному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основному процессу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попросить о перерыве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попросить о перерыве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объявлении перерыва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Ходатайствовать об объявлении перерыва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подает ходатайство об объявлении перерыва в СЗ.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объявить перерыв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объявить перерыв в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Вопрос решается по ходатайству стороны?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шагу 141. Если нет, то переход к шагу 142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рассматривает ходатайство о перерыве, представленное стороной.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140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срок". Судья проверяет процессуальные сроки рассмотрения дела и принимает решение о возможности объявления перерыва.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считает возможным объявить перерыв?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да, то переход к шаг</w:t>
            </w:r>
            <w:r>
              <w:rPr>
                <w:rFonts w:eastAsia="Times New Roman"/>
              </w:rPr>
              <w:t>у 145. Если нет, то переход к шагу 151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Объявить перерыв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объявляет перерыв на не более, чем 10 дней, в соответствии со ст. 163 АПК РФ.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Перерыв более 1 дня?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Перерыв может быть как в пределах одного дня, так и за пределами одного дня. Если перерыв составляет более одного дня, необходимо разместить информацию об окончании перерыва в ИС суда. Если да, то переход к шагу 146. Если нет, то переход к шагу 148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</w:t>
            </w:r>
            <w:r>
              <w:rPr>
                <w:rFonts w:eastAsia="Times New Roman"/>
              </w:rPr>
              <w:t>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в КАД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Разместить информацию в КАД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при вынесении протокола СЗ, размещает информацию на сколько зафиксирован перерыв в СЗ в случае более 1 рабочего дня в КАД 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в календаре С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Разместить информацию в календарь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при вынесении протокола СЗ, размещает информацию на сколько зафиксирован перерыв в СЗ в случае более 1 рабочего дня в календаре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  <w:r>
              <w:rPr>
                <w:rFonts w:eastAsia="Times New Roman"/>
              </w:rPr>
              <w:t xml:space="preserve"> для шага 146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окончание перерыва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окончание перерыва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150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Продолжить проведение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окончания перерыва судебное заседание продолжается, о чем объявляет председательствующий в судебном заседании. Повторное рассмотрение исследованных до перерыва доказательств не производится, в том числе при замене представителей лиц, участвующих в де</w:t>
            </w:r>
            <w:r>
              <w:rPr>
                <w:rFonts w:eastAsia="Times New Roman"/>
              </w:rPr>
              <w:t>ле (ч. 4 ст. 163 АПК РФ)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Был объявлен перерыв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Стартовое событие: Был объявлен перерыв в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начало перерыва в протоколе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дату и время начала перерыва в системе для использования в протоколе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дату и время продолжения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фиксирует дату и время планируемого продолжения СЗ  в системе для использования в протоколе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Перерыв в пределах одного дня?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</w:t>
            </w:r>
            <w:r>
              <w:rPr>
                <w:rFonts w:eastAsia="Times New Roman"/>
              </w:rPr>
              <w:t>а перерыв в пределах дня судебного заседания и время, когда заседание будет продолжено, указывается в протоколе судебного заседания. О перерыве на более длительный срок арбитражный суд выносит определение, которое заносится в протокол судебного заседания (</w:t>
            </w:r>
            <w:r>
              <w:rPr>
                <w:rFonts w:eastAsia="Times New Roman"/>
              </w:rPr>
              <w:t>протокольное определение). В определении указываются время и место продолжения судебного заседания (ч. 3 ст. 163 АПК РФ) Если да, то переход к шагу 158. Если нет, то переход к шагу 159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 определение об объявлен</w:t>
            </w:r>
            <w:r>
              <w:rPr>
                <w:rFonts w:eastAsia="Times New Roman"/>
              </w:rPr>
              <w:t>ии перерыва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рамках процесса принимается протокольное определение об объявлении перерыва в СЗ с указанием времени и места продолжения СЗ. Лица, участвующие в деле и присутствовавшие в зале судебного заседания до объявления пе</w:t>
            </w:r>
            <w:r>
              <w:rPr>
                <w:rFonts w:eastAsia="Times New Roman"/>
              </w:rPr>
              <w:t>рерыва, считаются надлежащим образом извещенными о времени и месте судебного заседания, и их неявка в судебное заседание после окончания перерыва не является препятствием для его продолжения (ч. 5 ст. 163 АПК РФ)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эксклюзивный шлюз для шага 158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Получить подписи сторон об ознакомлении с датой и временем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получает подписи сторон об ознакомлении с датой и временем.</w:t>
            </w:r>
            <w:r>
              <w:rPr>
                <w:rFonts w:eastAsia="Times New Roman"/>
              </w:rPr>
              <w:br/>
              <w:t xml:space="preserve">2 варианта QR </w:t>
            </w:r>
            <w:r>
              <w:rPr>
                <w:rFonts w:eastAsia="Times New Roman"/>
              </w:rPr>
              <w:t>code для подтверждения подписания электронной подписью электронного документа, или подтверждение и подписание в личном кабинете.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Остановить запись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Помощник судьи/Секретарь СЗ останавливает аудио или видео-запись хода </w:t>
            </w:r>
            <w:r>
              <w:rPr>
                <w:rFonts w:eastAsia="Times New Roman"/>
              </w:rPr>
              <w:t>СЗ в связи с перерывом в системе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дату время продолжения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дату время продолжения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параллельный шлюз для шага 158 процесса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окончание перерыва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окончание перерыва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Зафиксировать продолжение СЗ после перерыва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делает отметку в протоколе СЗ о продолжении СЗ после перерыва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возобновляет протоколирование процесса.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истца возникла необходимость изменить заявленные ранее требования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истца возникла необходимость изменить заявленные р</w:t>
            </w:r>
            <w:r>
              <w:rPr>
                <w:rFonts w:eastAsia="Times New Roman"/>
              </w:rPr>
              <w:t>анее требования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изменении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Заявить ходатайство об изменении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Истец заявляет ходатайство об изменении иска в СЗ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внести процесс изменения требований в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 ходатайства об изменении иска, помощник судьи/Секретарь СЗ должен указать об этом в протоколе СЗ.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изменении 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Запись об и</w:t>
            </w:r>
            <w:r>
              <w:rPr>
                <w:rFonts w:eastAsia="Times New Roman"/>
              </w:rPr>
              <w:t>зменении иска в протоколе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запись об изменении иска протокол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судьи/Секретарь СЗ вносит сведения об изменении иска в протокол СЗ и фиксирует в системе предмет иска.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связи с нарушениями порядка в СЗ/неподчинения стороны законным распоряжениям возникла необходимость 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связи с нарушениями порядка в СЗ/неподчинения стороны законным распоряжениям возникла необходимость наложить судебный штраф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Наложить судебный штраф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"Наложить судебный штраф" В рамках процесса судья налагает на ЛУВД судебный штраф в связи с проявленным неуважением к суду в виде нарушений порядка СЗ или неподчинения стороны распоряжен</w:t>
            </w:r>
            <w:r>
              <w:rPr>
                <w:rFonts w:eastAsia="Times New Roman"/>
              </w:rPr>
              <w:t>иям сотрудников суда согласно ст. 119 АПК.</w:t>
            </w:r>
          </w:p>
        </w:tc>
      </w:tr>
      <w:tr w:rsidR="00000000">
        <w:trPr>
          <w:divId w:val="134415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Завершающее событие. </w:t>
            </w:r>
            <w:r>
              <w:rPr>
                <w:rFonts w:eastAsia="Times New Roman"/>
                <w:color w:val="172B4D"/>
              </w:rPr>
              <w:t>Наложен судебный штраф.</w:t>
            </w:r>
          </w:p>
        </w:tc>
      </w:tr>
    </w:tbl>
    <w:p w:rsidR="00000000" w:rsidRDefault="004C34B1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23766329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 w:rsidR="00000000">
        <w:trPr>
          <w:divId w:val="1237663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Проведение судебного заседания, принятие решений, контроль процесса</w:t>
            </w:r>
          </w:p>
        </w:tc>
      </w:tr>
      <w:tr w:rsidR="00000000">
        <w:trPr>
          <w:divId w:val="1237663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Техническое обеспечение судебного заседания, ведение протокола</w:t>
            </w:r>
          </w:p>
        </w:tc>
      </w:tr>
      <w:tr w:rsidR="00000000">
        <w:trPr>
          <w:divId w:val="1237663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ЛУВД (Лица, участвующие в деле)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Участие в судебном заседании, представление позиций, подача ходатайств</w:t>
            </w:r>
          </w:p>
        </w:tc>
      </w:tr>
      <w:tr w:rsidR="00000000">
        <w:trPr>
          <w:divId w:val="1237663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Переводчик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Осуществление перевода хода судебного заседания</w:t>
            </w:r>
          </w:p>
        </w:tc>
      </w:tr>
      <w:tr w:rsidR="00000000">
        <w:trPr>
          <w:divId w:val="123766329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Транскрибировать онлайн запись, включить запись процесса, фиксировать ход процесса, поставить запись на паузу, продолжить запись, разместить информацию в КАД, разместить информацию в календарь СЗ, использование части данных из транскрибации для док</w:t>
            </w:r>
            <w:r>
              <w:t>ументов, фиксирование изменений по делу включая даты и время СЗ, предмет иска, данные переводчика, подписи сторон</w:t>
            </w:r>
          </w:p>
        </w:tc>
      </w:tr>
    </w:tbl>
    <w:p w:rsidR="00000000" w:rsidRDefault="004C34B1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4C34B1">
      <w:pPr>
        <w:pStyle w:val="western"/>
      </w:pPr>
      <w:r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 w:rsidR="00000000" w:rsidRDefault="004C34B1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tbl>
      <w:tblPr>
        <w:tblW w:w="341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69954757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Образец/ссылка</w:t>
            </w:r>
          </w:p>
        </w:tc>
      </w:tr>
      <w:tr w:rsidR="00000000">
        <w:trPr>
          <w:divId w:val="1699547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Протокол суде</w:t>
            </w:r>
            <w:r>
              <w:t>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Заключении</w:t>
            </w:r>
          </w:p>
        </w:tc>
      </w:tr>
      <w:tr w:rsidR="00000000">
        <w:trPr>
          <w:divId w:val="1699547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Судебный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Заключении</w:t>
            </w:r>
          </w:p>
        </w:tc>
      </w:tr>
      <w:tr w:rsidR="00000000">
        <w:trPr>
          <w:divId w:val="1699547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Ходатайство об объявлении перерыва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В Заключении</w:t>
            </w:r>
          </w:p>
        </w:tc>
      </w:tr>
      <w:tr w:rsidR="00000000">
        <w:trPr>
          <w:divId w:val="1699547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Протокольное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Определение об объявлении перерыва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В Заключении</w:t>
            </w:r>
          </w:p>
        </w:tc>
      </w:tr>
      <w:tr w:rsidR="00000000">
        <w:trPr>
          <w:divId w:val="16995475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Определение о рассмотрении дела в раздельных судебных заседаниях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В Заключении</w:t>
            </w:r>
          </w:p>
        </w:tc>
      </w:tr>
    </w:tbl>
    <w:p w:rsidR="00000000" w:rsidRDefault="004C34B1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4C34B1">
      <w:pPr>
        <w:pStyle w:val="western"/>
      </w:pPr>
      <w:r>
        <w:t>Не предусмотрено</w:t>
      </w:r>
    </w:p>
    <w:p w:rsidR="00000000" w:rsidRDefault="004C34B1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</w:t>
      </w:r>
      <w:r>
        <w:rPr>
          <w:rFonts w:eastAsia="Times New Roman"/>
        </w:rPr>
        <w:t>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2433006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Описание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  <w:rPr>
                <w:b/>
                <w:bCs/>
              </w:rPr>
            </w:pPr>
            <w:r>
              <w:rPr>
                <w:b/>
                <w:bCs/>
              </w:rPr>
              <w:t>Правовое основание</w:t>
            </w:r>
          </w:p>
        </w:tc>
      </w:tr>
      <w:tr w:rsidR="00000000">
        <w:trPr>
          <w:divId w:val="1243300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Объявление перерыва 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Не более, чем на 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ст. 163 АПК РФ</w:t>
            </w:r>
          </w:p>
        </w:tc>
      </w:tr>
      <w:tr w:rsidR="00000000">
        <w:trPr>
          <w:divId w:val="12433006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Оформление, подписание протокола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Не позднее следующего дня после дня окончания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4C34B1">
            <w:pPr>
              <w:pStyle w:val="western"/>
            </w:pPr>
            <w:r>
              <w:t>ст. 155 АПК РФ</w:t>
            </w:r>
          </w:p>
        </w:tc>
      </w:tr>
    </w:tbl>
    <w:p w:rsidR="00000000" w:rsidRDefault="004C34B1">
      <w:pPr>
        <w:pStyle w:val="western"/>
      </w:pPr>
    </w:p>
    <w:p w:rsidR="00000000" w:rsidRDefault="004C34B1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F43A3C"/>
    <w:multiLevelType w:val="multilevel"/>
    <w:tmpl w:val="8828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4B1"/>
    <w:rsid w:val="004C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415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3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00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47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5600</Words>
  <Characters>31926</Characters>
  <Application>Microsoft Office Word</Application>
  <DocSecurity>4</DocSecurity>
  <Lines>266</Lines>
  <Paragraphs>74</Paragraphs>
  <ScaleCrop>false</ScaleCrop>
  <Company/>
  <LinksUpToDate>false</LinksUpToDate>
  <CharactersWithSpaces>37452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ТБП68: "Провести СЗ"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