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175727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Описание ТБП87: "Рассмотреть заявление об изготовлении мотивированного СА" TO BE</w:t>
      </w:r>
    </w:p>
    <w:p w:rsidR="00000000" w:rsidRDefault="00175727">
      <w:pPr>
        <w:pStyle w:val="2"/>
        <w:rPr>
          <w:rFonts w:eastAsia="Times New Roman"/>
        </w:rPr>
      </w:pPr>
      <w:r>
        <w:rPr>
          <w:rFonts w:eastAsia="Times New Roman"/>
        </w:rPr>
        <w:t>1. Нормативно-правовые акты (НПА)</w:t>
      </w:r>
    </w:p>
    <w:p w:rsidR="00000000" w:rsidRDefault="00175727">
      <w:pPr>
        <w:pStyle w:val="a3"/>
        <w:numPr>
          <w:ilvl w:val="0"/>
          <w:numId w:val="1"/>
        </w:numPr>
      </w:pPr>
      <w:r>
        <w:t>"Арбитражный процессуальный кодекс Российской Федерации" от 24.07.2002 N 95-ФЗ</w:t>
      </w:r>
    </w:p>
    <w:p w:rsidR="00000000" w:rsidRDefault="00175727">
      <w:pPr>
        <w:pStyle w:val="a3"/>
        <w:numPr>
          <w:ilvl w:val="0"/>
          <w:numId w:val="1"/>
        </w:numPr>
      </w:pPr>
      <w:r>
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</w:r>
    </w:p>
    <w:p w:rsidR="00000000" w:rsidRDefault="00175727">
      <w:pPr>
        <w:pStyle w:val="a3"/>
        <w:numPr>
          <w:ilvl w:val="0"/>
          <w:numId w:val="1"/>
        </w:numPr>
      </w:pPr>
      <w:r>
        <w:t>Постановление Пленума Верховного Суда РФ от 18.0</w:t>
      </w:r>
      <w:r>
        <w:t>4.2017 N 10 (ред. от 05.04.2022) "О некоторых вопросах применения судами положений Гражданского процессуального кодекса Российской Федерации и Арбитражного процессуального кодекса Российской Федерации об упрощенном производстве"</w:t>
      </w:r>
    </w:p>
    <w:p w:rsidR="00000000" w:rsidRDefault="00175727">
      <w:pPr>
        <w:pStyle w:val="2"/>
        <w:rPr>
          <w:rFonts w:eastAsia="Times New Roman"/>
        </w:rPr>
      </w:pPr>
      <w:r>
        <w:rPr>
          <w:rFonts w:eastAsia="Times New Roman"/>
        </w:rPr>
        <w:t>2. Схема процесса</w:t>
      </w:r>
    </w:p>
    <w:p w:rsidR="00000000" w:rsidRDefault="00175727">
      <w:pPr>
        <w:pStyle w:val="a3"/>
      </w:pPr>
      <w:r>
        <w:t>Файл схем</w:t>
      </w:r>
      <w:r>
        <w:t>ы: TBP87_rassmotr_zayavl_izgotovlenii_motivirovannogo_SA_bpmn_tobe.bpmn</w:t>
      </w:r>
    </w:p>
    <w:p w:rsidR="00000000" w:rsidRDefault="00175727">
      <w:pPr>
        <w:pStyle w:val="2"/>
        <w:rPr>
          <w:rFonts w:eastAsia="Times New Roman"/>
        </w:rPr>
      </w:pPr>
      <w:r>
        <w:rPr>
          <w:rFonts w:eastAsia="Times New Roman"/>
        </w:rPr>
        <w:t>3. Описание схемы бизнес-процессов</w:t>
      </w:r>
    </w:p>
    <w:tbl>
      <w:tblPr>
        <w:tblW w:w="5186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№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Роль (актор на конкретном шаге, в т.ч. Система)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Входящие материалы (объект/данные, инициирующие шаги)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Исходящие материалы (объект, являющи</w:t>
            </w:r>
            <w:r>
              <w:rPr>
                <w:rFonts w:eastAsia="Times New Roman"/>
                <w:b/>
                <w:bCs/>
              </w:rPr>
              <w:t>йся результатом действия)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Наименование шага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Срок (срок и шаг с которого считается срок)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Описание процесса (актор и описание)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Заявление об изготовлении мотивированного решения.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Возникла необходимость рассмотреть заявление об и</w:t>
            </w:r>
            <w:r>
              <w:rPr>
                <w:rFonts w:eastAsia="Times New Roman"/>
              </w:rPr>
              <w:t>зготовлении мотивированного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Как правило, в порядке упрощенного производства решение содержит лишь резолютивную часть. Но по заявлению лица, участвующего в деле, или в случае подачи апелляционной жалобы по делу, рассматриваемому в порядке упрощенного производства, арбитражный суд сост</w:t>
            </w:r>
            <w:r>
              <w:rPr>
                <w:rFonts w:eastAsia="Times New Roman"/>
              </w:rPr>
              <w:t xml:space="preserve">авляет мотивированное решение. Заявление о составлении мотивированного решения арбитражного суда может быть подано в течение пяти дней со дня размещения решения, принятого в порядке упрощенного производства (ч. 2 ст. 229 АПК РФ). Помощник судьи инициирует </w:t>
            </w:r>
            <w:r>
              <w:rPr>
                <w:rFonts w:eastAsia="Times New Roman"/>
              </w:rPr>
              <w:t>процесс изготовления мотивированного решения в связи с поступившим заявлением от лица.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Данные по делу судебному/номенклатурному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Вывод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Сделать предварительный анализ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проводит анализ на основе судебного/номенклатурного дела и в</w:t>
            </w:r>
            <w:r>
              <w:rPr>
                <w:rFonts w:eastAsia="Times New Roman"/>
              </w:rPr>
              <w:t>сех приложений и материалов и подготавливает вывод для пользователя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Вывод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Созданное событие, запись в него результатов анализа, уведомление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Сформировать отчет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Переход в типовой процесс "Проверить выводы системы"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</w:t>
            </w:r>
            <w:r>
              <w:rPr>
                <w:rFonts w:eastAsia="Times New Roman"/>
              </w:rPr>
              <w:t>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Уведомление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Вывод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Проверить выводы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Переход к типовому процессу "Проверить выводы системы"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  <w:color w:val="172B4D"/>
              </w:rPr>
              <w:t>Судья на месте?</w:t>
            </w:r>
            <w:r>
              <w:rPr>
                <w:rFonts w:eastAsia="Times New Roman"/>
              </w:rPr>
              <w:br/>
              <w:t>Эксклюзивный открывающий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Мотивированное решение может быть изготовлено только тем судьей, который подписал резолютивную часть.</w:t>
            </w:r>
          </w:p>
          <w:p w:rsidR="00000000" w:rsidRDefault="00175727">
            <w:pPr>
              <w:pStyle w:val="a3"/>
            </w:pPr>
          </w:p>
          <w:p w:rsidR="00000000" w:rsidRDefault="00175727">
            <w:pPr>
              <w:pStyle w:val="a3"/>
            </w:pPr>
            <w:r>
              <w:t>Если судья, подписавший резолютивную часть решения, отсутствует в день поступления заявления о составлении мотивированного решения, вопрос о составлении</w:t>
            </w:r>
            <w:r>
              <w:t xml:space="preserve"> мотивированного решения указанным судьей разрешается в пятидневный срок, начинающий исчисляться с момента возобновления исполнения указанным судьей своих обязанностей (ч. 2 ст. 229 АПК РФ).</w:t>
            </w:r>
          </w:p>
          <w:p w:rsidR="00000000" w:rsidRDefault="00175727">
            <w:pPr>
              <w:pStyle w:val="a3"/>
            </w:pPr>
          </w:p>
          <w:p w:rsidR="00000000" w:rsidRDefault="00175727">
            <w:pPr>
              <w:pStyle w:val="a3"/>
            </w:pPr>
            <w:r>
              <w:t>Помощник судьи проверяет, на месте ли судья, подписавший резолю</w:t>
            </w:r>
            <w:r>
              <w:t>тивную часть решения.</w:t>
            </w:r>
          </w:p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br/>
              <w:t>Эксклюзивный шлюз. Да: переход к шагу 12 Нет: переход к шагу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  <w:color w:val="172B4D"/>
              </w:rPr>
              <w:t>Судья временно отсутствует?</w:t>
            </w:r>
            <w:r>
              <w:rPr>
                <w:rFonts w:eastAsia="Times New Roman"/>
              </w:rPr>
              <w:br/>
              <w:t>Эксклюзивный открывающий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  <w:color w:val="172B4D"/>
              </w:rPr>
              <w:t>Если отсутствие судьи — временный фактор</w:t>
            </w:r>
            <w:r>
              <w:rPr>
                <w:rFonts w:eastAsia="Times New Roman"/>
              </w:rPr>
              <w:br/>
              <w:t xml:space="preserve">Эксклюзивный шлюз. Да: переход к шагу 6 Нет: </w:t>
            </w:r>
            <w:r>
              <w:rPr>
                <w:rFonts w:eastAsia="Times New Roman"/>
              </w:rPr>
              <w:t>переход к шагу 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Ожидать возвращения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ожидает возвращения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Судья приступил к своим обязанностям?</w:t>
            </w:r>
            <w:r>
              <w:rPr>
                <w:rFonts w:eastAsia="Times New Roman"/>
              </w:rPr>
              <w:br/>
              <w:t>Эксклюзивный открывающий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  <w:color w:val="172B4D"/>
              </w:rPr>
              <w:t>Если судья приступил к обязанностям по возвращении</w:t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</w:rPr>
              <w:t>Эксклюзивный шлюз. Да: переход к шагу 12 Нет: переход к шагу 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Данные об отсутствии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Занесенные данные в систему и отправленные  ЛУВД в личный кабинет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Известить об отсутствии судьи через ЛК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 заполняет данные об отсутствии судьи и отправляет данные из системы арбитражного суда в личный кабинет 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Данные об отсутствии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Отправление в ЛК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Направить уведомление в ЛК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</w:t>
            </w:r>
            <w:r>
              <w:rPr>
                <w:rFonts w:eastAsia="Times New Roman"/>
              </w:rPr>
              <w:t>ема отправляет пакет данных об отсутствии судьи в личный кабинет 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Изготовить мотивированную часть СА не представляется возможным в связи с отсутствием судьи.</w:t>
            </w:r>
            <w:r>
              <w:rPr>
                <w:rFonts w:eastAsia="Times New Roman"/>
              </w:rPr>
              <w:br/>
              <w:t>Завершение процесса.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175727">
            <w:pPr>
              <w:pStyle w:val="a3"/>
            </w:pPr>
            <w:r>
              <w:t>Завершение процесса. Изготовить мотивированную часть СА не представляется возможным в связи с отсутствием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Проверить срок Переход к типовому процессу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Переход к типово</w:t>
            </w:r>
            <w:r>
              <w:rPr>
                <w:rFonts w:eastAsia="Times New Roman"/>
              </w:rPr>
              <w:t>му процессу "Проверить срок". В рамках процесса судья проверяет, подано ли заявление в срок, установленный АПК (5 дней с момента публикации решения).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  <w:color w:val="172B4D"/>
              </w:rPr>
              <w:t>Заявление подано в срок?</w:t>
            </w:r>
            <w:r>
              <w:rPr>
                <w:rFonts w:eastAsia="Times New Roman"/>
              </w:rPr>
              <w:br/>
              <w:t>Эксклюзивный открывающий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  <w:color w:val="172B4D"/>
              </w:rPr>
              <w:t>Судья решает, было ли подано заявление в установленный срок.</w:t>
            </w:r>
            <w:r>
              <w:rPr>
                <w:rFonts w:eastAsia="Times New Roman"/>
              </w:rPr>
              <w:br/>
              <w:t>Эксклюзивный шлюз. Да: переход к шагу 18 Нет: переход к шагу 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Определение о возвращении заявления.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Рассмотреть вопрос о возвращении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Переход к типовому процессу "Рассмотреть вопр</w:t>
            </w:r>
            <w:r>
              <w:rPr>
                <w:rFonts w:eastAsia="Times New Roman"/>
              </w:rPr>
              <w:t>ос о возвращении". Судья рассматривает вопрос о возвращении заявления лицу в связи с нарушением процессуальных сроков. Результатом процесса будет являться определение о возвращении заявления.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  <w:color w:val="172B4D"/>
              </w:rPr>
              <w:t xml:space="preserve">Было удовлетворено ходатайство о восстановлении </w:t>
            </w:r>
            <w:r>
              <w:rPr>
                <w:rFonts w:eastAsia="Times New Roman"/>
                <w:color w:val="172B4D"/>
              </w:rPr>
              <w:t>срока?</w:t>
            </w:r>
            <w:r>
              <w:rPr>
                <w:rFonts w:eastAsia="Times New Roman"/>
              </w:rPr>
              <w:br/>
              <w:t>Эксклюзивный открывающий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Эксклюзивный шлюз. Да: переход к шагу 18 Нет: переход к шагу 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Отказано в изготовлении мотивированного СА.</w:t>
            </w:r>
            <w:r>
              <w:rPr>
                <w:rFonts w:eastAsia="Times New Roman"/>
                <w:color w:val="161616"/>
              </w:rPr>
              <w:br/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Отказано в изготовлении мотивированного СА.</w:t>
            </w:r>
            <w:r>
              <w:rPr>
                <w:rFonts w:eastAsia="Times New Roman"/>
                <w:color w:val="161616"/>
              </w:rPr>
              <w:br/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Удовлетворить ходатайство об изготовлении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 дней с момента поступления заявления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 принимает решение об удовлетворении ходатайства и в дальнейшем приступает к его изготовлению</w:t>
            </w:r>
            <w:r>
              <w:rPr>
                <w:rFonts w:eastAsia="Times New Roman"/>
              </w:rPr>
              <w:t>. Срок изготовления мотивированного СА в упрощенном производстве - 5 дней. Формирование СА по шаблону в системе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Сохранить данные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  <w:color w:val="172B4D"/>
              </w:rPr>
              <w:t> Система сохраняет данные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  <w:tr w:rsidR="00000000">
        <w:trPr>
          <w:divId w:val="187318151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Переход в основной процесс.</w:t>
            </w:r>
            <w:r>
              <w:rPr>
                <w:rFonts w:eastAsia="Times New Roman"/>
              </w:rPr>
              <w:br/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Переход в основной процесс.</w:t>
            </w:r>
            <w:r>
              <w:rPr>
                <w:rFonts w:eastAsia="Times New Roman"/>
              </w:rPr>
              <w:br/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rPr>
                <w:rFonts w:eastAsia="Times New Roman"/>
              </w:rPr>
            </w:pPr>
          </w:p>
        </w:tc>
      </w:tr>
    </w:tbl>
    <w:p w:rsidR="00000000" w:rsidRDefault="00175727">
      <w:pPr>
        <w:pStyle w:val="2"/>
        <w:rPr>
          <w:rFonts w:eastAsia="Times New Roman"/>
        </w:rPr>
      </w:pPr>
      <w:r>
        <w:rPr>
          <w:rFonts w:eastAsia="Times New Roman"/>
        </w:rPr>
        <w:t>4. Пользователи и роли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rPr>
          <w:divId w:val="1499341296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Роль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Функции</w:t>
            </w:r>
          </w:p>
        </w:tc>
      </w:tr>
      <w:tr w:rsidR="00000000">
        <w:trPr>
          <w:divId w:val="14993412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Проверка присутствия судьи, уведомление ЛУВД об отсутствии судьи, передача судье информации о поступившем заявлении</w:t>
            </w:r>
          </w:p>
        </w:tc>
      </w:tr>
      <w:tr w:rsidR="00000000">
        <w:trPr>
          <w:divId w:val="14993412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Проверка соблюдения срока подачи заявления, рассмотрение заявления, принятие решения об изготовлении мотивированного СА</w:t>
            </w:r>
          </w:p>
        </w:tc>
      </w:tr>
      <w:tr w:rsidR="00000000">
        <w:trPr>
          <w:divId w:val="14993412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Система делает следующее: проводит предварительный анализ данных по делу и приложениям, формирует отчёт и создает событие с зап</w:t>
            </w:r>
            <w:r>
              <w:t>исью результатов анализа, уведомляет пользователя, ожидает возвращения судьи, направляет уведомление об отсутствии судьи в личный кабинет ЛУВД, сохраняет данные, обеспечивает формирование мотивированного судебного акта по шаблону в системе.</w:t>
            </w:r>
          </w:p>
        </w:tc>
      </w:tr>
    </w:tbl>
    <w:p w:rsidR="00000000" w:rsidRDefault="00175727">
      <w:pPr>
        <w:pStyle w:val="2"/>
        <w:rPr>
          <w:rFonts w:eastAsia="Times New Roman"/>
        </w:rPr>
      </w:pPr>
      <w:r>
        <w:rPr>
          <w:rFonts w:eastAsia="Times New Roman"/>
        </w:rPr>
        <w:t>5. Реестр справочников</w:t>
      </w:r>
    </w:p>
    <w:p w:rsidR="00000000" w:rsidRDefault="00175727">
      <w:pPr>
        <w:pStyle w:val="a3"/>
      </w:pPr>
      <w:r>
        <w:t>Справочники (классификаторы) ПК САД указаны в Приложении к Заключению об обследовании текущего состояния субъектов автоматизации (3-я очередь).</w:t>
      </w:r>
    </w:p>
    <w:p w:rsidR="00000000" w:rsidRDefault="00175727">
      <w:pPr>
        <w:pStyle w:val="2"/>
        <w:rPr>
          <w:rFonts w:eastAsia="Times New Roman"/>
        </w:rPr>
      </w:pPr>
      <w:r>
        <w:rPr>
          <w:rFonts w:eastAsia="Times New Roman"/>
        </w:rPr>
        <w:t>6. Процессуальные документы и их шаблоны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2130585767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Форма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Образец/ссылка</w:t>
            </w:r>
          </w:p>
        </w:tc>
      </w:tr>
      <w:tr w:rsidR="00000000">
        <w:trPr>
          <w:divId w:val="213058576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Заявление об изготовлении мотивированного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В заключении</w:t>
            </w:r>
          </w:p>
        </w:tc>
      </w:tr>
      <w:tr w:rsidR="00000000">
        <w:trPr>
          <w:divId w:val="213058576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Судебный акт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Мотивированный судебный акт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В заключении</w:t>
            </w:r>
          </w:p>
        </w:tc>
      </w:tr>
      <w:tr w:rsidR="00000000">
        <w:trPr>
          <w:divId w:val="213058576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Определение о возвращении заявления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В заключении</w:t>
            </w:r>
          </w:p>
        </w:tc>
      </w:tr>
    </w:tbl>
    <w:p w:rsidR="00000000" w:rsidRDefault="00175727">
      <w:pPr>
        <w:pStyle w:val="2"/>
        <w:rPr>
          <w:rFonts w:eastAsia="Times New Roman"/>
        </w:rPr>
      </w:pPr>
      <w:r>
        <w:rPr>
          <w:rFonts w:eastAsia="Times New Roman"/>
        </w:rPr>
        <w:t>7. Межведомственное взаимодействие</w:t>
      </w:r>
    </w:p>
    <w:p w:rsidR="00000000" w:rsidRDefault="00175727">
      <w:pPr>
        <w:pStyle w:val="a3"/>
      </w:pPr>
      <w:r>
        <w:t>Не предусмотрено</w:t>
      </w:r>
    </w:p>
    <w:p w:rsidR="00000000" w:rsidRDefault="00175727">
      <w:pPr>
        <w:pStyle w:val="2"/>
        <w:rPr>
          <w:rFonts w:eastAsia="Times New Roman"/>
        </w:rPr>
      </w:pPr>
      <w:r>
        <w:rPr>
          <w:rFonts w:eastAsia="Times New Roman"/>
        </w:rPr>
        <w:t>8. Информация о процессуальных сроках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901162185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Шаг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Описание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Правовое основание</w:t>
            </w:r>
          </w:p>
        </w:tc>
      </w:tr>
      <w:tr w:rsidR="00000000">
        <w:trPr>
          <w:divId w:val="190116218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Подача заявления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5 дней со дня публикации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ст. 229 АПК РФ</w:t>
            </w:r>
          </w:p>
        </w:tc>
      </w:tr>
      <w:tr w:rsidR="00000000">
        <w:trPr>
          <w:divId w:val="190116218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Принятие мотивированного СА (упрощенное производство)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5 дней с момента поступления заявления/с момента возвращения судьи после отсутствия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175727">
            <w:pPr>
              <w:pStyle w:val="a3"/>
            </w:pPr>
            <w:r>
              <w:t>ст. 229 АПК РФ</w:t>
            </w:r>
          </w:p>
        </w:tc>
      </w:tr>
    </w:tbl>
    <w:p w:rsidR="00000000" w:rsidRDefault="00175727">
      <w:pPr>
        <w:divId w:val="1901162185"/>
        <w:rPr>
          <w:rFonts w:eastAsia="Times New Roman"/>
        </w:rPr>
      </w:pPr>
    </w:p>
    <w:sectPr w:rsidR="00000000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154F53"/>
    <w:multiLevelType w:val="multilevel"/>
    <w:tmpl w:val="E5F0C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727"/>
    <w:rsid w:val="00175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DC5756-609E-482E-AED4-76C3BF6B1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993412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5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1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57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1117</Words>
  <Characters>6371</Characters>
  <Application>Microsoft Office Word</Application>
  <DocSecurity>4</DocSecurity>
  <Lines>53</Lines>
  <Paragraphs>14</Paragraphs>
  <ScaleCrop>false</ScaleCrop>
  <Company/>
  <LinksUpToDate>false</LinksUpToDate>
  <CharactersWithSpaces>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ТБП87: "Рассмотреть заявление об изготовлении мотивированного СА" TO BE</dc:title>
  <dc:subject/>
  <dc:creator>Швецов Сергей Вячеславович</dc:creator>
  <cp:keywords/>
  <dc:description/>
  <cp:lastModifiedBy>Швецов Сергей Вячеславович</cp:lastModifiedBy>
  <cp:revision>2</cp:revision>
  <dcterms:created xsi:type="dcterms:W3CDTF">2025-11-19T10:11:00Z</dcterms:created>
  <dcterms:modified xsi:type="dcterms:W3CDTF">2025-11-19T10:11:00Z</dcterms:modified>
</cp:coreProperties>
</file>