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56AF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КБП5: TO BE "Административное производство об оспаривании ненормативных правовых актов, решений и действий (бездействия) государственных органов" (АПК РФ)"</w:t>
      </w:r>
    </w:p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0731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107312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56AF8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</w:tbl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56AF8">
      <w:pPr>
        <w:pStyle w:val="code-line"/>
      </w:pPr>
      <w:r>
        <w:t>BPMN-файл: KBP5_osparivanie_nenorm_prav_akt_bpmn_tobe.bpmn</w:t>
      </w:r>
    </w:p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616830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 (объект/данные, инициирующие шаги</w:t>
            </w:r>
            <w:r>
              <w:rPr>
                <w:rStyle w:val="a4"/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процесса (актор и описание)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заявление о признании незаконным решения, действия (бездействия)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заявления о признании незаконным решения, действия, бездействия органа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</w:t>
            </w:r>
            <w:r>
              <w:rPr>
                <w:rFonts w:eastAsia="Times New Roman"/>
              </w:rPr>
              <w:t>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to be процесс Электронное заявление, предусматривающее автоматическую валидацию данных перед отправкой + заполнение необходимог</w:t>
            </w:r>
            <w:r>
              <w:rPr>
                <w:rStyle w:val="a5"/>
                <w:rFonts w:eastAsia="Times New Roman"/>
              </w:rPr>
              <w:t>о в силу АПК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</w:t>
            </w:r>
            <w:r>
              <w:rPr>
                <w:rFonts w:eastAsia="Times New Roman"/>
              </w:rPr>
              <w:t>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   о признании незаконным решения, действия (бездействия) органа.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заявления через электронную форму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</w:t>
            </w:r>
            <w:r>
              <w:rPr>
                <w:rFonts w:eastAsia="Times New Roman"/>
              </w:rPr>
              <w:t xml:space="preserve"> признании незаконным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</w:t>
            </w:r>
            <w:r>
              <w:rPr>
                <w:rFonts w:eastAsia="Times New Roman"/>
              </w:rPr>
              <w:t xml:space="preserve">еобходимости). Результатом этого ТП будет являться зарегистрированный документ 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Регистрация и распределение дела внутри данного процесса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Автоматические проверки, автоматическое отклонение по техническим основаниям, автоматическая регистрация, задача на вал</w:t>
            </w:r>
            <w:r>
              <w:rPr>
                <w:rStyle w:val="a5"/>
                <w:rFonts w:eastAsia="Times New Roman"/>
              </w:rPr>
              <w:t>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отказе/Определение об оставлении без движения/Определение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принятии".</w:t>
            </w:r>
            <w:r>
              <w:rPr>
                <w:rFonts w:eastAsia="Times New Roman"/>
              </w:rPr>
              <w:br/>
              <w:t>Судья рассматривает вопрос о принятии иска к производству. Переход к типовому процессу "Рассмотреть вопрос о принятии"Принятие иска:По смыслу ст. 127 АПК РФ А</w:t>
            </w:r>
            <w:r>
              <w:rPr>
                <w:rFonts w:eastAsia="Times New Roman"/>
              </w:rPr>
              <w:t>рбитражный суд обязан принять к производству Заявление о признании незаконным решения, действия (бездействия) органа, поданное с соблюдением требований, предъявляемых к его форме и содержанию. Данный вопрос решается судьей единолично в течение 5 дней с мом</w:t>
            </w:r>
            <w:r>
              <w:rPr>
                <w:rFonts w:eastAsia="Times New Roman"/>
              </w:rPr>
              <w:t>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 xml:space="preserve">Автоматические проверки соблюдения </w:t>
            </w:r>
            <w:r>
              <w:rPr>
                <w:rStyle w:val="a5"/>
                <w:rFonts w:eastAsia="Times New Roman"/>
              </w:rPr>
              <w:t>требований к заявлению, задача на судью/помощника судьи, валидация проверок, формирование проектов 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</w:t>
            </w:r>
            <w:r>
              <w:rPr>
                <w:rStyle w:val="a5"/>
                <w:rFonts w:eastAsia="Times New Roman"/>
              </w:rPr>
              <w:t>вещение ЛУВД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заявление принято к рассмотрению, то переход к шагу 17. Если отказано в принятии, то переход к шагу 9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</w:t>
            </w:r>
            <w:r>
              <w:rPr>
                <w:rFonts w:eastAsia="Times New Roman"/>
              </w:rPr>
              <w:t>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наступления события или истечения срока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Архивировать электронное дело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не принято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заявить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</w:t>
            </w:r>
            <w:r>
              <w:rPr>
                <w:rFonts w:eastAsia="Times New Roman"/>
              </w:rPr>
              <w:t>ие), иные ЛУВД инициирует процесс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отправлены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 н</w:t>
            </w:r>
            <w:r>
              <w:rPr>
                <w:rFonts w:eastAsia="Times New Roman"/>
              </w:rPr>
              <w:t>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 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</w:t>
            </w:r>
            <w:r>
              <w:rPr>
                <w:rStyle w:val="a5"/>
                <w:rFonts w:eastAsia="Times New Roman"/>
              </w:rPr>
              <w:t>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38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</w:t>
            </w:r>
            <w:r>
              <w:rPr>
                <w:rFonts w:eastAsia="Times New Roman"/>
              </w:rPr>
              <w:t xml:space="preserve"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 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Автоматические проверки, автоматическое отклонение по техническим осн</w:t>
            </w:r>
            <w:r>
              <w:rPr>
                <w:rStyle w:val="a5"/>
                <w:rFonts w:eastAsia="Times New Roman"/>
              </w:rPr>
              <w:t>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 и обработан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</w:t>
            </w:r>
            <w:r>
              <w:rPr>
                <w:rFonts w:eastAsia="Times New Roman"/>
              </w:rPr>
              <w:t>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</w:t>
            </w:r>
            <w:r>
              <w:rPr>
                <w:rFonts w:eastAsia="Times New Roman"/>
              </w:rPr>
              <w:t>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</w:t>
            </w:r>
            <w:r>
              <w:rPr>
                <w:rFonts w:eastAsia="Times New Roman"/>
              </w:rPr>
              <w:t>айство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прокурора/омбудсмена/третьих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Процесс излишен при полном контроле системы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привлечения прокурора/омбудсмена/третьих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возникла необходимость приостановить исполнение решения государственного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Производство, связанное с обеспечительными мерами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</w:t>
            </w:r>
            <w:r>
              <w:rPr>
                <w:rFonts w:eastAsia="Times New Roman"/>
              </w:rPr>
              <w:t xml:space="preserve">готовиться к СЗ". 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</w:t>
            </w:r>
            <w:r>
              <w:rPr>
                <w:rFonts w:eastAsia="Times New Roman"/>
              </w:rPr>
              <w:t>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заседания.Согласно ч.2-3 ст.200 АПК РФ: Арбитражный суд извеща</w:t>
            </w:r>
            <w:r>
              <w:rPr>
                <w:rFonts w:eastAsia="Times New Roman"/>
              </w:rPr>
              <w:t>ет о времени и месте судебного заседания заявителя, а также орган или должностное лицо, которые приняли оспариваемый акт, решение или совершили оспариваемые действия (бездействие), и иных заинтересованных лиц. Неявка указанных лиц, извещенных надлежащим об</w:t>
            </w:r>
            <w:r>
              <w:rPr>
                <w:rFonts w:eastAsia="Times New Roman"/>
              </w:rPr>
              <w:t>разом о времени и месте судебного заседания, не является препятствием для рассмотрения дела, если суд не признал их явку обязательной.Арбитражный суд может признать обязательной явку в судебное заседание представителей органов, осуществляющих публичные пол</w:t>
            </w:r>
            <w:r>
              <w:rPr>
                <w:rFonts w:eastAsia="Times New Roman"/>
              </w:rPr>
              <w:t>номочия, должностных лиц, принявших оспариваемый акт, решение или совершивших оспариваемые действия (бездействие), и вызвать их в судебное заседание. Неявка указанных лиц, извещенных надлежащим образом о времени и месте судебного заседания, является основа</w:t>
            </w:r>
            <w:r>
              <w:rPr>
                <w:rFonts w:eastAsia="Times New Roman"/>
              </w:rPr>
              <w:t>нием для наложения штрафа в порядке и в размерах, которые установлены в главе 11 настоящего Кодекса.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В ТП должно входить направление определений сторонам, истребование дополнительных документов у органа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В результате данного ТП Судья проводит СЗ для рассмотрения искового заявления. Согласно положениям ст.200 АПК РФ:При рассмотрении дел об оспаривании ненормативных правовых актов, решений и действий </w:t>
            </w:r>
            <w:r>
              <w:rPr>
                <w:rFonts w:eastAsia="Times New Roman"/>
              </w:rPr>
              <w:t>(бездействия) органов, осуществляющих публичные полномочия, должностных лиц арбитражный суд в судебном заседании осуществляет проверку оспариваемого акта или его отдельных положений, оспариваемых решений и действий (бездействия) и устанавливает их соответс</w:t>
            </w:r>
            <w:r>
              <w:rPr>
                <w:rFonts w:eastAsia="Times New Roman"/>
              </w:rPr>
              <w:t>твие закону или иному нормативному правовому акту, устанавливает наличие полномочий у органа или лица, которые приняли оспариваемый акт, решение или совершили оспариваемые действия (бездействие), а также устанавливает, нарушают ли оспариваемый акт, решение</w:t>
            </w:r>
            <w:r>
              <w:rPr>
                <w:rFonts w:eastAsia="Times New Roman"/>
              </w:rPr>
              <w:t xml:space="preserve"> и действия (бездействие) права и законные интересы заявителя в сфере предпринимательской и иной экономической деятельности.Обязанность доказывания соответствия оспариваемого ненормативного правового акта закону или иному нормативному правовому акту, закон</w:t>
            </w:r>
            <w:r>
              <w:rPr>
                <w:rFonts w:eastAsia="Times New Roman"/>
              </w:rPr>
              <w:t>ности принятия оспариваемого решения, совершения оспариваемых действий (бездействия), наличия у органа или лица надлежащих полномочий на принятие оспариваемого акта, решения, совершение оспариваемых действий (бездействия), а также обстоятельств, послуживши</w:t>
            </w:r>
            <w:r>
              <w:rPr>
                <w:rFonts w:eastAsia="Times New Roman"/>
              </w:rPr>
              <w:t>х основанием для принятия оспариваемого акта, решения, совершения оспариваемых действий (бездействия), возлагается на орган или лицо, которые приняли акт, решение или совершили действия (бездействие).В случае непредставления органом или лицом, которые прин</w:t>
            </w:r>
            <w:r>
              <w:rPr>
                <w:rFonts w:eastAsia="Times New Roman"/>
              </w:rPr>
              <w:t xml:space="preserve">яли оспариваемый акт, решение или совершили оспариваемые действия (бездействие), доказательств, необходимых для рассмотрения дела и принятия решения, арбитражный суд может истребовать их по своей инициативе.Отложение судебного разбирательства проводится в </w:t>
            </w:r>
            <w:r>
              <w:rPr>
                <w:rFonts w:eastAsia="Times New Roman"/>
              </w:rPr>
              <w:t>соответствии с положениями ст. 158 АПК.Судебное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</w:t>
            </w:r>
            <w:r>
              <w:rPr>
                <w:rFonts w:eastAsia="Times New Roman"/>
              </w:rPr>
              <w:t>тся.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Аудио протоколирование, транскибация,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</w:t>
            </w:r>
            <w:r>
              <w:rPr>
                <w:rFonts w:eastAsia="Times New Roman"/>
              </w:rPr>
              <w:t>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</w:t>
            </w:r>
            <w:r>
              <w:rPr>
                <w:rFonts w:eastAsia="Times New Roman"/>
              </w:rPr>
              <w:t>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шагам о приостановлении/оставлении без рассмотрения/прекращении </w:t>
            </w:r>
            <w:r>
              <w:rPr>
                <w:rFonts w:eastAsia="Times New Roman"/>
              </w:rPr>
              <w:t>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</w:t>
            </w:r>
            <w:r>
              <w:rPr>
                <w:rFonts w:eastAsia="Times New Roman"/>
              </w:rPr>
              <w:t>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</w:t>
            </w:r>
            <w:r>
              <w:rPr>
                <w:rFonts w:eastAsia="Times New Roman"/>
              </w:rPr>
              <w:t>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делу/заявлению?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47. Если нет, то переход к шагу 48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to be Система предлагает приостановить производство по делу, при наличии обязанности приостановления.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Формирует проекта СА о приостановлении/возобновл</w:t>
            </w:r>
            <w:r>
              <w:rPr>
                <w:rStyle w:val="a5"/>
                <w:rFonts w:eastAsia="Times New Roman"/>
              </w:rPr>
              <w:t>ении производства по делу, мониторит основания для возобновления производства по делу, подбирает время и место проведения следующего СЗ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79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</w:t>
            </w:r>
            <w:r>
              <w:rPr>
                <w:rFonts w:eastAsia="Times New Roman"/>
              </w:rPr>
              <w:t>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ходатайствовать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</w:t>
            </w:r>
            <w:r>
              <w:rPr>
                <w:rFonts w:eastAsia="Times New Roman"/>
              </w:rPr>
              <w:t>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</w:t>
            </w:r>
            <w:r>
              <w:rPr>
                <w:rFonts w:eastAsia="Times New Roman"/>
              </w:rPr>
              <w:t>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</w:t>
            </w:r>
            <w:r>
              <w:rPr>
                <w:rFonts w:eastAsia="Times New Roman"/>
              </w:rPr>
              <w:t>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подаче соо</w:t>
            </w:r>
            <w:r>
              <w:rPr>
                <w:rFonts w:eastAsia="Times New Roman"/>
              </w:rPr>
              <w:t>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"Отвод/самоотвод судьи"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отвода/самоотвода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замены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ускор</w:t>
            </w:r>
            <w:r>
              <w:rPr>
                <w:rFonts w:eastAsia="Times New Roman"/>
              </w:rPr>
              <w:t>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</w:t>
            </w:r>
            <w:r>
              <w:rPr>
                <w:rFonts w:eastAsia="Times New Roman"/>
              </w:rPr>
              <w:t>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дела.Согласно ч.7 ст 6.1 АПК По результатам рассмотрения заявления председатель</w:t>
            </w:r>
            <w:r>
              <w:rPr>
                <w:rFonts w:eastAsia="Times New Roman"/>
              </w:rPr>
              <w:t xml:space="preserve">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80. Если нет, то переход к шагу 83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 "Рассмотреть вопрос об объединение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</w:t>
            </w:r>
            <w:r>
              <w:rPr>
                <w:rFonts w:eastAsia="Times New Roman"/>
              </w:rPr>
              <w:t>зводство или выделения требований в отдельное производство рассмотрение дела производится с самого начала.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Система осуществляет поиск схожих дел (по совпадению истца и ответчика) и формирует список вариантов.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</w:t>
            </w:r>
            <w:r>
              <w:rPr>
                <w:rFonts w:eastAsia="Times New Roman"/>
              </w:rPr>
              <w:t>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82. Если нет, то переход к шагу 87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объединено и более не рассматривается отдельно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84. Если нет, то переход к шагу 87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</w:t>
            </w:r>
            <w:r>
              <w:rPr>
                <w:rFonts w:eastAsia="Times New Roman"/>
              </w:rPr>
              <w:t>деления требования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Объединение/разделение потоков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118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Выбор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 xml:space="preserve">итель выбирает подходящую примирительную процедуру (переговоры, медиация, судебное примирение). 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</w:t>
            </w:r>
            <w:r>
              <w:rPr>
                <w:rFonts w:eastAsia="Times New Roman"/>
              </w:rPr>
              <w:t>любой стадии арбитражного процесса и при исполнении судебного акта.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</w:t>
            </w:r>
            <w:r>
              <w:rPr>
                <w:rFonts w:eastAsia="Times New Roman"/>
              </w:rPr>
              <w:t>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выбирает в качестве примирительной процедуры переговоры. По смыслу ст. 138.3 Стороны вправе урегулировать спор путем проведения переговоров в целях примирения на условиях, определяемых сторонами.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проведении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выбирает в качестве примирительной процедуры медиацию.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проведении судебного примирения, Определение об отложении судебного разби</w:t>
            </w:r>
            <w:r>
              <w:rPr>
                <w:rFonts w:eastAsia="Times New Roman"/>
              </w:rPr>
              <w:t>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выбирает в качестве примирительной процедуры судебное примирение.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94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Формируется в ЛК исходя из выбранной процедуры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согласие на примерение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Автоматическое уведомление пользователей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</w:t>
            </w:r>
            <w:r>
              <w:rPr>
                <w:rFonts w:eastAsia="Times New Roman"/>
              </w:rPr>
              <w:t>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Автоматическое направление документа о начале примирительных процедур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Документы о </w:t>
            </w:r>
            <w:r>
              <w:rPr>
                <w:rFonts w:eastAsia="Times New Roman"/>
              </w:rPr>
              <w:t>начале примирительных процедур отправлены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Выбор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дальнейших действиях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</w:t>
            </w:r>
            <w:r>
              <w:rPr>
                <w:rFonts w:eastAsia="Times New Roman"/>
              </w:rPr>
              <w:t>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проводит переговоры с Заявителем в рамках примирительной процедуры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Медиация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участвует в процедуре медиации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участвует в судебном примирении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</w:t>
            </w:r>
            <w:r>
              <w:rPr>
                <w:rFonts w:eastAsia="Times New Roman"/>
              </w:rPr>
              <w:t>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104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Формируется в ЛК исходя из выбранной процедуры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согласие на примерение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Автоматическое напра</w:t>
            </w:r>
            <w:r>
              <w:rPr>
                <w:rStyle w:val="a5"/>
                <w:rFonts w:eastAsia="Times New Roman"/>
              </w:rPr>
              <w:t>вление документа о начале примирительных процедур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 начале примирительных процедур отправлены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</w:t>
            </w:r>
            <w:r>
              <w:rPr>
                <w:rFonts w:eastAsia="Times New Roman"/>
              </w:rPr>
              <w:t xml:space="preserve">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 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Автоматические проверки, автоматическое отклонение по техническим основаниям, ав</w:t>
            </w:r>
            <w:r>
              <w:rPr>
                <w:rStyle w:val="a5"/>
                <w:rFonts w:eastAsia="Times New Roman"/>
              </w:rPr>
              <w:t>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  <w:r>
              <w:rPr>
                <w:rFonts w:eastAsia="Times New Roman"/>
              </w:rPr>
              <w:t xml:space="preserve">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требований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заявленных требовани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заявленных требований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</w:t>
            </w:r>
            <w:r>
              <w:rPr>
                <w:rFonts w:eastAsia="Times New Roman"/>
              </w:rPr>
              <w:t>дает события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119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Система проводить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Судья форм</w:t>
            </w:r>
            <w:r>
              <w:rPr>
                <w:rStyle w:val="a5"/>
                <w:rFonts w:eastAsia="Times New Roman"/>
              </w:rPr>
              <w:t>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Варианты завершения рассмотрения: прекращение производства (шаг 121), оставление без рассмотрения (шаг 123), передача по подсудности (шаг 124), изменение порядка (шаг 128), рассмотрение по существу (шаг 131)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122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</w:t>
            </w:r>
            <w:r>
              <w:rPr>
                <w:rFonts w:eastAsia="Times New Roman"/>
              </w:rPr>
              <w:t>рос об оставлении без рассмотрения"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При передаче по подсудности дело подлежит  архивированию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При наличии встречного иска "дело" по встречному иску также передается по подсудности и подлежит архивированию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126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</w:t>
            </w:r>
            <w:r>
              <w:rPr>
                <w:rFonts w:eastAsia="Times New Roman"/>
              </w:rPr>
              <w:t>ть дело в архив"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Архивировать электронное дело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завершено, решение по делу не вынесено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Формирование проекта СА, электронное извещение ЛУВД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Оспариваются решения, действия(бездействия) органа, указанные в абзаце 3 ч.1 ст. 200 АПК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132. Если нет, то переход к шагу 133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</w:t>
            </w:r>
            <w:r>
              <w:rPr>
                <w:rFonts w:eastAsia="Times New Roman"/>
              </w:rPr>
              <w:t>уществу"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135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Проект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Формирование проекта СА, электронное извещение ЛУВД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инициирует процесс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материалами дела в личном кабинете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140. Если нет, то переход к шагу 141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 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142. Если нет, то переход к шагу 144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</w:t>
            </w:r>
            <w:r>
              <w:rPr>
                <w:rFonts w:eastAsia="Times New Roman"/>
              </w:rPr>
              <w:t>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СА получен, заявление для исполнения СА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СА получен, ожидается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об итоговом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и</w:t>
            </w:r>
            <w:r>
              <w:rPr>
                <w:rFonts w:eastAsia="Times New Roman"/>
              </w:rPr>
              <w:t>нициирует процесс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знакомится с материалами дела в личном кабинете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выполняет действие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149. Если нет, то переход к шагу 150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</w:t>
            </w:r>
            <w:r>
              <w:rPr>
                <w:rFonts w:eastAsia="Times New Roman"/>
              </w:rPr>
              <w:t>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 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исполнением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151. Если нет, то переход к шагу 152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</w:t>
            </w:r>
            <w:r>
              <w:rPr>
                <w:rFonts w:eastAsia="Times New Roman"/>
              </w:rPr>
              <w:t>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исполняет судебный акт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сообщить суду об исполнении?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154. Если нет, то переход к шагу 155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</w:t>
            </w:r>
            <w:r>
              <w:rPr>
                <w:rFonts w:eastAsia="Times New Roman"/>
              </w:rPr>
              <w:t>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СА получен и исполнен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Подать документы в суд"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СА получен и исполнен, суд уведомлен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</w:t>
            </w:r>
            <w:r>
              <w:rPr>
                <w:rFonts w:eastAsia="Times New Roman"/>
              </w:rPr>
              <w:t>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Подлежит немедленному исполнению?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160. Если нет, то переход к шагу 161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"Ожидать вступление в законную силу"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162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Контроль исп</w:t>
            </w:r>
            <w:r>
              <w:rPr>
                <w:rStyle w:val="a5"/>
                <w:rFonts w:eastAsia="Times New Roman"/>
              </w:rPr>
              <w:t>олнения и подтверждение исполнения внутри тп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события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Архивировать электронное дело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документа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исправлении ошибок". В результате данного ТП Судья рассматривает вопрос об исправлении описок/опечаток судебного акта без проведения судебного заседания и без изв</w:t>
            </w:r>
            <w:r>
              <w:rPr>
                <w:rFonts w:eastAsia="Times New Roman"/>
              </w:rPr>
              <w:t>ещения лиц, участвующих в деле и иных лиц. 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 вопрос об исправлении </w:t>
            </w:r>
            <w:r>
              <w:rPr>
                <w:rFonts w:eastAsia="Times New Roman"/>
              </w:rPr>
              <w:t>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завершено, вынесено 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Подача документов в электронном вид</w:t>
            </w:r>
            <w:r>
              <w:rPr>
                <w:rStyle w:val="a5"/>
                <w:rFonts w:eastAsia="Times New Roman"/>
              </w:rPr>
              <w:t>е через форму подачи документов в суд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Орган, принявший оспариваемый документ, совершивший действие (бездействие), </w:t>
            </w: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 принимает решение о подаче соответствующего ходатайства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  <w:r>
              <w:rPr>
                <w:rFonts w:eastAsia="Times New Roman"/>
              </w:rPr>
              <w:br/>
            </w:r>
            <w:r>
              <w:rPr>
                <w:rStyle w:val="a5"/>
                <w:rFonts w:eastAsia="Times New Roman"/>
              </w:rPr>
              <w:t>Подача документов в электронном виде через форму подачи документов в суд</w:t>
            </w:r>
            <w:r>
              <w:rPr>
                <w:rFonts w:eastAsia="Times New Roman"/>
                <w:i/>
                <w:iCs/>
              </w:rPr>
              <w:br/>
            </w:r>
            <w:r>
              <w:rPr>
                <w:rStyle w:val="a5"/>
                <w:rFonts w:eastAsia="Times New Roman"/>
              </w:rP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7616830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</w:t>
            </w:r>
            <w:r>
              <w:rPr>
                <w:rFonts w:eastAsia="Times New Roman"/>
              </w:rPr>
              <w:t xml:space="preserve">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 отправлено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021435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Выполняемые действия/функция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заявления, проведение судебных заседаний, формирование правовой позиции по делу, вынесение судебных актов, рассмотрение ходатайств, приостановление/возобновление производства, объединение/разъединение дел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</w:t>
            </w:r>
            <w:r>
              <w:rPr>
                <w:rFonts w:eastAsia="Times New Roman"/>
              </w:rPr>
              <w:t>готовка к судебному заседанию, подготовка материалов дела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первичная обработка заявлений и документов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Заявитель(ЮЛ/ИП/Прокурор/Организации)/омбудсмен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признании незаконным решения/действия/безд</w:t>
            </w:r>
            <w:r>
              <w:rPr>
                <w:rFonts w:eastAsia="Times New Roman"/>
              </w:rPr>
              <w:t>ействия органа, подача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Орган, принявший оспариваемый документ, совершивший действие (бездействие), 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возражений, подача ходатайств, ознакомление с материал</w:t>
            </w:r>
            <w:r>
              <w:rPr>
                <w:rFonts w:eastAsia="Times New Roman"/>
              </w:rPr>
              <w:t>ами дела, участие в судебных заседаниях, исполнение судебных актов</w:t>
            </w:r>
          </w:p>
        </w:tc>
      </w:tr>
      <w:tr w:rsidR="00000000">
        <w:trPr>
          <w:divId w:val="40214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проверки, автоматическая регистрация документов, автоматическое распределение дел, автоматическое уведомление участников, автоматическое формирование проектов судебных актов, аудио протоколирование, транскрибация, онлайн график судебных засе</w:t>
            </w:r>
            <w:r>
              <w:rPr>
                <w:rFonts w:eastAsia="Times New Roman"/>
              </w:rPr>
              <w:t>даний, анализ материалов дела и судебной практики, мониторинг сроков, контроль исполнения</w:t>
            </w:r>
          </w:p>
        </w:tc>
      </w:tr>
    </w:tbl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56AF8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 Справочники (классифи</w:t>
      </w:r>
      <w:r>
        <w:t>каторы) ПК САД</w:t>
      </w:r>
    </w:p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56AF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394282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 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незаконным решения, действия (бездействия) органа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прокурора/омбудсмена/третьих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проведении примирительных про</w:t>
            </w:r>
            <w:r>
              <w:rPr>
                <w:rFonts w:eastAsia="Times New Roman"/>
              </w:rPr>
              <w:t>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предмета или основания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для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Электронная</w:t>
            </w:r>
          </w:p>
        </w:tc>
      </w:tr>
      <w:tr w:rsidR="00000000">
        <w:trPr>
          <w:divId w:val="13394282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 w:rsidR="00000000" w:rsidRDefault="00D56AF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398163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Обжалуется (да/нет)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</w:t>
            </w:r>
            <w:r>
              <w:rPr>
                <w:rFonts w:eastAsia="Times New Roman"/>
              </w:rPr>
              <w:t>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объявлении перерыва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изменении порядка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удовлетворении/отклонении отвода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</w:t>
            </w:r>
            <w:r>
              <w:rPr>
                <w:rFonts w:eastAsia="Times New Roman"/>
              </w:rPr>
              <w:t>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изменении состава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 и явных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оспаривании ненормативного правового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3981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56AF8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D56AF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719278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Правовой акт</w:t>
            </w:r>
          </w:p>
        </w:tc>
      </w:tr>
      <w:tr w:rsidR="00000000">
        <w:trPr>
          <w:divId w:val="10719278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</w:t>
            </w:r>
            <w:r>
              <w:rPr>
                <w:rFonts w:eastAsia="Times New Roman"/>
              </w:rPr>
              <w:t>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127, ч. 1</w:t>
            </w:r>
          </w:p>
        </w:tc>
      </w:tr>
      <w:tr w:rsidR="00000000">
        <w:trPr>
          <w:divId w:val="10719278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127, ч. 2</w:t>
            </w:r>
          </w:p>
        </w:tc>
      </w:tr>
      <w:tr w:rsidR="00000000">
        <w:trPr>
          <w:divId w:val="10719278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16, 19, 30, 42, 50, 109, 158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 (отзыв/возражения)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126</w:t>
            </w:r>
          </w:p>
        </w:tc>
      </w:tr>
      <w:tr w:rsidR="00000000">
        <w:trPr>
          <w:divId w:val="10719278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180, 311</w:t>
            </w:r>
          </w:p>
        </w:tc>
      </w:tr>
      <w:tr w:rsidR="00000000">
        <w:trPr>
          <w:divId w:val="10719278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56AF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283</w:t>
            </w:r>
          </w:p>
        </w:tc>
      </w:tr>
    </w:tbl>
    <w:p w:rsidR="00000000" w:rsidRDefault="00D56AF8">
      <w:pPr>
        <w:divId w:val="107192787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F8"/>
    <w:rsid w:val="00D5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14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6258</Words>
  <Characters>35676</Characters>
  <Application>Microsoft Office Word</Application>
  <DocSecurity>4</DocSecurity>
  <Lines>297</Lines>
  <Paragraphs>83</Paragraphs>
  <ScaleCrop>false</ScaleCrop>
  <Company/>
  <LinksUpToDate>false</LinksUpToDate>
  <CharactersWithSpaces>41851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КБП5: TO BE "Административное производство об оспаривании ненормативных правовых актов, решений и действий (бездействия) государственных органов" (АПК РФ)"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