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4F141A">
      <w:pPr>
        <w:pStyle w:val="1"/>
        <w:rPr>
          <w:rFonts w:eastAsia="Times New Roman"/>
        </w:rPr>
      </w:pPr>
      <w:bookmarkStart w:id="0" w:name="_GoBack"/>
      <w:bookmarkEnd w:id="0"/>
      <w:r>
        <w:rPr>
          <w:rFonts w:eastAsia="Times New Roman"/>
        </w:rPr>
        <w:t>Описание БП "Производство о восстановлении пропущенного срока для предъявления исполнительного листа к исполнению"</w:t>
      </w:r>
    </w:p>
    <w:p w:rsidR="00000000" w:rsidRDefault="004F141A">
      <w:pPr>
        <w:pStyle w:val="2"/>
        <w:rPr>
          <w:rFonts w:eastAsia="Times New Roman"/>
        </w:rPr>
      </w:pPr>
      <w:r>
        <w:rPr>
          <w:rFonts w:eastAsia="Times New Roman"/>
        </w:rPr>
        <w:t>1. НПА (Нормативно-правовые акты)</w:t>
      </w:r>
    </w:p>
    <w:p w:rsidR="00000000" w:rsidRDefault="004F141A">
      <w:pPr>
        <w:pStyle w:val="a3"/>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tblGrid>
      <w:tr w:rsidR="00000000">
        <w:trPr>
          <w:divId w:val="20817572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Название НПА с реквизитами</w:t>
            </w:r>
          </w:p>
        </w:tc>
      </w:tr>
      <w:tr w:rsidR="00000000">
        <w:trPr>
          <w:divId w:val="20817572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"Арбитражный процессуальный кодекс Российской Федерации" от 24.07.2002 N 95-ФЗ (ред. от 01.04.2025), ст. 117, 322, 188</w:t>
            </w:r>
          </w:p>
        </w:tc>
      </w:tr>
      <w:tr w:rsidR="00000000">
        <w:trPr>
          <w:divId w:val="20817572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Федеральный закон "Об исполнительном производстве" от 02.10.2007 N 229-ФЗ</w:t>
            </w:r>
          </w:p>
        </w:tc>
      </w:tr>
      <w:tr w:rsidR="00000000">
        <w:trPr>
          <w:divId w:val="20817572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rPr>
                <w:rFonts w:eastAsia="Times New Roman"/>
              </w:rPr>
            </w:pPr>
            <w:r>
              <w:rPr>
                <w:rFonts w:eastAsia="Times New Roman"/>
              </w:rPr>
              <w:t>Постановление Пленума ВАС РФ от 25.12.2013 N 100 "Об утвержде</w:t>
            </w:r>
            <w:r>
              <w:rPr>
                <w:rFonts w:eastAsia="Times New Roman"/>
              </w:rPr>
              <w:t>нии Инструкции по делопроизводству в арбитражных судах Российской Федерации (первой, апелляционной и кассационной инстанций)"</w:t>
            </w:r>
          </w:p>
        </w:tc>
      </w:tr>
    </w:tbl>
    <w:p w:rsidR="00000000" w:rsidRDefault="004F141A">
      <w:pPr>
        <w:pStyle w:val="2"/>
        <w:rPr>
          <w:rFonts w:eastAsia="Times New Roman"/>
        </w:rPr>
      </w:pPr>
      <w:r>
        <w:rPr>
          <w:rFonts w:eastAsia="Times New Roman"/>
        </w:rPr>
        <w:t>2. Схема процесса</w:t>
      </w:r>
    </w:p>
    <w:p w:rsidR="00000000" w:rsidRDefault="004F141A">
      <w:pPr>
        <w:pStyle w:val="a3"/>
      </w:pPr>
      <w:r>
        <w:t>BPMN-файл: "KBP67_IP_vosstanovlenie_propuschennogo_sroka_IL_bpmn_asis.bpmn"</w:t>
      </w:r>
    </w:p>
    <w:p w:rsidR="00000000" w:rsidRDefault="004F141A">
      <w:pPr>
        <w:pStyle w:val="a3"/>
      </w:pPr>
      <w:r>
        <w:t>Схема отражает полный цикл процесса</w:t>
      </w:r>
      <w:r>
        <w:t xml:space="preserve"> восстановления пропущенного срока для предъявления исполнительного листа к исполнению, включая:</w:t>
      </w:r>
    </w:p>
    <w:p w:rsidR="00000000" w:rsidRDefault="004F141A">
      <w:pPr>
        <w:numPr>
          <w:ilvl w:val="0"/>
          <w:numId w:val="1"/>
        </w:numPr>
        <w:spacing w:before="100" w:beforeAutospacing="1" w:after="100" w:afterAutospacing="1"/>
        <w:rPr>
          <w:rFonts w:eastAsia="Times New Roman"/>
        </w:rPr>
      </w:pPr>
      <w:r>
        <w:rPr>
          <w:rFonts w:eastAsia="Times New Roman"/>
        </w:rPr>
        <w:t>Подачу заявления заявителем</w:t>
      </w:r>
    </w:p>
    <w:p w:rsidR="00000000" w:rsidRDefault="004F141A">
      <w:pPr>
        <w:numPr>
          <w:ilvl w:val="0"/>
          <w:numId w:val="1"/>
        </w:numPr>
        <w:spacing w:before="100" w:beforeAutospacing="1" w:after="100" w:afterAutospacing="1"/>
        <w:rPr>
          <w:rFonts w:eastAsia="Times New Roman"/>
        </w:rPr>
      </w:pPr>
      <w:r>
        <w:rPr>
          <w:rFonts w:eastAsia="Times New Roman"/>
        </w:rPr>
        <w:t>Рассмотрение заявления судом</w:t>
      </w:r>
    </w:p>
    <w:p w:rsidR="00000000" w:rsidRDefault="004F141A">
      <w:pPr>
        <w:numPr>
          <w:ilvl w:val="0"/>
          <w:numId w:val="1"/>
        </w:numPr>
        <w:spacing w:before="100" w:beforeAutospacing="1" w:after="100" w:afterAutospacing="1"/>
        <w:rPr>
          <w:rFonts w:eastAsia="Times New Roman"/>
        </w:rPr>
      </w:pPr>
      <w:r>
        <w:rPr>
          <w:rFonts w:eastAsia="Times New Roman"/>
        </w:rPr>
        <w:t>Принятие судебного акта</w:t>
      </w:r>
    </w:p>
    <w:p w:rsidR="00000000" w:rsidRDefault="004F141A">
      <w:pPr>
        <w:numPr>
          <w:ilvl w:val="0"/>
          <w:numId w:val="1"/>
        </w:numPr>
        <w:spacing w:before="100" w:beforeAutospacing="1" w:after="100" w:afterAutospacing="1"/>
        <w:rPr>
          <w:rFonts w:eastAsia="Times New Roman"/>
        </w:rPr>
      </w:pPr>
      <w:r>
        <w:rPr>
          <w:rFonts w:eastAsia="Times New Roman"/>
        </w:rPr>
        <w:t>Возможность обжалование</w:t>
      </w:r>
    </w:p>
    <w:p w:rsidR="00000000" w:rsidRDefault="004F141A">
      <w:pPr>
        <w:pStyle w:val="2"/>
        <w:rPr>
          <w:rFonts w:eastAsia="Times New Roman"/>
        </w:rPr>
      </w:pPr>
      <w:r>
        <w:rPr>
          <w:rFonts w:eastAsia="Times New Roman"/>
        </w:rPr>
        <w:t>3. Описание схемы бизнес-процессов</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gridCol w:w="480"/>
        <w:gridCol w:w="480"/>
      </w:tblGrid>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 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Роль (актор на конкретном шаге, в т.ч. Система)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Входящие материалы (объект/данные, инициирующие шаги)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Исходящие материалы (объект, являющийся результатом действия)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Наименование шага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Срок (срок и шаг с которого считается срок)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Описание процесса (ак</w:t>
            </w:r>
            <w:r>
              <w:rPr>
                <w:rStyle w:val="a4"/>
              </w:rPr>
              <w:t>тор и описание)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Предложения по автоматизации шага процесса</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 (взыскатель)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Пропущен срок для предъявления ИЛ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 осознает пропуск срока для предъявления исполнительного листа</w:t>
            </w:r>
          </w:p>
          <w:p w:rsidR="00000000" w:rsidRDefault="004F141A">
            <w:pPr>
              <w:pStyle w:val="a3"/>
            </w:pPr>
            <w:r>
              <w:t>Согласно ст. 322 АПК РФ Взыскатель, пропустивший срок для п</w:t>
            </w:r>
            <w:r>
              <w:t>редъявления исполнительного листа к исполнению, вправе обратиться в арбитражный суд первой инстанции, рассматривавший дело, с заявлением о восстановлении пропущенного срока</w:t>
            </w:r>
          </w:p>
          <w:p w:rsidR="00000000" w:rsidRDefault="004F141A">
            <w:pPr>
              <w:pStyle w:val="a3"/>
            </w:pPr>
            <w:r>
              <w:t>Согласно ч 1 ст 23 Взыскатель, пропустивший срок предъявления исполнительного листа</w:t>
            </w:r>
            <w:r>
              <w:t xml:space="preserve"> или судебного приказа к исполнению, вправе обратиться с заявлением о восстановлении пропущенного срока в суд, принявший соответствующий судебный акт, если восстановление указанного срока предусмотрено.ФЗ от 02.10.2007 N 229-ФЗ "Об исполнительном производс</w:t>
            </w:r>
            <w:r>
              <w:t>тве". Согласно положениям ч 2 той же статьи, иные сроки восстановлению не подлежат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Автоматическое уведомление в ЛК заявителя о приближении срока</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 (взыскатель)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Заявление о восстановлении срока, документы, подтверждение об оплате госпошлины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Заявление о восстановлении пропущенного срока для предъявления исполнительного листа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ТБП7.Подать документы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Переход к типовому процессу «Подать документы в суд». Итогом этого ТП будет подготовленное заявление с приложенными к нему документами, которое за</w:t>
            </w:r>
            <w:r>
              <w:t>явитель/взыскатель направит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Электронная подача</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 (взыскатель)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Ожидать рассмотрения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5 дней со дня со дня его поступления в арбитражный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 ожидает рассмотрения заявления судом</w:t>
            </w:r>
          </w:p>
          <w:p w:rsidR="00000000" w:rsidRDefault="004F141A">
            <w:pPr>
              <w:pStyle w:val="a3"/>
            </w:pPr>
            <w:r>
              <w:t>Согласно п. 4, ст. 117 АПК РФ Ходатайство о восста</w:t>
            </w:r>
            <w:r>
              <w:t>новлении пропущенного процессуального срока рассматривается в пятидневный срок со дня его поступления в арбитражный суд в судебном заседании без извещения лиц, участвующих в деле, если иное не предусмотрено настоящим Кодексом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 xml:space="preserve">в ЛК заявителя автоматические </w:t>
            </w:r>
            <w:r>
              <w:t>уведомления о статусе</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 (взыскатель)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Заявление о восстановлении пропущенного срока для предъявления исполнительного листа подано в суд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Завершение процесса ожидания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Канцелярия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Заявление о восстановлении срока  для предъявления исполнительного листа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Поступило заявление о восстановлении пропущенного срока для предъявления исполнительного листа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Канцелярия получает заявление от заявителя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Автоматическая регистрация входящих документов</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Канцелярия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 xml:space="preserve">Заявление о восстановлении срока для предъявления </w:t>
            </w:r>
            <w:r>
              <w:t>исполнительного листа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Зарегистрированный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ТБП53.Принять входящий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в день поступления в суд. Документы, поступившие в рабочие дни после 15 часов, могут быть зарегистрированы на следующий рабочий день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Канцелярия регистрирует и принимает заявление</w:t>
            </w:r>
          </w:p>
          <w:p w:rsidR="00000000" w:rsidRDefault="004F141A">
            <w:pPr>
              <w:pStyle w:val="a3"/>
            </w:pPr>
            <w:r>
              <w:t>П</w:t>
            </w:r>
            <w:r>
              <w:t>ереход к типовому процессу «Принять входящий документ».</w:t>
            </w:r>
          </w:p>
          <w:p w:rsidR="00000000" w:rsidRDefault="004F141A">
            <w:pPr>
              <w:pStyle w:val="a3"/>
            </w:pPr>
            <w:r>
              <w:t>При поступлении заявления в суд происходит регистрация входящего документа и его распределение судье (при необходимости). Результатом этого ТП будет являться зарегистрированный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Автоматическая</w:t>
            </w:r>
            <w:r>
              <w:t xml:space="preserve"> регистрация с присвоением номера</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Канцелярия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Зарегистрированный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ТБП12.Передать дело/документ судье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rPr>
                <w:rFonts w:eastAsia="Times New Roman"/>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Канцелярия передает документ судье</w:t>
            </w:r>
          </w:p>
          <w:p w:rsidR="00000000" w:rsidRDefault="004F141A">
            <w:pPr>
              <w:pStyle w:val="a3"/>
            </w:pPr>
            <w:r>
              <w:t>Переход к типовому процессу «Передать дело/документ судье»</w:t>
            </w:r>
          </w:p>
          <w:p w:rsidR="00000000" w:rsidRDefault="004F141A">
            <w:pPr>
              <w:pStyle w:val="a3"/>
            </w:pPr>
            <w:r>
              <w:t>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Автоматическое назначение судьи и передача</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Помощник судьи</w:t>
            </w:r>
            <w:r>
              <w:t>/секретарь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Зарегистрированный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Дело передано в архив? 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Да: переход к шагу 8</w:t>
            </w:r>
          </w:p>
          <w:p w:rsidR="00000000" w:rsidRDefault="004F141A">
            <w:pPr>
              <w:pStyle w:val="a3"/>
            </w:pPr>
            <w:r>
              <w:t>Нет: переход к шагу 13</w:t>
            </w:r>
          </w:p>
          <w:p w:rsidR="00000000" w:rsidRDefault="004F141A">
            <w:pPr>
              <w:pStyle w:val="a3"/>
            </w:pPr>
            <w:r>
              <w:t>Помощник проверяет, передано ли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Автоматическая проверка статуса дела</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Помощник судьи/секретарь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Дело уничтожен</w:t>
            </w:r>
            <w:r>
              <w:t>о?  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Да: переход к шагу 10</w:t>
            </w:r>
          </w:p>
          <w:p w:rsidR="00000000" w:rsidRDefault="004F141A">
            <w:pPr>
              <w:pStyle w:val="a3"/>
            </w:pPr>
            <w:r>
              <w:t>Нет: переход к шагу 9</w:t>
            </w:r>
          </w:p>
          <w:p w:rsidR="00000000" w:rsidRDefault="004F141A">
            <w:pPr>
              <w:pStyle w:val="a3"/>
            </w:pPr>
            <w:r>
              <w:t>Помощник проверяет, уничтожено ли 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Автоматическая проверка сохранности</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Помощник судьи/секретарь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Дело из архива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ТБП92.Вернуть из архива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Помощник возвращает дело из архива. Переход к типовому процессу «Вернуть из архива»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Автоматический запрос дела из архива</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Помощник судьи/секретарь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Требуется восстановить дело?  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Да: переход к шагу 11</w:t>
            </w:r>
          </w:p>
          <w:p w:rsidR="00000000" w:rsidRDefault="004F141A">
            <w:pPr>
              <w:pStyle w:val="a3"/>
            </w:pPr>
            <w:r>
              <w:t>Нет: переход к шагу 12</w:t>
            </w:r>
          </w:p>
          <w:p w:rsidR="00000000" w:rsidRDefault="004F141A">
            <w:pPr>
              <w:pStyle w:val="a3"/>
            </w:pPr>
            <w:r>
              <w:t>Помощни</w:t>
            </w:r>
            <w:r>
              <w:t>к оценивает необходимость восстановления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Автоматическая оценка необходимости</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Помощник судьи/секретарь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Восстановленное 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Восстановить дело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Помощник восстанавливает дело при необходимости</w:t>
            </w:r>
          </w:p>
          <w:p w:rsidR="00000000" w:rsidRDefault="004F141A">
            <w:pPr>
              <w:pStyle w:val="a3"/>
            </w:pPr>
            <w:r>
              <w:t>В соответствии с положениями ст. 16 Инструкции по делопроизводству Пленума ВАС РФ №100 от 25.12.2013. Дело может быть восстановлено судом по заявлению лиц, участвовавших в деле, или по инициативе суда. О восстановлении утраченного судебного дела судом выно</w:t>
            </w:r>
            <w:r>
              <w:t>сится определение, которое направляется лицам, участвовавшим в деле. Суд может предложить им представить суду имеющиеся у них документы, касающиеся указанного дела.</w:t>
            </w:r>
          </w:p>
          <w:p w:rsidR="00000000" w:rsidRDefault="004F141A">
            <w:pPr>
              <w:pStyle w:val="a3"/>
            </w:pPr>
            <w:r>
              <w:t>В случае если в суде осуществляется входное сканирование всех поступающих в суд процессуаль</w:t>
            </w:r>
            <w:r>
              <w:t>ных документов, а также по делам упрощенного производства, дело восстанавливается по копиям материалов дела, сохраняющимся в КАД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Автоматическое восстановление документов</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Объединение потоков</w:t>
            </w:r>
          </w:p>
          <w:p w:rsidR="00000000" w:rsidRDefault="004F141A">
            <w:pPr>
              <w:pStyle w:val="a3"/>
            </w:pPr>
            <w:r>
              <w:t>Параллельный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Параллельный шлюз для координаци</w:t>
            </w:r>
            <w:r>
              <w:t>и процессов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rPr>
                <w:rFonts w:eastAsia="Times New Roman"/>
              </w:rPr>
            </w:pP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ТБП44.Назначить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 назначает судебное заседание. Переход к типовому процессу «Назначить СЗ». Судья принял решение о необходимости проведения судебного заседания для принятия законного и обоснованного решения по заявлению о восстановлении срока для предъявления исполнит</w:t>
            </w:r>
            <w:r>
              <w:t>ельного листа. СЗ проводится без извещения лиц, участвующих в деле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Автоматическое назначение СЗ с уведомлением в календаре судьи</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Помощник судьи/секретарь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ТБП66.Подготовиться к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Помощник готовится к проведению заседания. Переход к типовому процессу «П</w:t>
            </w:r>
            <w:r>
              <w:t>одготовиться к СЗ». В ходе подготовки в СЗ помощником судьи будет проведен предварительный анализ поступивших документов и не истекли ли предельные допустимые сроки для восстановления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Автоматическая подготовка материалов</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ТБП68.Провести СЗ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рассматри</w:t>
            </w:r>
            <w:r>
              <w:t>вается в 5-дневный срок со дня его поступления в арбитражный суд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 проводит судебное заседание. Переход к типовому процессу «Провести СЗ»</w:t>
            </w:r>
          </w:p>
          <w:p w:rsidR="00000000" w:rsidRDefault="004F141A">
            <w:pPr>
              <w:pStyle w:val="a3"/>
            </w:pPr>
            <w:r>
              <w:t>Арбитражный суд восстанавливает пропущенный процессуальный срок, если признает причины пропуска уважительными и е</w:t>
            </w:r>
            <w:r>
              <w:t>сли не истекли предусмотренные статьями 259, 276, 291.2, 308.1 и 312 настоящего Кодекса предельные допустимые сроки для восстановления</w:t>
            </w:r>
          </w:p>
          <w:p w:rsidR="00000000" w:rsidRDefault="004F141A">
            <w:pPr>
              <w:pStyle w:val="a3"/>
            </w:pPr>
            <w:r>
              <w:t>Положения статьи 117 АПК РФ предполагают оценку при решении вопроса о восстановлении пропущенного срока обоснованности до</w:t>
            </w:r>
            <w:r>
              <w:t>водов лица, настаивавшего на таком восстановлении, и, соответственно, возлагают на заявителя обязанность подтверждения того, что срок пропущен по уважительным причинам, не зависящим от заявителя, который не имел реальной возможности совершить процессуально</w:t>
            </w:r>
            <w:r>
              <w:t>е действие в установленный законом срок.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Автоматическое ведение протокола</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Приложенные к заявлению о восстановлении срока для предъявления исполнительного листа документы, подтверждающие уважительность пропуска срока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ТБП59.Оценить доказательства по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 оценивает представленные доказательства. Переход к типовому процессу «Оценить доказательства по делу»</w:t>
            </w:r>
          </w:p>
          <w:p w:rsidR="00000000" w:rsidRDefault="004F141A">
            <w:pPr>
              <w:pStyle w:val="a3"/>
            </w:pPr>
            <w:r>
              <w:t>Судья в результате данного типового процесса оценивает поступившие доказательства и причины, на которые ссылается з</w:t>
            </w:r>
            <w:r>
              <w:t>аявитель в качестве уважительности пропуска срока на предъявление ИЛ</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Автоматический анализ доказательств</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ТБП35.Рассмотреть вопрос о продлении/восстановлении срока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 рассматривает вопрос о восстановлении. Переход к типовому процессу «Рассмотре</w:t>
            </w:r>
            <w:r>
              <w:t>ть вопрос о восстановлении/продлении срока»</w:t>
            </w:r>
          </w:p>
          <w:p w:rsidR="00000000" w:rsidRDefault="004F141A">
            <w:pPr>
              <w:pStyle w:val="a3"/>
            </w:pPr>
            <w:r>
              <w:t>Судья в результате данного типового процесса оценивает уважительность причин пропуска срока предъявления ИЛ заявителем, проверяет, не нарушены ли пределы допустимых сроков, приведенные в ст 117 АПК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Автоматическая</w:t>
            </w:r>
            <w:r>
              <w:t xml:space="preserve"> проверка уважительности</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 Определение о восстановлении срока для предъявления исполнительного листа</w:t>
            </w:r>
          </w:p>
          <w:p w:rsidR="00000000" w:rsidRDefault="004F141A">
            <w:pPr>
              <w:pStyle w:val="a3"/>
            </w:pPr>
            <w:r>
              <w:t>-  Определение об отказе в восстановлении пропущенного срока для предъявления исполнительного листа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ТБП80.Принять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5 дней со дня поступления заявле</w:t>
            </w:r>
            <w:r>
              <w:t>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 принимает судебный акт. Переход к типовому процессу «Принять СА».</w:t>
            </w:r>
          </w:p>
          <w:p w:rsidR="00000000" w:rsidRDefault="004F141A">
            <w:pPr>
              <w:pStyle w:val="a3"/>
            </w:pPr>
            <w:r>
              <w:t>В результате выносится два типа определения:</w:t>
            </w:r>
          </w:p>
          <w:p w:rsidR="00000000" w:rsidRDefault="004F141A">
            <w:pPr>
              <w:pStyle w:val="a3"/>
            </w:pPr>
            <w:r>
              <w:t>1.      Определение о восстановлении пропущенного срока для предъявления исполнительного листа</w:t>
            </w:r>
          </w:p>
          <w:p w:rsidR="00000000" w:rsidRDefault="004F141A">
            <w:pPr>
              <w:pStyle w:val="a3"/>
            </w:pPr>
            <w:r>
              <w:t xml:space="preserve">2.      </w:t>
            </w:r>
            <w:r>
              <w:t>Определение об отказе в восстановлении пропущенного срока для предъявления исполнительного листа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Автоматическая генерация проекта</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Помощник судьи/секретарь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 Определение о восстановлении срока для предъявления исполнительного листа</w:t>
            </w:r>
          </w:p>
          <w:p w:rsidR="00000000" w:rsidRDefault="004F141A">
            <w:pPr>
              <w:pStyle w:val="a3"/>
            </w:pPr>
            <w:r>
              <w:t>-  Определение об отк</w:t>
            </w:r>
            <w:r>
              <w:t>азе в восстановлении пропущенного срока для предъявления исполнительного листа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ТБП46.Направить 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не позднее следующего дня после дня вынесения определения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Переход к типовому процессу «Направить документ». Помощник направляет определение заявителю.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w:t>
            </w:r>
            <w:r>
              <w:t>атическое направление документов</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Помощник судьи/секретарь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Судебные акты отправлены.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Помощник завершает процесс направления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Определение об отказе в восстановлении пропущенного срока для предъявления исполнительного листа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Получено 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 получает определение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Электронное направление определения</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Определение об отказе в восстановлении пропущенного срока для предъявления исполнительного листа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Ознакомиться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 знакомится с содержание</w:t>
            </w:r>
            <w:r>
              <w:t>м определения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Определение об отказе в восстановлении пропущенного срока для предъявления исполнительного листа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Есть ли основание для обжалования?</w:t>
            </w:r>
          </w:p>
          <w:p w:rsidR="00000000" w:rsidRDefault="004F141A">
            <w:pPr>
              <w:pStyle w:val="a3"/>
            </w:pPr>
            <w:r>
              <w:t>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Да: переход к шагу 24</w:t>
            </w:r>
          </w:p>
          <w:p w:rsidR="00000000" w:rsidRDefault="004F141A">
            <w:pPr>
              <w:pStyle w:val="a3"/>
            </w:pPr>
            <w:r>
              <w:t>Нет: переход к шагу 25</w:t>
            </w:r>
          </w:p>
          <w:p w:rsidR="00000000" w:rsidRDefault="004F141A">
            <w:pPr>
              <w:pStyle w:val="a3"/>
            </w:pPr>
            <w:r>
              <w:t>Заявитель оценивает основан</w:t>
            </w:r>
            <w:r>
              <w:t>ия для обжалования. Согласно п.6 ст. 117 АПК РФ Определение арбитражного суда об отказе в восстановлении пропущенного процессуального срока может быть обжаловано.</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Автоматическая проверка оснований</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Переход к процессу апелляционного обжалования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 переходит к процессу апелляционного обжалованию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Автоматический переход к процессу</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Определение о восстановлении пропущенного срока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Ожидать принудительного исполнения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3 месяца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w:t>
            </w:r>
            <w:r>
              <w:t>ь ожидает принудительного исполнения</w:t>
            </w:r>
          </w:p>
          <w:p w:rsidR="00000000" w:rsidRDefault="004F141A">
            <w:pPr>
              <w:pStyle w:val="a3"/>
            </w:pPr>
            <w:r>
              <w:t>Согласно ч. 2 ст 21 ФЗ от 02.10.2007 N 229-ФЗ "Об исполнительном производстве"</w:t>
            </w:r>
            <w:r>
              <w:rPr>
                <w:rStyle w:val="a4"/>
              </w:rPr>
              <w:t xml:space="preserve"> </w:t>
            </w:r>
            <w:r>
              <w:t>Исполнительные листы, выдаваемые на основании судебных актов арбитражных судов, по которым арбитражным судом восстановлен пропущенный срок д</w:t>
            </w:r>
            <w:r>
              <w:t>ля предъявления исполнительного листа к исполнению, могут быть предъявлены к исполнению в течение трех месяцев со дня вынесения судом определения о восстановлении пропущенного срока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Автоматическое уведомление о возбуждении</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Завершение проц</w:t>
            </w:r>
            <w:r>
              <w:t>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 завершает процесс</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27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Определение о восстановлении пропущенного срока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Заявление удовлетворено?  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Да: переход к шагу 28</w:t>
            </w:r>
          </w:p>
          <w:p w:rsidR="00000000" w:rsidRDefault="004F141A">
            <w:pPr>
              <w:pStyle w:val="a3"/>
            </w:pPr>
            <w:r>
              <w:t>Нет: переход к шагу 29</w:t>
            </w:r>
          </w:p>
          <w:p w:rsidR="00000000" w:rsidRDefault="004F141A">
            <w:pPr>
              <w:pStyle w:val="a3"/>
            </w:pPr>
          </w:p>
          <w:p w:rsidR="00000000" w:rsidRDefault="004F141A">
            <w:pPr>
              <w:pStyle w:val="a3"/>
            </w:pPr>
            <w:r>
              <w:t>Судья оценивает результат рассмотрения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Автоматическая проверка результата</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28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Определение о восстановлении пропущенного срока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ТБП91.Обратить СА к исполнению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3 месяца с дня вынесения определения о восстановлении пропущенного срока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Переход к типовому процессу «Обратить СА к исполнению» В результате этого ТП судья обращает определение к исполнению.</w:t>
            </w:r>
          </w:p>
          <w:p w:rsidR="00000000" w:rsidRDefault="004F141A">
            <w:pPr>
              <w:pStyle w:val="a3"/>
            </w:pPr>
            <w:r>
              <w:t>Согласно ч. 2 ст 21 ФЗ от 02.10.2007 N 229-ФЗ "Об исполнительном производстве"</w:t>
            </w:r>
            <w:r>
              <w:rPr>
                <w:rStyle w:val="a4"/>
              </w:rPr>
              <w:t xml:space="preserve"> </w:t>
            </w:r>
            <w:r>
              <w:t>Исполнительные листы, выдаваемые на основании судебных акто</w:t>
            </w:r>
            <w:r>
              <w:t>в арбитражных судов, по которым арбитражным судом восстановлен пропущенный срок для предъявления исполнительного листа к исполнению, могут быть предъявлены к исполнению в течение трех месяцев со дня вынесения судом определения о восстановлении пропущенного</w:t>
            </w:r>
            <w:r>
              <w:t xml:space="preserve"> срока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Автоматическое обращение к исполнению</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29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Требуется ли сдать в архив?  Эксклюзивный шлюз</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Да: переход к шагу 30</w:t>
            </w:r>
          </w:p>
          <w:p w:rsidR="00000000" w:rsidRDefault="004F141A">
            <w:pPr>
              <w:pStyle w:val="a3"/>
            </w:pPr>
            <w:r>
              <w:t>Нет: переход к шагу 32</w:t>
            </w:r>
          </w:p>
          <w:p w:rsidR="00000000" w:rsidRDefault="004F141A">
            <w:pPr>
              <w:pStyle w:val="a3"/>
            </w:pPr>
            <w:r>
              <w:t>Судья оценивает необходимость архивирования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Автоматическая оценка необходимости</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30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Определение о восстановлении пропущенного срока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Приобщить к материалам основного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 приобщает материалы к основному делу</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Автоматическое приобщение документов</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31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Дело с приобщенными документами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Дело, подготовленное к передаче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
              <w:t>ТБП89.Передать дело в архив</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Переход к типовому процессу «Передать дело в архив». Судья передает дело в архив.  В результате данного ТП -передача дела в архив на хранения и последующее уничтожения после истечения срока хранения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Автоматическая передача в архив</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Завершение архивирования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 завершает процесс архивирования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33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Определение о восстановлении пропущенного срока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Приобщить к материалам основного дела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 приобщает материалы при отказе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Автоматическое приобщение документов</w:t>
            </w:r>
          </w:p>
        </w:tc>
      </w:tr>
      <w:tr w:rsidR="00000000">
        <w:trPr>
          <w:divId w:val="195632966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34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w:t>
            </w:r>
            <w:r>
              <w:t>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Завершение процессае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w:t>
            </w:r>
          </w:p>
        </w:tc>
      </w:tr>
    </w:tbl>
    <w:p w:rsidR="00000000" w:rsidRDefault="004F141A">
      <w:pPr>
        <w:pStyle w:val="a3"/>
      </w:pPr>
    </w:p>
    <w:p w:rsidR="00000000" w:rsidRDefault="004F141A">
      <w:pPr>
        <w:pStyle w:val="2"/>
        <w:rPr>
          <w:rFonts w:eastAsia="Times New Roman"/>
        </w:rPr>
      </w:pPr>
      <w:r>
        <w:rPr>
          <w:rFonts w:eastAsia="Times New Roman"/>
        </w:rPr>
        <w:t>4. Пользователи и роли</w:t>
      </w:r>
    </w:p>
    <w:p w:rsidR="00000000" w:rsidRDefault="004F141A">
      <w:pPr>
        <w:pStyle w:val="a3"/>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tblGrid>
      <w:tr w:rsidR="00000000">
        <w:trPr>
          <w:divId w:val="5670375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Бизнес-роль (с указанием суда/инстанции/иного административного органа)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Выполняемые действия/функция</w:t>
            </w:r>
          </w:p>
        </w:tc>
      </w:tr>
      <w:tr w:rsidR="00000000">
        <w:trPr>
          <w:divId w:val="5670375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Заявитель (Взыскатель)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Подача заявления о восстановлении срока, уплата госпошлины, представление доказательств, ожидание рассмотрения, получение определения, оценка оснований для обжалования, ожидание исполнения</w:t>
            </w:r>
          </w:p>
        </w:tc>
      </w:tr>
      <w:tr w:rsidR="00000000">
        <w:trPr>
          <w:divId w:val="5670375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Судья арбитражного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Проведение судебного заседания, оценка док</w:t>
            </w:r>
            <w:r>
              <w:t>азательств, рассмотрение вопроса о восстановлении срока, принятие судебного акта, обращение к исполнению, архивирование дел</w:t>
            </w:r>
          </w:p>
        </w:tc>
      </w:tr>
      <w:tr w:rsidR="00000000">
        <w:trPr>
          <w:divId w:val="5670375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Помощник судьи/секретарь арбитражного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Проверка статуса дела, возврат из архива, восстановление дела, назначение судебного засе</w:t>
            </w:r>
            <w:r>
              <w:t>дания, подготовка к заседанию, направление документов</w:t>
            </w:r>
          </w:p>
        </w:tc>
      </w:tr>
      <w:tr w:rsidR="00000000">
        <w:trPr>
          <w:divId w:val="5670375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Канцелярия арбитражного суда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Прием и регистрация входящих документов, передача документов судье</w:t>
            </w:r>
          </w:p>
        </w:tc>
      </w:tr>
    </w:tbl>
    <w:p w:rsidR="00000000" w:rsidRDefault="004F141A">
      <w:pPr>
        <w:pStyle w:val="2"/>
        <w:rPr>
          <w:rFonts w:eastAsia="Times New Roman"/>
        </w:rPr>
      </w:pPr>
      <w:r>
        <w:rPr>
          <w:rFonts w:eastAsia="Times New Roman"/>
        </w:rPr>
        <w:t>5. Реестр справочников </w:t>
      </w:r>
    </w:p>
    <w:p w:rsidR="00000000" w:rsidRDefault="004F141A">
      <w:pPr>
        <w:pStyle w:val="a3"/>
      </w:pPr>
      <w:r>
        <w:rPr>
          <w:color w:val="000000"/>
        </w:rPr>
        <w:t>Справочники указаны в Приложении к Заключению об обследовании текущего состояния субъектов автоматизации (3-я очередь) - </w:t>
      </w:r>
      <w:r>
        <w:rPr>
          <w:rStyle w:val="a5"/>
        </w:rPr>
        <w:t>Справочники (классификаторы) ПК САД</w:t>
      </w:r>
    </w:p>
    <w:p w:rsidR="00000000" w:rsidRDefault="004F141A">
      <w:pPr>
        <w:pStyle w:val="a3"/>
      </w:pPr>
    </w:p>
    <w:p w:rsidR="00000000" w:rsidRDefault="004F141A">
      <w:pPr>
        <w:pStyle w:val="2"/>
        <w:rPr>
          <w:rFonts w:eastAsia="Times New Roman"/>
        </w:rPr>
      </w:pPr>
      <w:r>
        <w:rPr>
          <w:rFonts w:eastAsia="Times New Roman"/>
        </w:rPr>
        <w:t>6. Процессуальные документы</w:t>
      </w:r>
    </w:p>
    <w:p w:rsidR="00000000" w:rsidRDefault="004F141A">
      <w:pPr>
        <w:pStyle w:val="3"/>
        <w:rPr>
          <w:rFonts w:eastAsia="Times New Roman"/>
        </w:rPr>
      </w:pPr>
      <w:r>
        <w:rPr>
          <w:rFonts w:eastAsia="Times New Roman"/>
        </w:rPr>
        <w:t>6.1. Документы рассмотрения</w:t>
      </w:r>
    </w:p>
    <w:p w:rsidR="00000000" w:rsidRDefault="004F141A">
      <w:pPr>
        <w:pStyle w:val="a3"/>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000000">
        <w:trPr>
          <w:divId w:val="462253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 п/п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Вид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Наименование докуме</w:t>
            </w:r>
            <w:r>
              <w:rPr>
                <w:rStyle w:val="a4"/>
              </w:rPr>
              <w:t>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Форма (печатная/устная)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Образец / ссылка на облако, где располагается</w:t>
            </w:r>
          </w:p>
        </w:tc>
      </w:tr>
      <w:tr w:rsidR="00000000">
        <w:trPr>
          <w:divId w:val="462253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Заявление о восстановлении пропущенного срока для предъявления исполнительного листа к исполнению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Шаблон заявления</w:t>
            </w:r>
          </w:p>
        </w:tc>
      </w:tr>
      <w:tr w:rsidR="00000000">
        <w:trPr>
          <w:divId w:val="462253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Платежное поручение об уплате государственной пошлины</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Образец платежного поручения</w:t>
            </w:r>
          </w:p>
        </w:tc>
      </w:tr>
      <w:tr w:rsidR="00000000">
        <w:trPr>
          <w:divId w:val="462253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Документ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Документы, подтверждающие уважительность причин пропуска срока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Печатная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Перечень документов</w:t>
            </w:r>
          </w:p>
        </w:tc>
      </w:tr>
    </w:tbl>
    <w:p w:rsidR="00000000" w:rsidRDefault="004F141A">
      <w:pPr>
        <w:pStyle w:val="3"/>
        <w:rPr>
          <w:rFonts w:eastAsia="Times New Roman"/>
        </w:rPr>
      </w:pPr>
      <w:r>
        <w:rPr>
          <w:rFonts w:eastAsia="Times New Roman"/>
        </w:rPr>
        <w:t>6.2. Судебные акты</w:t>
      </w:r>
    </w:p>
    <w:p w:rsidR="00000000" w:rsidRDefault="004F141A">
      <w:pPr>
        <w:pStyle w:val="a3"/>
      </w:pPr>
    </w:p>
    <w:tbl>
      <w:tblPr>
        <w:tblW w:w="4758"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gridCol w:w="480"/>
      </w:tblGrid>
      <w:tr w:rsidR="00000000">
        <w:trPr>
          <w:divId w:val="3161523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 п/п</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Вид документа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Наименование докум</w:t>
            </w:r>
            <w:r>
              <w:rPr>
                <w:rStyle w:val="a4"/>
              </w:rPr>
              <w:t>ента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Форма (протокольное/отдельный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Обжалуется (да/нет)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Образец / ссылка на облако</w:t>
            </w:r>
          </w:p>
        </w:tc>
      </w:tr>
      <w:tr w:rsidR="00000000">
        <w:trPr>
          <w:divId w:val="3161523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Определение о восстановлении пропущенного срока для предъявления исполнительного листа к исполнению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rPr>
                <w:rFonts w:eastAsia="Times New Roman"/>
              </w:rPr>
            </w:pPr>
          </w:p>
        </w:tc>
      </w:tr>
      <w:tr w:rsidR="00000000">
        <w:trPr>
          <w:divId w:val="3161523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Определение об отказе в восстановлении пропущенного срока для предъявления исполнительного листа к исполнению</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Отдельный 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Да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rPr>
                <w:rFonts w:eastAsia="Times New Roman"/>
              </w:rPr>
            </w:pPr>
          </w:p>
        </w:tc>
      </w:tr>
      <w:tr w:rsidR="00000000">
        <w:trPr>
          <w:divId w:val="31615239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Уведомление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Уведомление о назначении судебного заседания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Протокольное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Нет</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rPr>
                <w:rFonts w:eastAsia="Times New Roman"/>
              </w:rPr>
            </w:pPr>
          </w:p>
        </w:tc>
      </w:tr>
    </w:tbl>
    <w:p w:rsidR="00000000" w:rsidRDefault="004F141A">
      <w:pPr>
        <w:pStyle w:val="2"/>
        <w:rPr>
          <w:rFonts w:eastAsia="Times New Roman"/>
        </w:rPr>
      </w:pPr>
      <w:r>
        <w:rPr>
          <w:rFonts w:eastAsia="Times New Roman"/>
        </w:rPr>
        <w:t>7. Межведомственное взаимодействие</w:t>
      </w:r>
    </w:p>
    <w:p w:rsidR="00000000" w:rsidRDefault="004F141A">
      <w:pPr>
        <w:pStyle w:val="a3"/>
      </w:pPr>
      <w:r>
        <w:t>Межведомственное взаимодействие в схемах типовых процессов</w:t>
      </w:r>
    </w:p>
    <w:p w:rsidR="00000000" w:rsidRDefault="004F141A">
      <w:pPr>
        <w:pStyle w:val="2"/>
        <w:rPr>
          <w:rFonts w:eastAsia="Times New Roman"/>
        </w:rPr>
      </w:pPr>
      <w:r>
        <w:rPr>
          <w:rFonts w:eastAsia="Times New Roman"/>
        </w:rPr>
        <w:t>8. Информация о сроках</w:t>
      </w:r>
    </w:p>
    <w:p w:rsidR="00000000" w:rsidRDefault="004F141A">
      <w:pPr>
        <w:pStyle w:val="a3"/>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trPr>
          <w:divId w:val="10631426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Шаг процесса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Описание действия, для которого установлен срок</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Срок (год, месяц, день)</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rPr>
                <w:rStyle w:val="a4"/>
              </w:rPr>
              <w:t>Каким правовым актом установлен (при наличии)</w:t>
            </w:r>
          </w:p>
        </w:tc>
      </w:tr>
      <w:tr w:rsidR="00000000">
        <w:trPr>
          <w:divId w:val="10631426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Ожидание рассмотрения заявления заявит</w:t>
            </w:r>
            <w:r>
              <w:t>елем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5 дней с даты поступления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Ст. 117 АПК РФ</w:t>
            </w:r>
          </w:p>
        </w:tc>
      </w:tr>
      <w:tr w:rsidR="00000000">
        <w:trPr>
          <w:divId w:val="10631426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Проведение судебного заседания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5 дней с даты поступления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Ст. 117 АПК РФ</w:t>
            </w:r>
          </w:p>
        </w:tc>
      </w:tr>
      <w:tr w:rsidR="00000000">
        <w:trPr>
          <w:divId w:val="10631426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Принятие судебного акта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5 дней с даты поступления заявления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Ст. 117 АПК РФ</w:t>
            </w:r>
          </w:p>
        </w:tc>
      </w:tr>
      <w:tr w:rsidR="00000000">
        <w:trPr>
          <w:divId w:val="10631426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Подача апелляционной жалобы на определение</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1 месяц</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Ч. 3 ст. 188 АПК РФ</w:t>
            </w:r>
          </w:p>
        </w:tc>
      </w:tr>
      <w:tr w:rsidR="00000000">
        <w:trPr>
          <w:divId w:val="10631426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25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Предъявление исполнительного листа после восстановления</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3 месяца</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00000" w:rsidRDefault="004F141A">
            <w:pPr>
              <w:pStyle w:val="a3"/>
            </w:pPr>
            <w:r>
              <w:t>ч. 2 ст 21 ФЗ от 02.10.2007 N 229-ФЗ "Об исполнительном производстве"</w:t>
            </w:r>
          </w:p>
        </w:tc>
      </w:tr>
    </w:tbl>
    <w:p w:rsidR="00000000" w:rsidRDefault="004F141A">
      <w:pPr>
        <w:divId w:val="1063142623"/>
        <w:rPr>
          <w:rFonts w:eastAsia="Times New Roman"/>
        </w:rPr>
      </w:pP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C56A3E"/>
    <w:multiLevelType w:val="multilevel"/>
    <w:tmpl w:val="4756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141A"/>
    <w:rsid w:val="004F14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BDC5756-609E-482E-AED4-76C3BF6B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Pr>
      <w:rFonts w:asciiTheme="majorHAnsi" w:eastAsiaTheme="majorEastAsia" w:hAnsiTheme="majorHAnsi" w:cstheme="majorBidi"/>
      <w:color w:val="2F5496" w:themeColor="accent1" w:themeShade="BF"/>
      <w:sz w:val="26"/>
      <w:szCs w:val="26"/>
    </w:rPr>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 w:type="character" w:styleId="a5">
    <w:name w:val="Emphasis"/>
    <w:basedOn w:val="a0"/>
    <w:uiPriority w:val="20"/>
    <w:qFormat/>
    <w:rPr>
      <w:i/>
      <w:iCs/>
    </w:rPr>
  </w:style>
  <w:style w:type="character" w:customStyle="1" w:styleId="30">
    <w:name w:val="Заголовок 3 Знак"/>
    <w:basedOn w:val="a0"/>
    <w:link w:val="3"/>
    <w:uiPriority w:val="9"/>
    <w:semiHidden/>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225390">
      <w:marLeft w:val="0"/>
      <w:marRight w:val="0"/>
      <w:marTop w:val="0"/>
      <w:marBottom w:val="0"/>
      <w:divBdr>
        <w:top w:val="none" w:sz="0" w:space="0" w:color="auto"/>
        <w:left w:val="none" w:sz="0" w:space="0" w:color="auto"/>
        <w:bottom w:val="none" w:sz="0" w:space="0" w:color="auto"/>
        <w:right w:val="none" w:sz="0" w:space="0" w:color="auto"/>
      </w:divBdr>
    </w:div>
    <w:div w:id="316152394">
      <w:marLeft w:val="0"/>
      <w:marRight w:val="0"/>
      <w:marTop w:val="0"/>
      <w:marBottom w:val="0"/>
      <w:divBdr>
        <w:top w:val="none" w:sz="0" w:space="0" w:color="auto"/>
        <w:left w:val="none" w:sz="0" w:space="0" w:color="auto"/>
        <w:bottom w:val="none" w:sz="0" w:space="0" w:color="auto"/>
        <w:right w:val="none" w:sz="0" w:space="0" w:color="auto"/>
      </w:divBdr>
    </w:div>
    <w:div w:id="567037506">
      <w:marLeft w:val="0"/>
      <w:marRight w:val="0"/>
      <w:marTop w:val="0"/>
      <w:marBottom w:val="0"/>
      <w:divBdr>
        <w:top w:val="none" w:sz="0" w:space="0" w:color="auto"/>
        <w:left w:val="none" w:sz="0" w:space="0" w:color="auto"/>
        <w:bottom w:val="none" w:sz="0" w:space="0" w:color="auto"/>
        <w:right w:val="none" w:sz="0" w:space="0" w:color="auto"/>
      </w:divBdr>
    </w:div>
    <w:div w:id="1063142623">
      <w:marLeft w:val="0"/>
      <w:marRight w:val="0"/>
      <w:marTop w:val="0"/>
      <w:marBottom w:val="0"/>
      <w:divBdr>
        <w:top w:val="none" w:sz="0" w:space="0" w:color="auto"/>
        <w:left w:val="none" w:sz="0" w:space="0" w:color="auto"/>
        <w:bottom w:val="none" w:sz="0" w:space="0" w:color="auto"/>
        <w:right w:val="none" w:sz="0" w:space="0" w:color="auto"/>
      </w:divBdr>
    </w:div>
    <w:div w:id="1956329663">
      <w:marLeft w:val="0"/>
      <w:marRight w:val="0"/>
      <w:marTop w:val="0"/>
      <w:marBottom w:val="0"/>
      <w:divBdr>
        <w:top w:val="none" w:sz="0" w:space="0" w:color="auto"/>
        <w:left w:val="none" w:sz="0" w:space="0" w:color="auto"/>
        <w:bottom w:val="none" w:sz="0" w:space="0" w:color="auto"/>
        <w:right w:val="none" w:sz="0" w:space="0" w:color="auto"/>
      </w:divBdr>
    </w:div>
    <w:div w:id="2081757239">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2407</Words>
  <Characters>13724</Characters>
  <Application>Microsoft Office Word</Application>
  <DocSecurity>4</DocSecurity>
  <Lines>114</Lines>
  <Paragraphs>32</Paragraphs>
  <ScaleCrop>false</ScaleCrop>
  <Company/>
  <LinksUpToDate>false</LinksUpToDate>
  <CharactersWithSpaces>16099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Описание БП "Производство о восстановлении пропущенного срока для предъявления исполнительного листа к исполнению"</dc:title>
  <dc:subject/>
  <dc:creator>Швецов Сергей Вячеславович</dc:creator>
  <cp:keywords/>
  <dc:description/>
  <cp:lastModifiedBy>Швецов Сергей Вячеславович</cp:lastModifiedBy>
  <cp:revision>2</cp:revision>
  <dcterms:created xsi:type="dcterms:W3CDTF">2025-11-19T10:06:00Z</dcterms:created>
  <dcterms:modified xsi:type="dcterms:W3CDTF">2025-11-19T10:06:00Z</dcterms:modified>
</cp:coreProperties>
</file>