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642605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ТБП130: "Рассмотреть вопрос о введении фин. оздоровлении"</w:t>
      </w:r>
    </w:p>
    <w:p w:rsidR="00000000" w:rsidRDefault="00642605">
      <w:pPr>
        <w:pStyle w:val="2"/>
        <w:rPr>
          <w:rFonts w:eastAsia="Times New Roman"/>
        </w:rPr>
      </w:pPr>
      <w:r>
        <w:rPr>
          <w:rFonts w:eastAsia="Times New Roman"/>
        </w:rPr>
        <w:t>1. Нормативно-правовые акты, регулирующие процесс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37619978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3761997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от 26.10.2002 № 127-ФЗ "О несостоятельности (банкротстве)"</w:t>
            </w:r>
          </w:p>
        </w:tc>
      </w:tr>
    </w:tbl>
    <w:p w:rsidR="00000000" w:rsidRDefault="00642605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642605">
      <w:pPr>
        <w:pStyle w:val="code-line"/>
      </w:pPr>
      <w:r>
        <w:t>BPMN-файл: "TBP130_rassmotr_vopros_vvedenii_fin_ozdorovleniya_bpmn_asis.bpmn"</w:t>
      </w:r>
    </w:p>
    <w:p w:rsidR="00000000" w:rsidRDefault="00642605">
      <w:pPr>
        <w:pStyle w:val="code-line"/>
      </w:pPr>
      <w:r>
        <w:t>Схема отражает полный цикл рассмотрения вопроса о введении финансового оздоровления в рамках дела о банкротстве, включая:</w:t>
      </w:r>
    </w:p>
    <w:p w:rsidR="00000000" w:rsidRDefault="0064260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соблюдения процессуальных требований</w:t>
      </w:r>
    </w:p>
    <w:p w:rsidR="00000000" w:rsidRDefault="0064260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Анализ пра</w:t>
      </w:r>
      <w:r>
        <w:rPr>
          <w:rFonts w:eastAsia="Times New Roman"/>
        </w:rPr>
        <w:t>вовых оснований для введения процедуры</w:t>
      </w:r>
    </w:p>
    <w:p w:rsidR="00000000" w:rsidRDefault="0064260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ходатайства о финансовом оздоровлении</w:t>
      </w:r>
    </w:p>
    <w:p w:rsidR="00000000" w:rsidRDefault="00642605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судебного акта о введении финансового оздоровления</w:t>
      </w:r>
    </w:p>
    <w:p w:rsidR="00000000" w:rsidRDefault="00642605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53827725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</w:t>
            </w:r>
            <w:r>
              <w:rPr>
                <w:rFonts w:eastAsia="Times New Roman"/>
                <w:b/>
                <w:bCs/>
              </w:rPr>
              <w:t>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Результаты оценки доказательств по делу о банкротстве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После оценки доказательств суд перешел к рассмотрению вопроса о введении фин.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завершил оценку доказательств и переходит к рассмотрению вопроса о введении финансового оздоровле</w:t>
            </w:r>
            <w:r>
              <w:rPr>
                <w:rFonts w:eastAsia="Times New Roman"/>
              </w:rPr>
              <w:t>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Обеспечить тайну совещания судей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обеспечивает тайну совещания судей для принятия решения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pStyle w:val="a3"/>
            </w:pPr>
            <w:r>
              <w:t>Тайна совещания судей обеспечена?</w:t>
            </w:r>
          </w:p>
          <w:p w:rsidR="00000000" w:rsidRDefault="00642605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pStyle w:val="a3"/>
            </w:pPr>
            <w:r>
              <w:t>Суд проверяет, обеспечена ли тайна совещания судей</w:t>
            </w:r>
          </w:p>
          <w:p w:rsidR="00000000" w:rsidRDefault="00642605">
            <w:pPr>
              <w:pStyle w:val="a3"/>
            </w:pPr>
            <w:r>
              <w:t>Да: переход к шагу 4,</w:t>
            </w:r>
          </w:p>
          <w:p w:rsidR="00000000" w:rsidRDefault="00642605">
            <w:pPr>
              <w:pStyle w:val="a3"/>
            </w:pPr>
            <w:r>
              <w:t>Нет: переход к шагу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необеспечении тайны совещательной суд переходит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применимых законов и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Определить законы и НПА подлежащие применению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определяет законы и нормативно-правовые акты, подлежащие применению при рассмотрении вопроса о финансовом оздоровлении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ЛУВД ссылались на иные НПА?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pStyle w:val="a3"/>
            </w:pPr>
            <w:r>
              <w:t>Суд проверяет, ссылались ли лица, участвующие в деле, на иные нормативно</w:t>
            </w:r>
            <w:r>
              <w:t>-правовые акты.</w:t>
            </w:r>
          </w:p>
          <w:p w:rsidR="00000000" w:rsidRDefault="00642605">
            <w:pPr>
              <w:pStyle w:val="a3"/>
            </w:pPr>
            <w:r>
              <w:t>Да: переход к шагу 6,</w:t>
            </w:r>
          </w:p>
          <w:p w:rsidR="00000000" w:rsidRDefault="00642605">
            <w:pPr>
              <w:pStyle w:val="a3"/>
            </w:pPr>
            <w:r>
              <w:t>Нет: переход к шагу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Мотивы неприменения НПА в судебном акте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мотивы неприменения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указывает в судебном акте мотивы неприменения нормативно-правовых актов, на которые ссылались участник</w:t>
            </w:r>
            <w:r>
              <w:rPr>
                <w:rFonts w:eastAsia="Times New Roman"/>
              </w:rPr>
              <w:t>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содержание норм права в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содержание норм права в их официальном толковании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содержание норм права в судебной практике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Установить права и обязанности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устанавливает права и обязанности лиц, участвующих в деле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pStyle w:val="a3"/>
            </w:pPr>
            <w:r>
              <w:t>Собранием кредиторов принято решение о фин. оздоровлении должника?</w:t>
            </w:r>
          </w:p>
          <w:p w:rsidR="00000000" w:rsidRDefault="00642605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pStyle w:val="a3"/>
            </w:pPr>
            <w:r>
              <w:t>Суд проверяет, принято ли собр</w:t>
            </w:r>
            <w:r>
              <w:t>анием кредиторов решение о финансовом оздоровлении должника. Согласно ч.1 ст.80 Федерального закона от 26.10.2002 N 127-ФЗ : </w:t>
            </w:r>
          </w:p>
          <w:p w:rsidR="00000000" w:rsidRDefault="00642605">
            <w:pPr>
              <w:pStyle w:val="a3"/>
            </w:pPr>
            <w:r>
              <w:t>Финансовое оздоровление вводится арбитражным судом на основании решения собрания кредиторов, за исключением случаев, предусмотренн</w:t>
            </w:r>
            <w:r>
              <w:t>ых пунктами 2 и 3 статьи 75 настоящего Федерального закона. </w:t>
            </w:r>
          </w:p>
          <w:p w:rsidR="00000000" w:rsidRDefault="00642605">
            <w:pPr>
              <w:pStyle w:val="a3"/>
            </w:pPr>
            <w:r>
              <w:t>Да: переход к шагу 18,</w:t>
            </w:r>
          </w:p>
          <w:p w:rsidR="00000000" w:rsidRDefault="00642605">
            <w:pPr>
              <w:pStyle w:val="a3"/>
            </w:pPr>
            <w:r>
              <w:t>Нет: переход к шагу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ТБП5.Проверить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"Проверить срок". В результате данного ТП Судья проверяет соблюдение процессуальных сроков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проверка сроков с уведомлением о нарушениях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pStyle w:val="a3"/>
            </w:pPr>
            <w:r>
              <w:t>Суд может отложить рассмотрение дела?</w:t>
            </w:r>
          </w:p>
          <w:p w:rsidR="00000000" w:rsidRDefault="00642605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pStyle w:val="a3"/>
            </w:pPr>
            <w:r>
              <w:t>Суд определяет возможность отложения рассмотрения дела.</w:t>
            </w:r>
          </w:p>
          <w:p w:rsidR="00000000" w:rsidRDefault="00642605">
            <w:pPr>
              <w:pStyle w:val="a3"/>
            </w:pPr>
            <w:r>
              <w:t>Да: переход к шагу 15,</w:t>
            </w:r>
          </w:p>
          <w:p w:rsidR="00000000" w:rsidRDefault="00642605">
            <w:pPr>
              <w:pStyle w:val="a3"/>
            </w:pPr>
            <w:r>
              <w:t>Нет: переход к шагу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</w:t>
            </w:r>
            <w:r>
              <w:rPr>
                <w:rFonts w:eastAsia="Times New Roman"/>
              </w:rPr>
              <w:t>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невозможности отложения дела суд переходит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проверки наличия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Проверить наличие ходатайства о введении фин.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проверяет наличие ходатайства о введении финансового оздоровления в материалах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pStyle w:val="a3"/>
            </w:pPr>
            <w:r>
              <w:t>В деле о банкротстве имеется ходатайство о фин. оздоровлении?</w:t>
            </w:r>
          </w:p>
          <w:p w:rsidR="00000000" w:rsidRDefault="00642605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pStyle w:val="a3"/>
            </w:pPr>
            <w:r>
              <w:t>Суд проверя</w:t>
            </w:r>
            <w:r>
              <w:t>ет наличие ходатайства о финансовом оздоровлении в деле.</w:t>
            </w:r>
          </w:p>
          <w:p w:rsidR="00000000" w:rsidRDefault="00642605">
            <w:pPr>
              <w:pStyle w:val="a3"/>
            </w:pPr>
            <w:r>
              <w:t>Да: переход к шагу 18,</w:t>
            </w:r>
          </w:p>
          <w:p w:rsidR="00000000" w:rsidRDefault="00642605">
            <w:pPr>
              <w:pStyle w:val="a3"/>
            </w:pPr>
            <w:r>
              <w:t>Нет: переход к шагу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отсутствии ходатайства суд переходит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Рассмотреть ходатайство о введении фин.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рассматривает х</w:t>
            </w:r>
            <w:r>
              <w:rPr>
                <w:rFonts w:eastAsia="Times New Roman"/>
              </w:rPr>
              <w:t>одатайство о введении финансового оздоровления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Результат рассмотрения ходатайства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фин. оздоровления удовлетворено?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pStyle w:val="a3"/>
            </w:pPr>
            <w:r>
              <w:t>Суд принимает решение об удовлетворении ходатайства о финансовом оздоровлении. Согласно ч.3 ст.80 Федерального закона от 26.10.2002 N 127-ФЗ : </w:t>
            </w:r>
          </w:p>
          <w:p w:rsidR="00000000" w:rsidRDefault="00642605">
            <w:pPr>
              <w:pStyle w:val="a3"/>
            </w:pPr>
            <w:r>
              <w:t>В определении о введении финансового оздоровления должен указываться срок финансового оздоровления, а также соде</w:t>
            </w:r>
            <w:r>
              <w:t>ржаться утвержденный судом график погашения задолженности.</w:t>
            </w:r>
          </w:p>
          <w:p w:rsidR="00000000" w:rsidRDefault="00642605">
            <w:pPr>
              <w:pStyle w:val="a3"/>
            </w:pPr>
            <w:r>
              <w:t>В случае предоставления обеспечения исполнения обязательств в соответствии с графиком погашения задолженности определение о введении финансового оздоровления должно содержать сведения о лицах, пред</w:t>
            </w:r>
            <w:r>
              <w:t>оставивших обеспечение, размере и способах такого обеспечения.</w:t>
            </w:r>
          </w:p>
          <w:p w:rsidR="00000000" w:rsidRDefault="00642605">
            <w:pPr>
              <w:pStyle w:val="a3"/>
            </w:pPr>
            <w:r>
              <w:t>Да: переход к шагу 22,</w:t>
            </w:r>
          </w:p>
          <w:p w:rsidR="00000000" w:rsidRDefault="00642605">
            <w:pPr>
              <w:pStyle w:val="a3"/>
            </w:pPr>
            <w:r>
              <w:t>Нет: переход к шагу 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отказе в удовлетворении ходатайства суд переходит к основной сх</w:t>
            </w:r>
            <w:r>
              <w:rPr>
                <w:rFonts w:eastAsia="Times New Roman"/>
              </w:rPr>
              <w:t>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фин. оздоровления в судебном акте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срок фин.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указывает в судебном акте срок финансового оздоровления. Согласно ч.6 ст.80 Федерального закона от 26.10.2002 N 127-ФЗ 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color w:val="000000"/>
              </w:rPr>
              <w:t>Финансовое оздоровление вводится на срок не более чем два года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График погашения задолженности в судебном акте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в СА график погашения задолженности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вносит в судебный акт график погашения задолженности. Согласно ч.3 ст.80 Федеральног</w:t>
            </w:r>
            <w:r>
              <w:rPr>
                <w:rFonts w:eastAsia="Times New Roman"/>
              </w:rPr>
              <w:t>о закона от 26.10.2002 N 127-ФЗ : </w:t>
            </w:r>
          </w:p>
          <w:p w:rsidR="00000000" w:rsidRDefault="00642605">
            <w:pPr>
              <w:pStyle w:val="a3"/>
            </w:pPr>
            <w:r>
              <w:t>В определении о введении финансового оздоровления должен указываться срок финансового оздоровления, а также содержаться утвержденный судом график погашения задолженности.</w:t>
            </w:r>
          </w:p>
          <w:p w:rsidR="00000000" w:rsidRDefault="00642605">
            <w:pPr>
              <w:pStyle w:val="a3"/>
            </w:pPr>
            <w:r>
              <w:t>В случае предоставления обеспечения исполнения обя</w:t>
            </w:r>
            <w:r>
              <w:t>зательств в соответствии с графиком погашения задолженности определение о введении финансового оздоровления должно содержать сведения о лицах, предоставивших обеспечение, размере и способах такого обеспечения.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Представлена кандидатура АУ? Экс</w:t>
            </w:r>
            <w:r>
              <w:rPr>
                <w:rFonts w:eastAsia="Times New Roman"/>
              </w:rPr>
              <w:t>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pStyle w:val="a3"/>
            </w:pPr>
            <w:r>
              <w:t>Суд проверяет, представлена ли кандидатура административного управляющего. Согласно ч.2 ст.80 Федерального закона от 26.10.2002 N 127-ФЗ : Одновременно с вынесением определения о введении финансового оздоровления арбитражный суд утверждает</w:t>
            </w:r>
            <w:r>
              <w:t xml:space="preserve"> административного управляющего, за исключением случаев, предусмотренных пунктом 2 статьи 75 настоящего Федерального закона.</w:t>
            </w:r>
          </w:p>
          <w:p w:rsidR="00000000" w:rsidRDefault="00642605">
            <w:pPr>
              <w:pStyle w:val="a3"/>
            </w:pPr>
            <w:r>
              <w:t>Да: переход к шагу 25,</w:t>
            </w:r>
          </w:p>
          <w:p w:rsidR="00000000" w:rsidRDefault="00642605">
            <w:pPr>
              <w:pStyle w:val="a3"/>
            </w:pPr>
            <w:r>
              <w:t>Нет: переход к шагу 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Утвержденный административный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Утвердить административного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утверждает кандидатуру административного управляющего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Идентифицирующие реквизиты в судебном акте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Указать в СА необходимые идентифицирующие реквизиты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указывает в судебном акте необходимые идентифицирующие реквизиты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разрешить вопросы обеспечительных мер?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pStyle w:val="a3"/>
            </w:pPr>
            <w:r>
              <w:t xml:space="preserve">Суд определяет необходимость разрешения вопросов </w:t>
            </w:r>
            <w:r>
              <w:t>обеспечительных мер.</w:t>
            </w:r>
          </w:p>
          <w:p w:rsidR="00000000" w:rsidRDefault="00642605">
            <w:pPr>
              <w:pStyle w:val="a3"/>
            </w:pPr>
            <w:r>
              <w:t>Да: переход к шагу 29,</w:t>
            </w:r>
          </w:p>
          <w:p w:rsidR="00000000" w:rsidRDefault="00642605">
            <w:pPr>
              <w:pStyle w:val="a3"/>
            </w:pPr>
            <w:r>
              <w:t>Нет: переход к шагу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рассмотрения обеспечительных мер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необходимости разрешения вопросов обеспечительных мер суд переходит к соответствующему процессу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pStyle w:val="a3"/>
            </w:pPr>
            <w:r>
              <w:t>Необходимо разрешить иные вопросы в ходе судебного разбирательства?</w:t>
            </w:r>
          </w:p>
          <w:p w:rsidR="00000000" w:rsidRDefault="00642605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pStyle w:val="a3"/>
            </w:pPr>
            <w:r>
              <w:t>Суд определяет необходимость разрешения иных вопросов в ходе судебного разбирательства.</w:t>
            </w:r>
          </w:p>
          <w:p w:rsidR="00000000" w:rsidRDefault="00642605">
            <w:pPr>
              <w:pStyle w:val="a3"/>
            </w:pPr>
            <w:r>
              <w:t>Да: переход к шагу 31,</w:t>
            </w:r>
          </w:p>
          <w:p w:rsidR="00000000" w:rsidRDefault="00642605">
            <w:pPr>
              <w:pStyle w:val="a3"/>
            </w:pPr>
            <w:r>
              <w:t>Нет: переход к шагу 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ТБП17.Контроль полноты рассмотрения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"Контроль полноты рассмотрения ходатайств и заявлений". В результате данного ТП Суд контролирует полноту рассмотрения всех ходатайств и заявлений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Автоматический контроль полноты рассмотрения до</w:t>
            </w:r>
            <w:r>
              <w:rPr>
                <w:rFonts w:eastAsia="Times New Roman"/>
              </w:rPr>
              <w:t>кументов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Все заявления рассмотрены? 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pStyle w:val="a3"/>
            </w:pPr>
            <w:r>
              <w:t>Суд проверяет, все ли заявления рассмотрены.</w:t>
            </w:r>
          </w:p>
          <w:p w:rsidR="00000000" w:rsidRDefault="00642605">
            <w:pPr>
              <w:pStyle w:val="a3"/>
            </w:pPr>
            <w:r>
              <w:t>Да: переход к шагу 36,</w:t>
            </w:r>
          </w:p>
          <w:p w:rsidR="00000000" w:rsidRDefault="00642605">
            <w:pPr>
              <w:pStyle w:val="a3"/>
            </w:pPr>
            <w:r>
              <w:t>Нет: переход к шагу 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pStyle w:val="a3"/>
            </w:pPr>
            <w:r>
              <w:t>Требуется перейти в судебное разбирательство?</w:t>
            </w:r>
          </w:p>
          <w:p w:rsidR="00000000" w:rsidRDefault="00642605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pStyle w:val="a3"/>
            </w:pPr>
            <w:r>
              <w:t>Суд определяет необходимость перехода в судебное разбирательство.</w:t>
            </w:r>
          </w:p>
          <w:p w:rsidR="00000000" w:rsidRDefault="00642605">
            <w:pPr>
              <w:pStyle w:val="a3"/>
            </w:pPr>
            <w:r>
              <w:t>Да: переход к шагу 34,</w:t>
            </w:r>
          </w:p>
          <w:p w:rsidR="00000000" w:rsidRDefault="00642605">
            <w:pPr>
              <w:pStyle w:val="a3"/>
            </w:pPr>
            <w:r>
              <w:t>Нет: переход к шагу 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процесс 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необходимости судебного разбирательства суд переходит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ТБП135.Рассмотреть заявление по существу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"Рассмотреть заявление по существу". В результате данного ТП Суд рассматривает заявление по существу и выносит </w:t>
            </w:r>
            <w:r>
              <w:rPr>
                <w:rFonts w:eastAsia="Times New Roman"/>
                <w:color w:val="000000"/>
              </w:rPr>
              <w:t>Определение арбитражного суда о введении финансового оздоровления, оно по</w:t>
            </w:r>
            <w:r>
              <w:rPr>
                <w:rFonts w:eastAsia="Times New Roman"/>
                <w:color w:val="000000"/>
              </w:rPr>
              <w:t>длежит немедленному исполнению и может быть обжаловано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рассмотрение заявлений с использованием ИИ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pStyle w:val="a3"/>
            </w:pPr>
            <w:r>
              <w:t>Необходимо дополнительное исследование доказательств или выяснение обстоятельств?</w:t>
            </w:r>
          </w:p>
          <w:p w:rsidR="00000000" w:rsidRDefault="00642605">
            <w:pPr>
              <w:pStyle w:val="a3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pStyle w:val="a3"/>
            </w:pPr>
            <w:r>
              <w:t>Суд определяет необходимость дополнительного исследования доказательств или выяснения обстоятельств.</w:t>
            </w:r>
          </w:p>
          <w:p w:rsidR="00000000" w:rsidRDefault="00642605">
            <w:pPr>
              <w:pStyle w:val="a3"/>
            </w:pPr>
            <w:r>
              <w:t>Да: переход к шагу 39,</w:t>
            </w:r>
          </w:p>
          <w:p w:rsidR="00000000" w:rsidRDefault="00642605">
            <w:pPr>
              <w:pStyle w:val="a3"/>
            </w:pPr>
            <w:r>
              <w:t>Нет: переход к шагу</w:t>
            </w:r>
            <w:r>
              <w:t xml:space="preserve"> 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 необходимости дополнительного исследования суд переходит к основной схеме в зависимости от процедуры банкротства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Данные о решении в ИС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Внести в ИС суда данные о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вносит в информационную систему суда данные о принятом решении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Автоматическое внесение данных в ИС суда</w:t>
            </w:r>
          </w:p>
        </w:tc>
      </w:tr>
      <w:tr w:rsidR="00000000">
        <w:trPr>
          <w:divId w:val="153827725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вводит фин. оздоровление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завершает процесс введения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642605">
      <w:pPr>
        <w:pStyle w:val="2"/>
        <w:rPr>
          <w:rFonts w:eastAsia="Times New Roman"/>
        </w:rPr>
      </w:pPr>
      <w:r>
        <w:rPr>
          <w:rFonts w:eastAsia="Times New Roman"/>
        </w:rPr>
        <w:t>4. Пользов</w:t>
      </w:r>
      <w:r>
        <w:rPr>
          <w:rFonts w:eastAsia="Times New Roman"/>
        </w:rPr>
        <w:t>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87315388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Выполняемые действия/функция</w:t>
            </w:r>
          </w:p>
        </w:tc>
      </w:tr>
      <w:tr w:rsidR="00000000">
        <w:trPr>
          <w:divId w:val="87315388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вопроса о введении финансового оздоровления, принятие судебных актов, обеспечение тайны совещательной комнаты, определение применимых законов и НПА, установление содержания норм права, рассмотрение ходатайств, утверждение административного упр</w:t>
            </w:r>
            <w:r>
              <w:rPr>
                <w:rFonts w:eastAsia="Times New Roman"/>
              </w:rPr>
              <w:t>авляющего, внесение данных в ИС суда</w:t>
            </w:r>
          </w:p>
        </w:tc>
      </w:tr>
    </w:tbl>
    <w:p w:rsidR="00000000" w:rsidRDefault="00642605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p w:rsidR="00000000" w:rsidRDefault="00642605">
      <w:pPr>
        <w:pStyle w:val="a3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4"/>
        </w:rPr>
        <w:t>Справочники (классификаторы) ПК САД</w:t>
      </w:r>
    </w:p>
    <w:p w:rsidR="00000000" w:rsidRDefault="00642605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642605">
      <w:pPr>
        <w:pStyle w:val="3"/>
        <w:rPr>
          <w:rFonts w:eastAsia="Times New Roman"/>
        </w:rPr>
      </w:pPr>
      <w:r>
        <w:rPr>
          <w:rFonts w:eastAsia="Times New Roman"/>
        </w:rPr>
        <w:t>6.1. Докум</w:t>
      </w:r>
      <w:r>
        <w:rPr>
          <w:rFonts w:eastAsia="Times New Roman"/>
        </w:rPr>
        <w:t>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94314692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облако, где располагается</w:t>
            </w:r>
          </w:p>
        </w:tc>
      </w:tr>
      <w:tr w:rsidR="00000000">
        <w:trPr>
          <w:divId w:val="9431469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введении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</w:p>
        </w:tc>
      </w:tr>
      <w:tr w:rsidR="00000000">
        <w:trPr>
          <w:divId w:val="94314692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Решение собрания кредиторов о финансовом оздоровлении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</w:p>
        </w:tc>
      </w:tr>
    </w:tbl>
    <w:p w:rsidR="00000000" w:rsidRDefault="00642605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203615459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Образец / ссылка на облако</w:t>
            </w:r>
          </w:p>
        </w:tc>
      </w:tr>
      <w:tr w:rsidR="00000000">
        <w:trPr>
          <w:divId w:val="20361545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введении финансово</w:t>
            </w:r>
            <w:r>
              <w:rPr>
                <w:rFonts w:eastAsia="Times New Roman"/>
              </w:rPr>
              <w:t>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</w:p>
        </w:tc>
      </w:tr>
      <w:tr w:rsidR="00000000">
        <w:trPr>
          <w:divId w:val="20361545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рассмотрения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</w:p>
        </w:tc>
      </w:tr>
    </w:tbl>
    <w:p w:rsidR="00000000" w:rsidRDefault="00642605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642605">
      <w:pPr>
        <w:pStyle w:val="a3"/>
      </w:pPr>
      <w:r>
        <w:rPr>
          <w:color w:val="172B4D"/>
        </w:rPr>
        <w:t>Межведомственное взаимодействие содержится в схемах типовых процессов.</w:t>
      </w:r>
    </w:p>
    <w:p w:rsidR="00000000" w:rsidRDefault="00642605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054235812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Каким правовым актом установлен (при наличии)</w:t>
            </w:r>
          </w:p>
        </w:tc>
      </w:tr>
      <w:tr w:rsidR="00000000">
        <w:trPr>
          <w:divId w:val="20542358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Введение финансового управления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срок не более чем на два года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ч.6 ст.80 Федерального закона от 26.10.2002 N 127-ФЗ</w:t>
            </w:r>
          </w:p>
        </w:tc>
      </w:tr>
      <w:tr w:rsidR="00000000">
        <w:trPr>
          <w:divId w:val="205423581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Исполение </w:t>
            </w:r>
            <w:r>
              <w:rPr>
                <w:rFonts w:eastAsia="Times New Roman"/>
                <w:color w:val="000000"/>
              </w:rPr>
              <w:t>Определение арбитражного суда о введении финансового оздоровления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немедленно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64260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ч.4 ст.80 Федерального закона от 26.10.2002 N 127-ФЗ</w:t>
            </w:r>
          </w:p>
        </w:tc>
      </w:tr>
    </w:tbl>
    <w:p w:rsidR="00000000" w:rsidRDefault="00642605">
      <w:pPr>
        <w:divId w:val="2054235812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156A00"/>
    <w:multiLevelType w:val="multilevel"/>
    <w:tmpl w:val="8306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605"/>
    <w:rsid w:val="00642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76199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38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69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772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4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35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1766</Words>
  <Characters>10068</Characters>
  <Application>Microsoft Office Word</Application>
  <DocSecurity>4</DocSecurity>
  <Lines>83</Lines>
  <Paragraphs>23</Paragraphs>
  <ScaleCrop>false</ScaleCrop>
  <Company/>
  <LinksUpToDate>false</LinksUpToDate>
  <CharactersWithSpaces>11811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ТБП130: "Рассмотреть вопрос о введении фин. оздоровлении"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2025-11-19T10:08:00Z</dcterms:created>
  <dcterms:modified xsi:type="dcterms:W3CDTF">2025-11-19T10:08:00Z</dcterms:modified>
</cp:coreProperties>
</file>