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E4BF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ТБП62 "Ознакомить с делом"</w:t>
      </w:r>
    </w:p>
    <w:p w:rsidR="00000000" w:rsidRDefault="004E4BF3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8624090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486240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486240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486240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Постановление Пленума ВАС РФ от 08.10.2012 N 61</w:t>
            </w:r>
            <w:r>
              <w:t xml:space="preserve"> (ред. от 04.04.2014) "Об обеспечении гласности в арбитражном процессе"</w:t>
            </w:r>
          </w:p>
        </w:tc>
      </w:tr>
      <w:tr w:rsidR="00000000">
        <w:trPr>
          <w:divId w:val="1486240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</w:t>
            </w:r>
            <w:r>
              <w:t>рации и Арбитражного процессуального кодекса Российской Федерации об упрощенном производстве"</w:t>
            </w:r>
          </w:p>
        </w:tc>
      </w:tr>
    </w:tbl>
    <w:p w:rsidR="00000000" w:rsidRDefault="004E4BF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E4BF3">
      <w:pPr>
        <w:pStyle w:val="a3"/>
      </w:pPr>
      <w:r>
        <w:t>BPMN-файл: TBP62_oznakomit_delom_bpmn_asis.bpmn</w:t>
      </w:r>
    </w:p>
    <w:p w:rsidR="00000000" w:rsidRDefault="004E4BF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482878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В</w:t>
            </w:r>
            <w:r>
              <w:rPr>
                <w:rStyle w:val="a4"/>
              </w:rPr>
              <w:t>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Зарегистрированное ходатайство об ознакомлении с материалами дела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Зарегистрировано ходатайство об ознакомлении с материалами дела от сторон.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Канцелярия суда зарегистр</w:t>
            </w:r>
            <w:r>
              <w:t xml:space="preserve">ировало поступившее ходатайство об ознакомлении с материалами дела. С этого момента стартует процесс ознакомления с делом стороны, заявившей ходатайство.  Порядок ознакомления с материалами судебных дел регламентирован п. 12 Инструкции по делопроизводству </w:t>
            </w:r>
            <w:r>
              <w:t>№ 100.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регистрация входящих документов с присвоением номера и даты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Зарегистрированное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Дело сдано в архив?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Ознакомление с материалами судебных дел осуществляется по предварительной записи на о</w:t>
            </w:r>
            <w:r>
              <w:t>сновании письменного заявления лица, обратившегося в арбитражный суд. Работник подразделения делопроизводства в день поступления заявления об ознакомлении с материалами судебного дела регистрирует данное заявление в САС по номеру дела как ходатайство об оз</w:t>
            </w:r>
            <w:r>
              <w:t>накомлении с материалами дела, после чего заявление передается судье, в производстве которого находится судебное дело, либо руководителю архива суда.</w:t>
            </w:r>
          </w:p>
          <w:p w:rsidR="00000000" w:rsidRDefault="004E4BF3">
            <w:pPr>
              <w:pStyle w:val="a3"/>
            </w:pPr>
            <w:r>
              <w:t>Канцелярия суда проверяет статус дела: дело сдано в архив?</w:t>
            </w:r>
          </w:p>
          <w:p w:rsidR="00000000" w:rsidRDefault="004E4BF3">
            <w:pPr>
              <w:pStyle w:val="a3"/>
            </w:pPr>
            <w:r>
              <w:t>Если «Да», то переход к шагу 14 процесса.</w:t>
            </w:r>
          </w:p>
          <w:p w:rsidR="00000000" w:rsidRDefault="004E4BF3">
            <w:pPr>
              <w:pStyle w:val="a3"/>
            </w:pPr>
            <w:r>
              <w:t>Если «Нет», то переход к шагу 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проверка статуса дела в системе учета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Назначенное ответственное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Назначить лицо, ответственное за ознакомление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Судья назначает конкретное лицо, отве</w:t>
            </w:r>
            <w:r>
              <w:t>тственное за организацию ознакомления с делом.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назначение ответственного на основе загруженности и специализации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Назначенное ответственное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Заявление с резолюцией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Поставить резолюцию на заявлении о назначении ответственного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Су</w:t>
            </w:r>
            <w:r>
              <w:t>дья суда ставит резолюцию на заявлении с указанием ФИО ответственного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генерация резолюции с подписью судьи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Заявление с резолюцией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Заявление с датой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Указать дату ознакомления в соответствии с графиком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Не позднее следующего рабочего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Судья суда указывает конкретную дату ознакомления в соответствии с графиком работы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планирование даты ознакомления с учетом загруженности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Заявление с датой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Передать заявление по</w:t>
            </w:r>
            <w:r>
              <w:t>мощнику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Судья суда передает заявление с указанной датой ознакомления помощнику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передача документов между участниками процесса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Переданное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Проверить дело на соответствие Инструкции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Судебное дело, передав</w:t>
            </w:r>
            <w:r>
              <w:t>аемое лицу, обратившемуся в суд для ознакомления, должно быть оформлено в соответствии с требованиями Инструкции (листы дела должны быть прошиты, пронумерованы, составлена опись документов дела). Помощник судьи проверяет дело на правильность оформления в с</w:t>
            </w:r>
            <w:r>
              <w:t>оответствии с требованиями Инструкции по делопроизводству № 100.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Дело оформлено в соответствии с Инструкцией?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 принимает решение: соответствует ли дело требованиям Инструкции? Если «Да», то переход к шагу 9 процесса,</w:t>
            </w:r>
          </w:p>
          <w:p w:rsidR="00000000" w:rsidRDefault="004E4BF3">
            <w:pPr>
              <w:pStyle w:val="a3"/>
            </w:pPr>
            <w:r>
              <w:t>Если «Нет», то переход к шагу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Дело, не соответствующее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Дело, оформленное надлежащим образом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 xml:space="preserve">Помощник судьи пришел к выводу, что дело не оформлено надлежащим образом. Происходит переход к типовому процессу «Подготовить дело к передаче». Результатом данного типового процесса будет дело, </w:t>
            </w:r>
            <w:r>
              <w:t>оформленное надлежащим образом.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Закрывающий шлюз для шага 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Дело для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Не позднее даты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 передает документ лицу, ответственному за ознакомление, с оформлением реестра передачи. Переход к типовому процессу «Передать документ», результатом которого будет переданное по реестру дело лицу, ответственному за ознакомление.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</w:t>
            </w:r>
            <w:r>
              <w:t>ая передача с формированием реестра передачи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Параллельный шлюз для координации процессов. Шаг 12 и шаг 13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Переход к шагу 30. Собы</w:t>
            </w:r>
            <w:r>
              <w:t>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Процесс продолжается с шага 30.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Ожидать окончания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 ожидает, когда лицо, ответственное за ознакомление ознакомит заявителя с делом.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отслеживание статуса ознакомления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Зарегистрированное ходатайство об ознакомлении с материалами дела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Передать ходатайство руководителю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Канцелярия суда передает ходатайство об ознакомлении руководителю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передача документов в архив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Руко</w:t>
            </w:r>
            <w:r>
              <w:t>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Зарегистрированное ходатайство об ознакомлении с материалами дела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Получить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Руководитель архива получает ходатайство об ознакомлении с делом.</w:t>
            </w:r>
          </w:p>
          <w:p w:rsidR="00000000" w:rsidRDefault="004E4BF3">
            <w:pPr>
              <w:pStyle w:val="a3"/>
            </w:pPr>
            <w:r>
              <w:t xml:space="preserve">В случае нахождения материалов судебного дела в архиве суда руководитель </w:t>
            </w:r>
            <w:r>
              <w:t>архива после получения от работника подразделения делопроизводства заявления на ознакомление назначает работника архива лицом, ответственным за ознакомление, в соответствии с полученным заявлением (при отсутствии в суде назначенного работника подразделения</w:t>
            </w:r>
            <w:r>
              <w:t xml:space="preserve"> делопроизводства, ответственного за ознакомление), о чем делает запись на заявлении об ознакомлении.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уведомление о поступлении документов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Полученное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Выбрать дату и время по графику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Руководитель архива выбирает дату и время ознакомления в соответствии с графиком работы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планирование с учетом загруженности архива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Поставить визу с датой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Не позднее следующего рабочего дня посл</w:t>
            </w:r>
            <w:r>
              <w:t>е получения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Руководитель архива ставит визу на ходатайстве с указанием даты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Ходатайство с визой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Передать задачу ответственному сотруднику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Руководитель архива передает задачу по организации ознакомления ответственному сотруднику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назначение задач сотрудникам архива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Возвращенное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ТБП92.Вернуть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 во</w:t>
            </w:r>
            <w:r>
              <w:t>звращает дело из архива для ознакомления. Переход к типовому процессу «Вернуть из архива», результатом которого будет возвращенное из архива дело, либо сведения о том, что дело уже было уничтожено.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Автоматический поиск и извлечение дела из архива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</w:t>
            </w:r>
            <w:r>
              <w:t>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Возвращенное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Решение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Дело уничтожено?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 проверяет было ли дело уничтожено.</w:t>
            </w:r>
          </w:p>
          <w:p w:rsidR="00000000" w:rsidRDefault="004E4BF3">
            <w:pPr>
              <w:pStyle w:val="a3"/>
            </w:pPr>
            <w:r>
              <w:t>Если «Да», то переход к шагу 21 процесса.</w:t>
            </w:r>
          </w:p>
          <w:p w:rsidR="00000000" w:rsidRDefault="004E4BF3">
            <w:pPr>
              <w:pStyle w:val="a3"/>
            </w:pPr>
            <w:r>
              <w:t>Если «Нет», то переход к шагу 27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проверка стату</w:t>
            </w:r>
            <w:r>
              <w:t>са дела в архиве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Письмо с актом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 копирует/распечатывает акт об уничтожении дела. Переход к типовому процессу «Сформировать и подписать документ», результатом которого будет сформированное и подписанное письмо для лица, заявившего ходатайство об ознакомлении о том, что дело</w:t>
            </w:r>
            <w:r>
              <w:t xml:space="preserve"> уничтожено и ознакомиться с ним нет возможности. К такому письму будет приложен акт об уничтожении.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генерация документов об уничтожении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Письмо с актом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</w:t>
            </w:r>
            <w:r>
              <w:t>ереход к типовому процессу «Направить документ», результатом которого будет направление письма с приложенным актом об уничтожении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отправка документов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 xml:space="preserve">Завершение процесса ознакомления </w:t>
            </w:r>
            <w:r>
              <w:t>с делом для суда в связи с уничтожением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Письмо с актом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Получить акт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 получают акт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уведомление о получении документов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 знакомятся с актом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подтверждение ознакомления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Завершение процесса ознакомления с делом для заявителя в связи с уничтожением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Возвращенное из архива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Переход к типовому процессу «Передать документ». Результатом данного типового процесса будет передача работником архива дела лицу, ответственному за ознакомлени</w:t>
            </w:r>
            <w:r>
              <w:t>е по внутреннему реестру.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Параллельный шлюз для координации процессов. Шаг 29 и шаг 30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Ожидать окончания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</w:t>
            </w:r>
            <w:r>
              <w:t>ник архива, передав дело, ожидает завершения процесса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отслеживание статуса ознакомления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Переданное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получает дело для организации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уведомление о получении дела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Опубликованный 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Опубликовать график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публикует график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публикация графика в информационных системах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Опубликованный 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Ожидать даты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</w:t>
            </w:r>
            <w:r>
              <w:t>мление, ожидает наступления даты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напоминание о дате ознакомления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Опубликованный 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Полученная информация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Получить информацию о дате, времени, месте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 получают информацию о дате, времени и месте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рассылка уведомлений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Прийти в назначенную дату в место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 прибывают в назначенную дату в суд ля ознакомления с делом.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</w:t>
            </w:r>
            <w:r>
              <w:t>втоматическое подтверждение прибытия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 пришло?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проверяет явилось ли лицо в суд для ознакомления.</w:t>
            </w:r>
          </w:p>
          <w:p w:rsidR="00000000" w:rsidRDefault="004E4BF3">
            <w:pPr>
              <w:pStyle w:val="a3"/>
            </w:pPr>
            <w:r>
              <w:t>Если «Да», то переход к шагу 37 процесса.</w:t>
            </w:r>
          </w:p>
          <w:p w:rsidR="00000000" w:rsidRDefault="004E4BF3">
            <w:pPr>
              <w:pStyle w:val="a3"/>
            </w:pPr>
            <w:r>
              <w:t>Если «Нет», переход к шагу 39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проверка явки по базе данных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Предоставить документы, подтверждающие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 предоставляют документы, подтверждающие их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проверка доку</w:t>
            </w:r>
            <w:r>
              <w:t>ментов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Предоставленные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ТБП58.Проверить полномочия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до выдачи судебного дела заявителю для ознакомления проверяет документы, удостоверяющи</w:t>
            </w:r>
            <w:r>
              <w:t>е его личность и подтверждающие полномочия представителя. В случае отсутствия требуемых документов ознакомление с материалами судебного дела откладывается до момента их предъявления. Лицо, ответственное за ознакомление, проверяет полномочия лица, которое п</w:t>
            </w:r>
            <w:r>
              <w:t>ришло знакомиться с делом. Переход к типовому процессу «Проверить полномочия ЛУВД», результатом которого будет проведенная проверка полномочий.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проверка полномочий по базам данных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Полномочия подтверждены?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проанализировав представленные документы, смотрит, подтверждены ли полномочия.</w:t>
            </w:r>
          </w:p>
          <w:p w:rsidR="00000000" w:rsidRDefault="004E4BF3">
            <w:pPr>
              <w:pStyle w:val="a3"/>
            </w:pPr>
            <w:r>
              <w:t>Если «Да», то переход к шагу 41 процесса.</w:t>
            </w:r>
          </w:p>
          <w:p w:rsidR="00000000" w:rsidRDefault="004E4BF3">
            <w:pPr>
              <w:pStyle w:val="a3"/>
            </w:pPr>
            <w:r>
              <w:t>Если «Нет», то переход к шагу 39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</w:t>
            </w:r>
            <w:r>
              <w:t>ческое принятие решения на основе проверки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Закрывающий шлюз, обедняет потоки шага 35 и шага 38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Сделать запись о неявке лица на ходатайств</w:t>
            </w:r>
            <w: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делает запись о неявке лица на ходатайстве в случае, если лицо не явилось для ознакомления либо не подтвердило свои полномочия на ознакомление с делом.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Отметка о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Сделать отметку о передаче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делает отметку о передаче дела на оборотной стороне ходатайства либо в журнале.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Ознакомление может занять не один день?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 решает-может ли ознакомление занять не один день?</w:t>
            </w:r>
          </w:p>
          <w:p w:rsidR="00000000" w:rsidRDefault="004E4BF3">
            <w:pPr>
              <w:pStyle w:val="a3"/>
            </w:pPr>
            <w:r>
              <w:t>Если «Да», то переход к шагу 43 процесса,</w:t>
            </w:r>
          </w:p>
          <w:p w:rsidR="00000000" w:rsidRDefault="004E4BF3">
            <w:pPr>
              <w:pStyle w:val="a3"/>
            </w:pPr>
            <w:r>
              <w:t>Если «Нет», то переход к шагу 47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Составленный 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Составить график о</w:t>
            </w:r>
            <w:r>
              <w:t>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составляет график ознакомления с указанием ФИО ответственного. График ознакомления подписывается лицом, ответственным за ознакомление и ознакамливаемым.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Составленный 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Подшить в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подшивает график ознакомления в материалы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Врученная копия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Вручить копию графика лицу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</w:t>
            </w:r>
            <w:r>
              <w:t>ие, вручает копию графика ознакомления лицу, которое будет знакомиться с делом.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Врученная копия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Получить копию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 получают копию графика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Врученная копия или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Решение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Закрывающий шлюз для шага 42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Разъяснить права при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разъясняет права при ознакомлении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</w:t>
            </w:r>
            <w:r>
              <w:t>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Переданное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Передать дело для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передает дело для ознакомления лицу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 получают дело для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Ознакомиться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 знакомятся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Вернуть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 возвращают дело после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получает дело после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Проверить дело на целостность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проверяет целостность дела в соответствии с описью дела, а также отсутс</w:t>
            </w:r>
            <w:r>
              <w:t>твие исправлений и дописок.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Запись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Сделать запись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делает запись об ознакомлении на обложке судебного дела. Лицо ставит подпись, расшифровку подписи, и запись даты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Запись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Поставить подпись под записью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 ставят подпись под записью об ознакомлении. Подписывается лицом, ответственным за ознакомление и ознакамливаемым.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Подписанная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Завершение процесса ознакомления с делом для заявителя.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Закрывающий шлюз для шага 39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Объединенный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Решение о возврате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Дело возвращено из архива?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ознакомление, проверяет, было ли дело возвращено из архива.</w:t>
            </w:r>
          </w:p>
          <w:p w:rsidR="00000000" w:rsidRDefault="004E4BF3">
            <w:pPr>
              <w:pStyle w:val="a3"/>
            </w:pPr>
            <w:r>
              <w:t> Если «Да», то переход к шагу 60 процесса,</w:t>
            </w:r>
          </w:p>
          <w:p w:rsidR="00000000" w:rsidRDefault="004E4BF3">
            <w:pPr>
              <w:pStyle w:val="a3"/>
            </w:pPr>
            <w:r>
              <w:t>Если «Нет», то переход к шагу 67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проверка статуса дела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Переход к типовому процессу «Передать документ». Лицо, ответственное за ознакомление, передает дело по реестру передачи работнику архива после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передача с формированием реестра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Закрывающий шлюз, объединение потоков шага 60 и шага 29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Дело после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 получает дело после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</w:t>
            </w:r>
            <w:r>
              <w:t>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Подшитое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Подшить ходатайство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 подшивает ходатайство об ознакомлении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Сделать запись об ознакомлении в описи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 делает запись об ознакомлении в описи судебного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фиксация в описи дела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Возвращенное в архив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 передает дело обратно в архив. П</w:t>
            </w:r>
            <w:r>
              <w:t>ереход к типовому процессу «Передать дело в архив», результатом которого будет возвращенное в архив дело после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передача в архив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Завершение процесса ознакомление с делом для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Переход к типовому процессу «Передать документ». Лицо, ответственное за ознакомление, передает дело по реестру передачи помощнику судьи после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</w:t>
            </w:r>
            <w:r>
              <w:t>тическая передача с формированием реестра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Закрывающий шлюз, объединение потоков шага 67 и шага 13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 получает дело обратно после ознакомления. По окончании ознакомления и получения судебного дела и заявления об ознакомлении работник судебного состава подшивает заявление об ознакомлении к материалам судебного дела, сделав соответствующую зап</w:t>
            </w:r>
            <w:r>
              <w:t>ись в описи судебного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подтверждение получения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Подшитое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Подшить заявление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 подшивает заявление об ознакомлении к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Автоматическое добавление в материалы дела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Запись в описи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Сделать запись в описи судебного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 делает запись об ознакомлении в описи судебного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Автоматическая фиксация в описи дела</w:t>
            </w:r>
          </w:p>
        </w:tc>
      </w:tr>
      <w:tr w:rsidR="00000000">
        <w:trPr>
          <w:divId w:val="648287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Завершение процесса ознакомления с материалами дела для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</w:tbl>
    <w:p w:rsidR="00000000" w:rsidRDefault="004E4BF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6693713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266937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Назначение ответственного за ознакомление,</w:t>
            </w:r>
            <w:r>
              <w:t xml:space="preserve"> постановка резолюций, указание даты ознакомления, передача заявления помощнику</w:t>
            </w:r>
          </w:p>
        </w:tc>
      </w:tr>
      <w:tr w:rsidR="00000000">
        <w:trPr>
          <w:divId w:val="266937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Регистрация ходатайств, проверка статуса дел, передача документов в архив</w:t>
            </w:r>
          </w:p>
        </w:tc>
      </w:tr>
      <w:tr w:rsidR="00000000">
        <w:trPr>
          <w:divId w:val="266937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Проверка дел на соответствие Инструкци</w:t>
            </w:r>
            <w:r>
              <w:t>и, подготовка дел к передаче, передача документов, получение дел после ознакомления, подшивка документов, ведение описи дел</w:t>
            </w:r>
          </w:p>
        </w:tc>
      </w:tr>
      <w:tr w:rsidR="00000000">
        <w:trPr>
          <w:divId w:val="266937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Руководитель архива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Получение ходатайств, выбор даты и времени ознакомления, постановка виз, передача задач сотрудникам</w:t>
            </w:r>
          </w:p>
        </w:tc>
      </w:tr>
      <w:tr w:rsidR="00000000">
        <w:trPr>
          <w:divId w:val="266937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Работник архива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Возврат дел из архива, проверка статуса дел, формирование документов об уничтожении, направление документов, передача дел, получение дел после ознакомления, подшивка документов, ведение описи дел, передача дел в архив</w:t>
            </w:r>
          </w:p>
        </w:tc>
      </w:tr>
      <w:tr w:rsidR="00000000">
        <w:trPr>
          <w:divId w:val="266937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Лицо, ответственное за ознакомление А</w:t>
            </w:r>
            <w:r>
              <w:t>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Получение дел, публикация графиков, проверка полномочий, составление графиков, вручение копий, разъяснение прав, передача дел, проверка целостности, ведение записей об ознакомлении, передача документов</w:t>
            </w:r>
          </w:p>
        </w:tc>
      </w:tr>
    </w:tbl>
    <w:p w:rsidR="00000000" w:rsidRDefault="004E4BF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2539746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Название спра</w:t>
            </w:r>
            <w:r>
              <w:rPr>
                <w:rStyle w:val="a4"/>
              </w:rPr>
              <w:t>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2539746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</w:tbl>
    <w:p w:rsidR="00000000" w:rsidRDefault="004E4BF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4E4BF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3541101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835411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1835411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График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1835411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Реестр передачи между подразделениями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1835411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Акт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  <w:tr w:rsidR="00000000">
        <w:trPr>
          <w:divId w:val="1835411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Запись об ознакомлении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</w:tbl>
    <w:p w:rsidR="00000000" w:rsidRDefault="004E4BF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0717283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007172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</w:tbl>
    <w:p w:rsidR="00000000" w:rsidRDefault="004E4BF3">
      <w:pPr>
        <w:pStyle w:val="a3"/>
      </w:pPr>
      <w:r>
        <w:t>Примечание: Описываемый процесс не предполагает вынесение судебных актов.</w:t>
      </w:r>
    </w:p>
    <w:p w:rsidR="00000000" w:rsidRDefault="004E4BF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67884553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67884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—</w:t>
            </w:r>
          </w:p>
        </w:tc>
      </w:tr>
    </w:tbl>
    <w:p w:rsidR="00000000" w:rsidRDefault="004E4BF3">
      <w:pPr>
        <w:pStyle w:val="a3"/>
      </w:pPr>
      <w:r>
        <w:t>Примечание: в описываемом процессе не происходит межведомственного взаимодействия.</w:t>
      </w:r>
    </w:p>
    <w:p w:rsidR="00000000" w:rsidRDefault="004E4BF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9317483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293174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Регистрация ходатайства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Инструкция по делопроизводству</w:t>
            </w:r>
          </w:p>
        </w:tc>
      </w:tr>
      <w:tr w:rsidR="00000000">
        <w:trPr>
          <w:divId w:val="293174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Указание даты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Не позднее следующего рабочего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Инструкция по делопроизводству</w:t>
            </w:r>
          </w:p>
        </w:tc>
      </w:tr>
      <w:tr w:rsidR="00000000">
        <w:trPr>
          <w:divId w:val="293174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Постановка виз</w:t>
            </w:r>
            <w:r>
              <w:t>ы с датой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Не позднее следующего рабочего дня после получения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Инструкция по делопроизводству</w:t>
            </w:r>
          </w:p>
        </w:tc>
      </w:tr>
      <w:tr w:rsidR="00000000">
        <w:trPr>
          <w:divId w:val="293174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10,27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Передача дела ответственному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Не позднее даты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E4BF3">
            <w:pPr>
              <w:pStyle w:val="a3"/>
            </w:pPr>
            <w:r>
              <w:t>Инструкция по делопроизводству</w:t>
            </w:r>
          </w:p>
        </w:tc>
      </w:tr>
    </w:tbl>
    <w:p w:rsidR="00000000" w:rsidRDefault="004E4BF3">
      <w:pPr>
        <w:pStyle w:val="a3"/>
      </w:pPr>
    </w:p>
    <w:p w:rsidR="00000000" w:rsidRDefault="004E4BF3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F3"/>
    <w:rsid w:val="004E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97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7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1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3256</Words>
  <Characters>18560</Characters>
  <Application>Microsoft Office Word</Application>
  <DocSecurity>4</DocSecurity>
  <Lines>154</Lines>
  <Paragraphs>43</Paragraphs>
  <ScaleCrop>false</ScaleCrop>
  <Company/>
  <LinksUpToDate>false</LinksUpToDate>
  <CharactersWithSpaces>21773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ТБП62 "Ознакомить с делом"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