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>Реестр процессов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tbl>
      <w:tblPr>
        <w:tblStyle w:val="DefaultTable"/>
        <w:bidiVisual w:val="0"/>
        <w:tblW w:w="9360.0" w:type="dxa"/>
        <w:tblInd w:w="0.0" w:type="dxa"/>
        <w:jc w:val="center"/>
        <w:tblBorders>
          <w:top w:color="auto" w:val="single" w:sz="4" w:space="4"/>
          <w:left w:color="auto" w:val="single" w:sz="4" w:space="4"/>
          <w:bottom w:color="auto" w:val="single" w:sz="4" w:space="4"/>
          <w:right w:color="auto" w:val="single" w:sz="4" w:space="4"/>
          <w:insideH w:color="auto" w:val="single" w:sz="4" w:space="4"/>
          <w:insideV w:color="auto" w:val="single" w:sz="4" w:space="4"/>
        </w:tblBorders>
        <w:tblLayout w:type="fixed"/>
        <w:tblLook w:val="0600"/>
      </w:tblPr>
      <w:tblGrid>
        <w:gridCol w:w="1530"/>
        <w:gridCol w:w="2160"/>
        <w:gridCol w:w="1980"/>
        <w:gridCol w:w="3690"/>
        <w:tblGridChange w:id="0">
          <w:tblGrid>
            <w:gridCol w:w="1530"/>
            <w:gridCol w:w="2160"/>
            <w:gridCol w:w="1980"/>
            <w:gridCol w:w="3690"/>
          </w:tblGrid>
        </w:tblGridChange>
      </w:tblGrid>
      <w:tr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процесса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Наименование процесса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Тип процесса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Краткое описание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Ключевые бизнес-процессы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Исковое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Основная форма рассмотрения споров в арбитражных судах, возникающих из гражданских и экономических отношений. Включает подачу иска, подготовку дела, судебное разбирательство и вынесение решения, которое обязательно для сторон и может быть обжаловано.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Приказное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Применяется для взыскания бесспорных денежных требований или истребования имущества на основании документов. Суд выносит судебный приказ без вызова сторон, а при возражениях должника приказ отменяется и спор рассматривается в исковом порядке.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Упрощенное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Используется для рассмотрения дел небольшой сложности или при очевидности обстоятельств. Процесс проходит без вызова сторон, на основании представленных документов, что сокращает сроки и упрощает процедуру.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Позволяет проверять законность индивидуальных актов и действий органов власти, затрагивающих права организаций и предпринимателей. Суд может признать их незаконными и обязать орган устранить допущенные нарушения.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Административное производство о взыскании обязательных платежей и санкций (АПК РФ)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доказательства по делу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административным встречным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Даёт ответчику право предъявить встречные административные требования к заявителю. Это позволяет суду одновременно рассмотреть взаимосвязанные споры и вынести единое решение.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делам о привлечении к административной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суд рассматривает дела о правонарушениях организаций и предпринимателей, за которые законом предусмотрены административные санкции. Суд проверяет законность протоколов и материалов, а также назначает или отменяет наказание.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Используется для проверки законности постановлений государственных органов. Суд может оставить решение в силе либо отменить его при нарушении закона или процессуальных правил.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делам об установлении фактов, имеющих юридическое значение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Применяется для подтверждения обстоятельств, от которых зависят права и обязанности участников гражданского оборота (например, наличие договора или события). Суд устанавливает юридический факт, но не разрешает спор о праве.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делам о корпоративных спорах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Рассматриваются споры между участниками юридических лиц, а также между участниками и самим обществом. Суд исследует вопросы управления, владения долями, обжалования решений органов общества.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Проводится, если после завершения ликвидации выявлено имущество. Суд назначает процедуру его распределения между кредиторами и участниками.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делам об оспаривании решений третейских судов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 может обратиться в арбитражный суд с требованием отменить решение третейского суда. Проверяется соблюдение процедуры и соответствие решения закону, но спор по существу не пересматривается.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 третейского разбирательства вправе обратиться за получением исполнительного листа. Арбитражный суд проверяет законность третейского соглашения и правильность процедуры.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Обеспечивает контроль над решениями третейских судов при их принудительном исполнении. Суд может отказать в выдаче исполнительного листа, если выявлены процессуальные нарушения или иные основания для отмены.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Сюда входят дела об истребовании доказательств или обеспечительных мер для третейского разбирательства. Государственный суд оказывает помощь третейскому.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Позволяет придать обязательную силу решениям, вынесенным за рубежом. Суд проверяет их соответствие российскому законодательству и международным договорам.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Рассматривается в целях защиты юрисдикции российских судов. Суд может запретить обращение в иностранные суды или арбитражи при наличии санкционных ограничений.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делам о несостоятельности (банкротстве) юридических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Охватывает установление признаков банкротства, введение процедур (наблюдение, конкурсное производство и др.). Суд регулирует процесс ликвидации или восстановления платежеспособности организации.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делам о несостоятельности (банкротстве) физического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Включает реструктуризацию долгов или их списание через процедуру реализации имущества. Целью является восстановление платежеспособности или освобождение гражданина от долгового бремени.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обособленным спорам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 рамках дела о банкротстве возникают отдельные споры (например, о праве собственности или признании сделки недействительной). Суд рассматривает их в порядке обособленного производства, сохраняя связь с основным делом.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Документарное производство по обособленным спорам (упрощенное внутри банкротства)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обособленных споров только на основании письменных доказательств, без вызова сторон. Такой порядок ускоряет процесс и снижает расходы.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обособленным спорам об оспаривании сделок должника – юридического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Кредиторы или управляющий могут требовать признания недействительными сделок, нарушающих права кредиторов. Суд проверяет условия совершения сделок и их влияние на конкурсную массу.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обособленным спорам о привлечении к субсидиарной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 рассматривает требования о привлечении контролирующих лиц должника к личной ответственности по его обязательствам. Цель – защита интересов кредиторов.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обособленным спорам об установлении размера требований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 рамках дела о банкротстве суд проверяет обоснованность заявленных кредиторами требований. Установленный размер включается в реестр и влияет на порядок расчетов.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Рассматриваются заявления о ненадлежащем исполнении управляющим своих функций. Суд может освободить его и назначить нового управляющего.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 разрешает споры, возникающие в ходе процедуры банкротства (например, о порядке реализации имущества). Это обеспечивает баланс интересов сторон.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 определяет, можно ли долг должника отнести к общим обязательствам семьи. Это влияет на распределение ответственности супругов перед кредиторами.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Управляющий может обратиться в суд для получения документов, необходимых для банкротства. Суд обязывает соответствующие лица предоставить такие сведения.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 рассматривает заявления о затягивании процесса. При подтверждении нарушений заявителю присуждается денежная компенсация.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Производство, связанное с обеспечительными мерами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Включает рассмотрение ходатайств о наложении ареста, запрета действий или иных обеспечительных мер. Цель – сохранить возможность исполнения будущего решения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Производство, связанное с выполнением судебного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 исполняет поручения других арбитражных судов по совершению процессуальных действий (например, допрос свидетеля). Это обеспечивает взаимодействие судебной системы.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Общий порядок кассационного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Позволяет пересмотреть судебные акты, вступившие в силу, в кассационной инстанции. Суд проверяет правильность применения норм права без исследования новых доказательств.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Кассационное производство на судебный приказ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Специальная форма пересмотра судебного приказа в кассационной инстанции. Суд проверяет законность вынесения приказа и соблюдение процессуальных норм.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о пересмотре по новым обстоятельствам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Используется, если после вынесения решения возникли новые обстоятельства, имеющие существенное значение. Суд рассматривает вопрос о пересмотре акта с учетом этих обстоятельств.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заявлениям о взыскании судебных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 рассматривает требования о возмещении расходов на оплату госпошлины, услуг представителей и иных затрат. Решение выносится на основе доказательств, подтверждающих понесенные расходы.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об индексации присужденных денежных сумм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Позволяет скорректировать присужденные денежные суммы с учетом инфляции. Суд обеспечивает сохранение реальной стоимости взысканных средств.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о приостановлении исполнительного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 может временно остановить исполнение судебного акта по законным основаниям. Это необходимо для защиты прав сторон или при возникновении препятствий к исполнению.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вправе обжаловать действия или бездействие пристава. Суд проверяет их законность и может отменить незаконные акты.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обособленным спорам об оспаривании сделок должника – физического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 рамках банкротства гражданина рассматриваются требования о признании недействительных его сделок. Суд проверяет их добросовестность и влияние на кредиторов.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обособленным спорам об отмене плана реструктуризации долгов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Если гражданин не исполняет утвержденный план реструктуризации, суд рассматривает вопрос о его отмене. Это может привести к переходу к процедуре реализации имущества.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Ключевой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Если третье лицо выражает готовность погасить долг должника, суд рассматривает такое заявление. Это может привести к прекращению обязательств и защите интересов кредиторов.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Типовые бизнес-процессы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явку в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Контроль присутствия сторон и участников процесса в назначенном судебном заседании.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отчет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Создание процессуального или статистического отчета по делу или группе дел.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Контроль статусов отправленной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Отслеживание доставки и получения судебных извещений и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Контроль надлежащего уведомления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Проверка, что стороны и участники дела уведомлены в установленном порядке.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соблюдения процессуальных сроков по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Рассчитать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даты окончания процессуального срока с учетом календарных и специальных правил.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документы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Регистрация и передача документов в суд для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электронную подпись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действительности и корректности использования электронной подписи.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продлении срока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 возможности продлить срок в связи со сложностью дела или иными обстоятельствами.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исполнительный лист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Подготовка и выдача исполнительного листа для дальнейшего принудительного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ускорении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 целесообразности ускоренного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ускорении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мер для ускоренного исполнения вынесенного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 возвращении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оснований и принятие решения о возврате поданного ходатайства без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возвращении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 возврате процессуального документа заявителю.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Наложить судебный штраф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Назначение штрафа за нарушения процессуальной дисциплины или злоупотребления правами.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Контроль полноты рассмотрения ходатайств и заявлений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Проверка, что все процессуальные обращения сторон рассмотрены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Истребовать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Запрос у сторон или третьих лиц необходимых доказательств по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подсудность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Определение, относится ли дело к компетенции данного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компетенцию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Проверка, вправе ли суд рассматривать данный спор или вопрос.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автоматический запрос в другую ИС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Формирование и отправка запроса в государственные или ведомственные информационные системы.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статус исполнения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Контроль стадии исполнения решения по ранее выданному листу.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запрос в ведомство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Официальное обращение суда в государственный орган для получения информации.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частное определение о нарушении законности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 указывает органу или должностному лицу на выявленные нарушения закона.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льготы по госпошлине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права стороны на льготы или освобождение от уплаты пошлины.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уплату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Контроль факта и правильности уплаты государственной пошлины.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Отвод/самоотвод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заявления об отводе или самоотводе судьи при наличии оснований.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Заменить судью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Назначение другого судьи для рассмотрения дела в случае отвода или невозможности участия.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Опубликовать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Размещение судебного решения в официальных источниках.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дополнительном решении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дополнительного судебного акта, если в решении упущены отдельные требования или вопросы.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 возможности принятия поступившего заявления или иска к производству.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отказе в принятии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оснований для отказа в принятии заявления или иска к рассмотрению.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госпошлину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правильности расчета и уплаты государственной пошлины.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оставлении без движения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вопроса о временном оставлении заявления без движения до устранения недостатков.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продлении/восстановлении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 возможности продления или восстановления процессуального срока.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оставлении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оснований для оставления заявления или иска без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Рассчитать госпошлину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размера государственной пошлины в зависимости от характера требований.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освобождении от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оснований для полного освобождения от уплаты пошлины.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Предоставить отсрочку/рассрочку/уменьшить государственную пошлину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 рассрочке, отсрочке или снижении суммы госпошлины.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 возврате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ходатайства о возврате ранее уплаченной пошлины.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возврат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Фактическое оформление возврата излишне уплаченной пошлины.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зачет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Зачет уплаченной суммы в счет других процессуальных платежей.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Контроль отсрочки/рассрочки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исполнения предоставленных льгот по оплате госпошлины.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даты и времени рассмотрения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тождественность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Сравнение заявленных требований с ранее рассмотренными для выявления дублирования.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Отправка судебного документа адресатам.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дело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Передача дела в другой суд или инстанцию.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отводе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заявления об отводе судьи или иного участника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 подписать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Подготовка и подписание непроцессуального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Изготовить копии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Создание копий процессуальных документов для сторон.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Организовать видеоконференц-связь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Обеспечение удаленного участия в судебном заседании.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исправлении ошибок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Внесение исправлений в судебные акты при обнаружении описок или неточностей.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входящий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Регистрация поступившего документа в суде.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Распределить дело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Назначение судьи для рассмотрения поступившего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дело/документ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Фиксация поступления дела или процессуальных документов в системе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график рассмотрения дела в зале 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Контроль расписания судебных заседаний в соответствующем зале.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статус лица, участвующего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процессуального статуса лица (истец, ответчик, третье лицо).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полномочия лица, участвующего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законности и объема полномочий представителя или участника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доказательства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представленных сторонами доказательств в ходе разбирательства.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объединении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 соединении нескольких дел для совместного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разъединении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необходимости разделить объединенные дела для их отдельного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 с делом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Предоставление участникам процесса доступа к материалам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 временной приостановке производства по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прекращении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оснований для окончательного прекращения дела без вынесения решения по существу.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по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Направление дела в суд, которому оно подведомственно по закону.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Подготовиться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Совершение организационных действий для проведения заседания.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предварительное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дела на подготовительной стадии для уточнения обстоятельств и доказательств.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дела по существу с участием сторон.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протокол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Фиксация хода заседания в письменном виде.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 с протоколом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Предоставление сторонам доступа к протоколу для замечаний.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 пересмотре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оснований для пересмотра ранее вынесенного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Взыскать/распределить судебные расходы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 возмещении и распределении расходов между сторонами.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отложении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возможности переноса судебного заседания на другую дату.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поступившие ходатайства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и вынесение решений по ходатайствам сторон.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Решить вопрос о раздельном рассмотрении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необходимости рассматривать отдельные требования самостоятельно.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 фальсификации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 проверяет доводы о подделке представленных доказательств.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Исследовать доказательства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доказательств, представленных сторонами в процессе.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эксперта/специалиста/переводчика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Назначение компетентных лиц для содействия суду в рассмотрении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Оформление и вынесение решения или определения по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экспертизу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необходимости проведения экспертизы для установления обстоятельств.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Мониторить проведение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Контроль сроков и качества выполнения экспертного исследования.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Подготовка чернового текста судебного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коллегиально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Вынесение решения судом в составе коллегии.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единолично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Вынесение решения судьей единолично.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изготовлении мотивированного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 составлении мотивированного судебного акта по просьбе стороны.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дело к передаче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Совершение действий для направления дела в инстанцию или архив.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Сдача завершенного дела на хранение в архив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разъяснении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Разъяснение сторонам содержания судебного решения без изменения его сути.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 судебный акт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 выдает исполнительный лист и направляет решение к исполнению.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Вернуть из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Извлечение дела из архива для повторного использования или проверки.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привлечении к адм.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заявления о привлечении лица к административной ответственности.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выдаче исполнительный лист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 выдаче исполнительного листа по вступившему в силу судебному акту.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отмене третейского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законности решения третейского суда и оснований для его отмены.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недействительности сделки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законности сделки и принятие решения о признании её недействительной.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признаках недействующего юридического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Установление фактов прекращения деятельности юридического лица.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соответствие стратегической организации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Определение, относится ли организация к стратегическим предприятиям.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освобождении от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об освобождении лица или организации от исполнения обязательств.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соблюдение требований банкротства специализированного общества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соблюдения правил банкротства специализированного общества.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соответствие признакам градообразующей организация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признаков градообразующей организации для применения специальных правил банкротства.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соответствие признакам субъекта естественной монополии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соответствия организации признакам субъекта специальных категорий (например, естественной монополии).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Передача внутренних документов по реестру.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дело по гл. 24 АПК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административных дел в порядке главы 24 АПК РФ.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кассационную жалобу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по кассационной жалобе на судебный акт.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прекращении производства по банкротству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оснований для прекращения дела о банкротстве.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оставлении без рассмотрения заявления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оснований для оставления заявления по делу о банкротстве без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правильность формирования и оформления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Контроль комплектности и корректности оформления материалов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признании иностранного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возможности признания решения иностранного суда или арбитража.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 признании юр. фактов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об установлении юридических фактов.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состав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Формирование круга участников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изменении состава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оснований для изменения состава участников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кассационную жалобу на судебный приказ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по кассационной жалобе на судебный приказ.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дело к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Совершение процессуальных действий для назначения дела к слушанию.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заявление к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и подготовка поступившего заявления для судебного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истребовании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 запросе доказательств у сторон или третьих лиц.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истребовании в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необходимости истребования документов и сведений в деле о банкротстве.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дело о взыскании обязательных платежей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 взыскании налогов, сборов и иных платежей.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обеспечении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мер по обеспечению иска или требований.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Известить иностранное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Уведомление иностранного участника процесса в установленном порядке.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присуждении при неисполнении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 последствиях неисполнения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корпоративный спор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дела, связанного с деятельностью хозяйственных обществ.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арбитражного заседателя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Назначение арбитражного заседателя для участия в рассмотрении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признании банкротом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 признании должника несостоятельным (банкротом).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введении финансового оздоровления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оснований для введения процедуры финансового оздоровления должника.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введении внешнего управления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возможности перехода должника под внешнее управление.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завершении финансового оздоровления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 завершении процедуры финансового оздоровления.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завершении конкурсного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оснований для завершения конкурсного производства в банкротстве.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завершении реализации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Принятие решения о завершении процедуры реализации имущества должника.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видеоконференц-связь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Обеспечение удаленного участия сторон или судей в процессе.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приостановлении,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оснований для приостановления исполнения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сложность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дела для определения его категории сложности.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Валидация выводов системы, одобренние или исправление с отправлением пакета данных об ошибочных выводах.
Данный процесс является результатом проектирования целевой модели to-be и не существовал в предыдущей конфигурации as-is.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по 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Универсальная часть процесса по рассмотрению дела.
Данный процесс является результатом проектирования целевой модели to-be и не существовал в предыдущей конфигурации as-is.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Выполнить формальные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Первичный процесс валидации документов.
Данный процесс является результатом проектирования целевой модели to-be и не существовал в предыдущей конфигурации as-is.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позицию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Типовой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Основной процесс формирующую общую правововую позицию по делу, включает в себя различные процессы по рассмотрению отдельных видов дел.
Данный процесс является результатом проектирования целевой модели to-be и не существовал в предыдущей конфигурации as-is.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Обеспечивающие бизнес-процессы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Формирование и составление форм утвержденной статистической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Процесс формирования и составления форм утвержденной статистической отчетности в арбитражном суде заключается в систематизации данных о деятельности суда (количество рассмотренных дел, сроки их разрешения, нагрузка на судей и др.) по установленным формам. Эти отчеты подготавливаются в соответствии с требованиями судебного департамента и направляются в вышестоящие органы для анализа и контроля эффективности работы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Формирование учетно-статистических карточек по делам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Включает создание и ведение карточек учета каждого судебного дела с фиксацией ключевых данных: участников процесса, предмета спора, стадий рассмотрения. Эти карточки служат источником для статистики и внутреннего контроля.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Формирование оперативной отчетности о работе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Процесс подготовки кратких отчетов о текущей деятельности суда (количество поступивших и рассмотренных дел, загруженность судей). Такая отчетность используется для анализа оперативной ситуации и планирования работы.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Формирование оперативных сводок и отчетов о деятельности федерального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Заключается в обобщении информации о работе суда на регулярной основе и представлении сводных данных вышестоящим органам. Сводки отражают ключевые показатели эффективности и позволяют контролировать динамику судебной нагрузки.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Подготовка дел для передачи в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Включает систематизацию, оформление и проверку комплектности материалов дела после его завершения. Это обеспечивает сохранность документов и их правильную передачу в архивное хранение.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Хранение и учет архивных документов согласно правилам ведения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Процесс предусматривает организацию долговременного хранения судебных дел и документов в соответствии с нормативными требованиями. Включает регистрацию, учет и контроль доступа к архивным материалам.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Передача дел постоянного хранения в Госархив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Реализуется для дел, имеющих историческую и правовую ценность. Суд формирует и передает такие материалы в государственный архив для постоянного хранения.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Учет списания дела (производства) в архив и уничтожение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Процесс включает оформление документов для списания дел, срок хранения которых истёк. Уничтожение осуществляется по правилам архивного делопроизводства с обязательной фиксацией в учетных документах.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Обеспечивает прием, регистрацию и систематизацию обращений, учет сроков рассмотрения и контроль прохождения.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ответ на обращение/запрос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обращения, сбор информации, подготовка и согласование текста ответа и его направление заявителю.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Формирование исходящей корреспонденции, печать писем и реестров по форме 103 Ф, передача почтовому оператору.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Организация кодификационно-справочной работы в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Ведение собраний нормативных актов, подбор и классификация правового материала.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Ведение работы по подбору и приобретению печатных изданий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Выявление потребности, подбор литературы и оформление заявок на приобретение для библиотеки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Организация текущего обслуживания установленного в суде оборудования и техники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Профилактика, мелкий ремонт и обслуживание офисной и спецтехники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Сопровождение в проведении различных внутренних мероприятий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Организационно-техническая поддержка совещаний, обучений, заседаний комиссий и других мероприятий.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Мониторинг изменений, подбор и доведение актуальной правовой информации.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Организация технического обеспечения систем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Настройка, внедрение и сопровождение ИТ‑систем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Участие в организации размещения заказов на поставки товаров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Подготовка техзаданий и участие в закупочной документации в рамках обеспечения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Организация обеспечения современными компьютерно-информационными технологиями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Подбор, внедрение и обновление программно‑аппаратных средств.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Организация выдачи работникам суда необходимых нормативных правовых актов, юридической и справочной литературы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Учет, хранение и выдача нормативных материалов работникам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Установка, обновление и сопровождение СПС для работников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Подготовка, обработка, деперсонификация информации, ее размещение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Проверка, обработка и размещение информации с соблюдением требований по персональным данным.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Организация и поддержка работоспособности каналов связи и сети «Интернет»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Эксплуатация и сопровождение телефонии, сетей и интернет-каналов.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Организация работ по соблюдению санитарных норм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Контроль уборки, дезинфекции и санитарного состояния помещений.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Организация работ по соблюдению правил пожарной безопасности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Инструктажи, проверки средств пожаротушения, контроль эвакуационных путей.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Организация работ по ознакомлению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Доведение требований санитарных норм и правил эксплуатации зданий.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Организация работ по надлежащей эксплуатации зданий, сооружений и помещений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Планирование и выполнение эксплуатационных и ремонтных работ.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Организация работ по охране труда и техники безопасности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Инструктажи, обучение, контроль выполнения требований охраны труда.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Организация исполнения обязательств и контроль за исполнением государственных договоров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Учет контрактов, контроль сроков и условий исполнения, взаимодействие с поставщиками.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Участие в проведении инвентаризации материальных ценностей и технических средств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имущества, сверка фактических данных с бухгалтерским учетом.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Взаимодействие со СМИ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Подготовка комментариев, пресс-релизов и ответов на запросы СМИ.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СМИ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Мониторинг публикаций о суде и анализ репутационных аспектов.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Информационная и программная поддержка применяемых в суде автоматизированных процессов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Сопровождение программных систем суда и обеспечение их стабильной работы.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Регистрация, учет и обработка заявок в Service Desk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Регистрация, классификация и маршрутизация обращений пользователей.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Ведение блока информационной работы для выгрузки на сайт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Подготовка и обновление материалов для официального сайта.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Ведение трудовых книжек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Оформление, учет, хранение и внесение записей в трудовые книжки.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Подготовка проектов приказов, распоряжений, положений и других локальных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Разработка, проверка и согласование организационно-распорядительных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Формирование личных дел судей и работников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Сбор, оформление, систематизация и хранение документов личных дел.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Оформление служебных удостоверений судьям и работникам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Подготовка документов, учет, изготовление и замена удостоверений.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финансовых потребностей суда и подготовка обоснований расходов.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Составление и представление бюджетной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Формирование, проверка и представление отчетности об исполнении бюджета.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Ведение бухгалтерского учета финансово-хозяйственной деятельности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Учет операций, имущества и обязательств суда, подготовка отчетности.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Обеспечение своевременности налоговых платежей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налогов, формирование платежных документов, контроль сроков.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документов, оформление и учет платежей контрагентам.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Контроль за составлением и соблюдением графиков очередных отпусков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Формирование, согласование и контроль соблюдения графиков отпусков.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Ведение номенклатуры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Разработка, актуализация и контроль применения номенклатуры дел.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Регистрация, хранение, отправка и перевод в архив внутренних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Формирование приказов, локальных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Подготовка, регистрация и доведение приказов и иных актов до исполнителей.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Предоставление отпусков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Оформление документов и проверка прав на отпуск, внесение сведений в учет.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Ведение табеля учета рабочего времени работников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Ежедневный учет явки сотрудников и формирование табелей.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Разработка штатного расписания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Подготовка структуры, численности и ФОТ, согласование и оформление.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Организация материально-технического обеспечения деятельности суда в соответствии с действующими нормативно-правовыми актами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Планирование потребности, закупки, распределение и учет материальных ресурсов.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Организация приема товарно-материальных ценностей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Приемка, проверка качества и количества, оформление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Организация отпуска товарно-материальных ценностей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Оформление выдачи, учет движения и списание материальных ресурсов.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Организация списания пришедшего в негодность инвентаря и оборудования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Оценка состояния, подготовка документов и проведение списания.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Работа с депозитным счетом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Учет, хранение и выдача депозитных сумм по решениям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Формирование кадрового резерва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Отбор перспективных работников, формирование резерва и планирование развития.</w:t>
            </w:r>
          </w:p>
        </w:tc>
      </w:tr>
    </w:tbl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5_reestr_processov.docx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