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使用Math.random()產生一個1~10之間的謎底數字。</w:t>
        <w:br w:type="textWrapping"/>
        <w:t xml:space="preserve">2. 設計迴圈提供輸入謎底答案，並且提示是第幾次猜題。</w:t>
        <w:br w:type="textWrapping"/>
        <w:t xml:space="preserve">3. 比謎底大則提示小一點，反之則提示大一點。若答對則顯示幾次猜題，恭喜答對。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另一個作業為樂透號碼不重複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