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DC48" w14:textId="1161557F" w:rsidR="00374F93" w:rsidRPr="00802B77" w:rsidRDefault="00374F93" w:rsidP="001853F2">
      <w:pPr>
        <w:pStyle w:val="1"/>
        <w:numPr>
          <w:ilvl w:val="0"/>
          <w:numId w:val="0"/>
        </w:numPr>
        <w:rPr>
          <w:color w:val="000000" w:themeColor="text1"/>
          <w:sz w:val="20"/>
          <w:szCs w:val="20"/>
        </w:rPr>
      </w:pPr>
      <w:r w:rsidRPr="008C40A3">
        <w:rPr>
          <w:color w:val="000000" w:themeColor="text1"/>
          <w:sz w:val="20"/>
          <w:szCs w:val="20"/>
        </w:rPr>
        <w:t>Договор</w:t>
      </w:r>
      <w:r w:rsidR="001853F2" w:rsidRPr="008C40A3">
        <w:rPr>
          <w:color w:val="000000" w:themeColor="text1"/>
          <w:sz w:val="20"/>
          <w:szCs w:val="20"/>
        </w:rPr>
        <w:t xml:space="preserve"> </w:t>
      </w:r>
      <w:r w:rsidRPr="008C40A3">
        <w:rPr>
          <w:color w:val="000000" w:themeColor="text1"/>
          <w:sz w:val="20"/>
          <w:szCs w:val="20"/>
        </w:rPr>
        <w:t>о</w:t>
      </w:r>
      <w:r w:rsidR="00707C3B" w:rsidRPr="008C40A3">
        <w:rPr>
          <w:color w:val="000000" w:themeColor="text1"/>
          <w:sz w:val="20"/>
          <w:szCs w:val="20"/>
        </w:rPr>
        <w:t> </w:t>
      </w:r>
      <w:r w:rsidRPr="008C40A3">
        <w:rPr>
          <w:color w:val="000000" w:themeColor="text1"/>
          <w:sz w:val="20"/>
          <w:szCs w:val="20"/>
        </w:rPr>
        <w:t>практической подготовке обучающихся</w:t>
      </w:r>
      <w:r w:rsidR="00700B5F" w:rsidRPr="008C40A3">
        <w:rPr>
          <w:color w:val="000000" w:themeColor="text1"/>
          <w:sz w:val="20"/>
          <w:szCs w:val="20"/>
        </w:rPr>
        <w:t xml:space="preserve"> №</w:t>
      </w:r>
      <w:r w:rsidR="008C40A3">
        <w:rPr>
          <w:color w:val="000000" w:themeColor="text1"/>
          <w:sz w:val="20"/>
          <w:szCs w:val="20"/>
        </w:rPr>
        <w:t xml:space="preserve"> </w:t>
      </w:r>
      <w:r w:rsidR="00B010F9">
        <w:rPr>
          <w:color w:val="000000" w:themeColor="text1"/>
          <w:sz w:val="20"/>
          <w:szCs w:val="20"/>
        </w:rPr>
        <w:t>_________</w:t>
      </w:r>
    </w:p>
    <w:p w14:paraId="71BEB408" w14:textId="6208C642" w:rsidR="00374F93" w:rsidRPr="008C40A3" w:rsidRDefault="00431CC6" w:rsidP="008F1CF4">
      <w:pPr>
        <w:ind w:left="-15" w:right="5"/>
        <w:rPr>
          <w:color w:val="000000" w:themeColor="text1"/>
        </w:rPr>
      </w:pPr>
      <w:r w:rsidRPr="00CE1F0C">
        <w:rPr>
          <w:color w:val="000000" w:themeColor="text1"/>
        </w:rPr>
        <w:t xml:space="preserve">г. </w:t>
      </w:r>
      <w:r w:rsidR="007945B0" w:rsidRPr="00CE1F0C">
        <w:rPr>
          <w:color w:val="000000" w:themeColor="text1"/>
        </w:rPr>
        <w:t>Кумертау</w:t>
      </w:r>
      <w:r w:rsidR="00374F93" w:rsidRPr="00CE1F0C">
        <w:rPr>
          <w:color w:val="000000" w:themeColor="text1"/>
        </w:rPr>
        <w:t xml:space="preserve"> </w:t>
      </w:r>
      <w:r w:rsidR="00374F93" w:rsidRPr="00CE1F0C">
        <w:rPr>
          <w:color w:val="000000" w:themeColor="text1"/>
        </w:rPr>
        <w:tab/>
      </w:r>
      <w:r w:rsidR="00374F93" w:rsidRPr="00CE1F0C">
        <w:rPr>
          <w:color w:val="000000" w:themeColor="text1"/>
        </w:rPr>
        <w:tab/>
      </w:r>
      <w:r w:rsidR="00374F93" w:rsidRPr="00CE1F0C">
        <w:rPr>
          <w:color w:val="000000" w:themeColor="text1"/>
        </w:rPr>
        <w:tab/>
      </w:r>
      <w:r w:rsidR="00374F93" w:rsidRPr="00CE1F0C">
        <w:rPr>
          <w:color w:val="000000" w:themeColor="text1"/>
        </w:rPr>
        <w:tab/>
      </w:r>
      <w:r w:rsidR="00374F93" w:rsidRPr="00CE1F0C">
        <w:rPr>
          <w:color w:val="000000" w:themeColor="text1"/>
        </w:rPr>
        <w:tab/>
      </w:r>
      <w:r w:rsidR="00374F93" w:rsidRPr="00CE1F0C">
        <w:rPr>
          <w:color w:val="000000" w:themeColor="text1"/>
        </w:rPr>
        <w:tab/>
      </w:r>
      <w:r w:rsidR="00374F93" w:rsidRPr="00CE1F0C">
        <w:rPr>
          <w:color w:val="000000" w:themeColor="text1"/>
        </w:rPr>
        <w:tab/>
      </w:r>
      <w:r w:rsidR="00D3574B">
        <w:rPr>
          <w:color w:val="000000" w:themeColor="text1"/>
        </w:rPr>
        <w:t xml:space="preserve">                        </w:t>
      </w:r>
      <w:r w:rsidR="009F13D9">
        <w:rPr>
          <w:color w:val="000000" w:themeColor="text1"/>
        </w:rPr>
        <w:t xml:space="preserve">      </w:t>
      </w:r>
      <w:r w:rsidR="00E37EA8">
        <w:rPr>
          <w:color w:val="000000" w:themeColor="text1"/>
        </w:rPr>
        <w:t xml:space="preserve">                   </w:t>
      </w:r>
      <w:r w:rsidR="00CE480D">
        <w:rPr>
          <w:color w:val="000000" w:themeColor="text1"/>
        </w:rPr>
        <w:t>2</w:t>
      </w:r>
      <w:r w:rsidR="00416089">
        <w:rPr>
          <w:color w:val="000000" w:themeColor="text1"/>
        </w:rPr>
        <w:t>5</w:t>
      </w:r>
      <w:r w:rsidR="00E37EA8">
        <w:rPr>
          <w:color w:val="000000" w:themeColor="text1"/>
        </w:rPr>
        <w:t>.0</w:t>
      </w:r>
      <w:r w:rsidR="004E3B4C">
        <w:rPr>
          <w:color w:val="000000" w:themeColor="text1"/>
        </w:rPr>
        <w:t>3</w:t>
      </w:r>
      <w:r w:rsidR="00E37EA8">
        <w:rPr>
          <w:color w:val="000000" w:themeColor="text1"/>
        </w:rPr>
        <w:t>.2024</w:t>
      </w:r>
    </w:p>
    <w:p w14:paraId="3C0D9D1A" w14:textId="77777777" w:rsidR="008F1CF4" w:rsidRPr="008C40A3" w:rsidRDefault="008F1CF4" w:rsidP="008F1CF4">
      <w:pPr>
        <w:ind w:left="-15" w:right="5"/>
        <w:rPr>
          <w:color w:val="000000" w:themeColor="text1"/>
        </w:rPr>
      </w:pPr>
    </w:p>
    <w:p w14:paraId="5B344B00" w14:textId="70DC1E30" w:rsidR="001A7931" w:rsidRDefault="00B010F9" w:rsidP="00AB1A4D">
      <w:pPr>
        <w:tabs>
          <w:tab w:val="left" w:pos="426"/>
          <w:tab w:val="left" w:pos="993"/>
        </w:tabs>
        <w:ind w:left="-15" w:right="5" w:firstLine="724"/>
        <w:jc w:val="both"/>
      </w:pPr>
      <w:r>
        <w:rPr>
          <w:b/>
          <w:color w:val="000000" w:themeColor="text1"/>
        </w:rPr>
        <w:t>_______________________________________________________________________________________________________________</w:t>
      </w:r>
      <w:r w:rsidR="00374F93" w:rsidRPr="008C40A3">
        <w:rPr>
          <w:color w:val="000000" w:themeColor="text1"/>
        </w:rPr>
        <w:t>, именуемое в дальнейшем «Университет</w:t>
      </w:r>
      <w:r w:rsidR="007945B0" w:rsidRPr="008C40A3">
        <w:rPr>
          <w:color w:val="000000" w:themeColor="text1"/>
        </w:rPr>
        <w:t>»</w:t>
      </w:r>
      <w:r w:rsidR="007945B0" w:rsidRPr="008C40A3">
        <w:t xml:space="preserve"> в лице директора </w:t>
      </w:r>
      <w:r>
        <w:t>______________________________________</w:t>
      </w:r>
      <w:r w:rsidR="007945B0" w:rsidRPr="008C40A3">
        <w:t>, действующе</w:t>
      </w:r>
      <w:r w:rsidR="00670DA7">
        <w:t>й</w:t>
      </w:r>
      <w:r w:rsidR="007945B0" w:rsidRPr="008C40A3">
        <w:t xml:space="preserve"> на </w:t>
      </w:r>
      <w:r w:rsidR="007945B0" w:rsidRPr="00CE1F0C">
        <w:t xml:space="preserve">основании </w:t>
      </w:r>
      <w:r w:rsidR="001030B9">
        <w:t xml:space="preserve">доверенности № </w:t>
      </w:r>
      <w:r w:rsidR="00AB1A4D" w:rsidRPr="00B44801">
        <w:t xml:space="preserve">{{ </w:t>
      </w:r>
      <w:r w:rsidR="00AB1A4D" w:rsidRPr="00B44801">
        <w:rPr>
          <w:lang w:val="en-US"/>
        </w:rPr>
        <w:t>numberOfAuthority</w:t>
      </w:r>
      <w:r w:rsidR="00AB1A4D" w:rsidRPr="00B44801">
        <w:t xml:space="preserve"> }} </w:t>
      </w:r>
      <w:r w:rsidR="007945B0" w:rsidRPr="00CE1F0C">
        <w:t xml:space="preserve">от </w:t>
      </w:r>
      <w:r w:rsidR="00AB1A4D" w:rsidRPr="00B44801">
        <w:t xml:space="preserve">{{ </w:t>
      </w:r>
      <w:r w:rsidR="00AB1A4D" w:rsidRPr="00B44801">
        <w:rPr>
          <w:lang w:val="en-US"/>
        </w:rPr>
        <w:t>dateOfAuthority</w:t>
      </w:r>
      <w:r w:rsidR="00AB1A4D" w:rsidRPr="00B44801">
        <w:t xml:space="preserve"> }}</w:t>
      </w:r>
      <w:r w:rsidR="00FE559C" w:rsidRPr="00CE1F0C">
        <w:rPr>
          <w:color w:val="000000" w:themeColor="text1"/>
        </w:rPr>
        <w:t>,</w:t>
      </w:r>
      <w:r w:rsidR="00B620C7" w:rsidRPr="00CE1F0C">
        <w:rPr>
          <w:color w:val="000000" w:themeColor="text1"/>
        </w:rPr>
        <w:t> </w:t>
      </w:r>
      <w:r w:rsidR="00374F93" w:rsidRPr="00CE1F0C">
        <w:rPr>
          <w:color w:val="000000" w:themeColor="text1"/>
        </w:rPr>
        <w:t>с</w:t>
      </w:r>
      <w:r w:rsidR="00896675" w:rsidRPr="008C40A3">
        <w:rPr>
          <w:color w:val="000000" w:themeColor="text1"/>
        </w:rPr>
        <w:t> </w:t>
      </w:r>
      <w:r w:rsidR="00B620C7" w:rsidRPr="008C40A3">
        <w:rPr>
          <w:color w:val="000000" w:themeColor="text1"/>
        </w:rPr>
        <w:t>одной стороны,</w:t>
      </w:r>
      <w:r w:rsidR="00896675" w:rsidRPr="008C40A3">
        <w:rPr>
          <w:color w:val="000000" w:themeColor="text1"/>
        </w:rPr>
        <w:t xml:space="preserve"> </w:t>
      </w:r>
      <w:r w:rsidR="00926ED9">
        <w:t>и</w:t>
      </w:r>
      <w:r w:rsidR="00AB1A4D" w:rsidRPr="00AB1A4D">
        <w:t xml:space="preserve"> </w:t>
      </w:r>
      <w:r w:rsidR="00AB1A4D" w:rsidRPr="00B44801">
        <w:t xml:space="preserve">{{ </w:t>
      </w:r>
      <w:r w:rsidR="00AB1A4D" w:rsidRPr="00B44801">
        <w:rPr>
          <w:lang w:val="en-US"/>
        </w:rPr>
        <w:t>placeOfPractice</w:t>
      </w:r>
      <w:r w:rsidR="00AB1A4D" w:rsidRPr="00B44801">
        <w:t xml:space="preserve"> }}</w:t>
      </w:r>
      <w:r w:rsidR="001B2B23">
        <w:t xml:space="preserve"> </w:t>
      </w:r>
      <w:r w:rsidR="00097F6E" w:rsidRPr="008C40A3">
        <w:t>именуем</w:t>
      </w:r>
      <w:r w:rsidR="006C7ECE">
        <w:t>ое</w:t>
      </w:r>
      <w:r w:rsidR="007945B0" w:rsidRPr="008C40A3">
        <w:t xml:space="preserve"> </w:t>
      </w:r>
      <w:r w:rsidR="00097F6E" w:rsidRPr="008C40A3">
        <w:t xml:space="preserve">в </w:t>
      </w:r>
      <w:r w:rsidR="00374F93" w:rsidRPr="008C40A3">
        <w:t>дальн</w:t>
      </w:r>
      <w:r w:rsidR="00097F6E" w:rsidRPr="008C40A3">
        <w:t>ейшем «Профильная</w:t>
      </w:r>
      <w:r w:rsidR="00A2674D" w:rsidRPr="008C40A3">
        <w:t xml:space="preserve"> </w:t>
      </w:r>
      <w:r w:rsidR="00896675" w:rsidRPr="008C40A3">
        <w:t>организация</w:t>
      </w:r>
      <w:r w:rsidR="003A0CBF" w:rsidRPr="008C40A3">
        <w:t xml:space="preserve">», </w:t>
      </w:r>
      <w:r w:rsidR="003A0CBF">
        <w:t>в</w:t>
      </w:r>
      <w:r w:rsidR="008A5D47">
        <w:t xml:space="preserve"> </w:t>
      </w:r>
      <w:r w:rsidR="001A7931">
        <w:t>лице _</w:t>
      </w:r>
      <w:r w:rsidR="00465A38">
        <w:t>_____________________</w:t>
      </w:r>
      <w:r w:rsidR="001A7931">
        <w:t>_______________</w:t>
      </w:r>
      <w:r w:rsidR="00465A38">
        <w:t>__</w:t>
      </w:r>
      <w:r w:rsidR="001B2B23">
        <w:t xml:space="preserve">, </w:t>
      </w:r>
    </w:p>
    <w:p w14:paraId="20548F5E" w14:textId="311104DB" w:rsidR="001A7931" w:rsidRDefault="001A7931" w:rsidP="001A7931">
      <w:pPr>
        <w:tabs>
          <w:tab w:val="left" w:pos="426"/>
          <w:tab w:val="left" w:pos="993"/>
        </w:tabs>
        <w:ind w:left="-15" w:right="5"/>
        <w:jc w:val="both"/>
      </w:pPr>
      <w:r>
        <w:t>____________________________________________________________________________________________</w:t>
      </w:r>
    </w:p>
    <w:p w14:paraId="521D3056" w14:textId="3E878553" w:rsidR="008C40A3" w:rsidRDefault="006C7ECE" w:rsidP="001A7931">
      <w:pPr>
        <w:tabs>
          <w:tab w:val="left" w:pos="426"/>
          <w:tab w:val="left" w:pos="993"/>
        </w:tabs>
        <w:ind w:left="-15" w:right="5"/>
        <w:jc w:val="both"/>
        <w:rPr>
          <w:color w:val="000000" w:themeColor="text1"/>
        </w:rPr>
      </w:pPr>
      <w:r>
        <w:t>действующи</w:t>
      </w:r>
      <w:r w:rsidR="007B3ACA">
        <w:t>й на основании</w:t>
      </w:r>
      <w:r w:rsidR="008A5D47">
        <w:t xml:space="preserve"> </w:t>
      </w:r>
      <w:r w:rsidR="001A7931">
        <w:t>________________________________________________________________</w:t>
      </w:r>
      <w:r w:rsidR="008A5D47">
        <w:t>,</w:t>
      </w:r>
      <w:r w:rsidR="007B3ACA">
        <w:t xml:space="preserve"> </w:t>
      </w:r>
      <w:r w:rsidR="00374F93" w:rsidRPr="008C40A3">
        <w:rPr>
          <w:color w:val="000000" w:themeColor="text1"/>
        </w:rPr>
        <w:t>с</w:t>
      </w:r>
      <w:r w:rsidR="00002116" w:rsidRPr="008C40A3">
        <w:rPr>
          <w:color w:val="000000" w:themeColor="text1"/>
        </w:rPr>
        <w:t> </w:t>
      </w:r>
      <w:r w:rsidR="00374F93" w:rsidRPr="008C40A3">
        <w:rPr>
          <w:color w:val="000000" w:themeColor="text1"/>
        </w:rPr>
        <w:t>другой стороны, именуемые по отдельности «Сторона»,</w:t>
      </w:r>
      <w:r w:rsidR="00A2674D" w:rsidRPr="008C40A3">
        <w:rPr>
          <w:color w:val="000000" w:themeColor="text1"/>
        </w:rPr>
        <w:t xml:space="preserve"> а </w:t>
      </w:r>
      <w:r w:rsidR="00374F93" w:rsidRPr="008C40A3">
        <w:rPr>
          <w:color w:val="000000" w:themeColor="text1"/>
        </w:rPr>
        <w:t>вместе</w:t>
      </w:r>
      <w:r w:rsidR="00A2674D" w:rsidRPr="008C40A3">
        <w:rPr>
          <w:color w:val="000000" w:themeColor="text1"/>
        </w:rPr>
        <w:t xml:space="preserve"> – «Стороны», заключили настоящий </w:t>
      </w:r>
      <w:r w:rsidR="00374F93" w:rsidRPr="008C40A3">
        <w:rPr>
          <w:color w:val="000000" w:themeColor="text1"/>
        </w:rPr>
        <w:t>Договор о</w:t>
      </w:r>
      <w:r w:rsidR="00562509" w:rsidRPr="008C40A3">
        <w:rPr>
          <w:color w:val="000000" w:themeColor="text1"/>
        </w:rPr>
        <w:t> </w:t>
      </w:r>
      <w:r w:rsidR="00374F93" w:rsidRPr="008C40A3">
        <w:rPr>
          <w:color w:val="000000" w:themeColor="text1"/>
        </w:rPr>
        <w:t>нижеследующем.</w:t>
      </w:r>
    </w:p>
    <w:p w14:paraId="7150D492" w14:textId="1A35F75D" w:rsidR="00374F93" w:rsidRPr="008C40A3" w:rsidRDefault="00374F93" w:rsidP="008C40A3">
      <w:pPr>
        <w:tabs>
          <w:tab w:val="left" w:pos="426"/>
          <w:tab w:val="left" w:pos="993"/>
        </w:tabs>
        <w:ind w:left="-15" w:right="5" w:firstLine="724"/>
        <w:jc w:val="both"/>
        <w:rPr>
          <w:color w:val="000000" w:themeColor="text1"/>
        </w:rPr>
      </w:pPr>
    </w:p>
    <w:p w14:paraId="44F7D4FB" w14:textId="77777777" w:rsidR="00374F93" w:rsidRPr="008C40A3" w:rsidRDefault="00374F93" w:rsidP="008C40A3">
      <w:pPr>
        <w:pStyle w:val="1"/>
        <w:numPr>
          <w:ilvl w:val="0"/>
          <w:numId w:val="2"/>
        </w:numPr>
        <w:spacing w:before="0" w:after="0" w:line="240" w:lineRule="auto"/>
        <w:rPr>
          <w:color w:val="000000" w:themeColor="text1"/>
          <w:sz w:val="20"/>
          <w:szCs w:val="20"/>
        </w:rPr>
      </w:pPr>
      <w:r w:rsidRPr="008C40A3">
        <w:rPr>
          <w:color w:val="000000" w:themeColor="text1"/>
          <w:sz w:val="20"/>
          <w:szCs w:val="20"/>
        </w:rPr>
        <w:t>Предмет Договора</w:t>
      </w:r>
    </w:p>
    <w:p w14:paraId="47545056" w14:textId="77777777" w:rsidR="00B010F9" w:rsidRDefault="00B010F9" w:rsidP="008C40A3">
      <w:pPr>
        <w:pStyle w:val="a"/>
        <w:tabs>
          <w:tab w:val="clear" w:pos="709"/>
        </w:tabs>
        <w:spacing w:line="240" w:lineRule="auto"/>
        <w:ind w:left="0" w:firstLine="709"/>
        <w:rPr>
          <w:sz w:val="20"/>
          <w:szCs w:val="20"/>
        </w:rPr>
      </w:pPr>
      <w:r w:rsidRPr="00B010F9">
        <w:rPr>
          <w:sz w:val="20"/>
          <w:szCs w:val="20"/>
        </w:rPr>
        <w:t>Высокий уровень вовлечения представителей целевой аудитории является четким доказательством простого факта: дальнейшее развитие различных форм деятельности влечет за собой процесс внедрения и модернизации направлений прогрессивного развития.</w:t>
      </w:r>
    </w:p>
    <w:p w14:paraId="464E4E05" w14:textId="19C42EFA" w:rsidR="00002116" w:rsidRPr="008C40A3" w:rsidRDefault="00B010F9" w:rsidP="008C40A3">
      <w:pPr>
        <w:pStyle w:val="a"/>
        <w:tabs>
          <w:tab w:val="clear" w:pos="709"/>
        </w:tabs>
        <w:spacing w:line="240" w:lineRule="auto"/>
        <w:ind w:left="0" w:firstLine="709"/>
        <w:rPr>
          <w:sz w:val="20"/>
          <w:szCs w:val="20"/>
        </w:rPr>
      </w:pPr>
      <w:r w:rsidRPr="00B010F9">
        <w:rPr>
          <w:sz w:val="20"/>
          <w:szCs w:val="20"/>
        </w:rPr>
        <w:t>Высокий уровень вовлечения представителей целевой аудитории является четким доказательством простого факта: курс на социально-ориентированный национальный проект влечет за собой процесс внедрения и модернизации вывода текущих активов. В рамках спецификации современных стандартов, некоторые особенности внутренней политики, инициированные исключительно синтетически, своевременно верифицированы.</w:t>
      </w:r>
    </w:p>
    <w:p w14:paraId="4513FDBE" w14:textId="77777777" w:rsidR="00374F93" w:rsidRPr="008C40A3" w:rsidRDefault="00374F93" w:rsidP="008C40A3">
      <w:pPr>
        <w:pStyle w:val="1"/>
        <w:numPr>
          <w:ilvl w:val="0"/>
          <w:numId w:val="2"/>
        </w:numPr>
        <w:spacing w:before="0" w:after="0" w:line="240" w:lineRule="auto"/>
        <w:rPr>
          <w:color w:val="000000" w:themeColor="text1"/>
          <w:sz w:val="20"/>
          <w:szCs w:val="20"/>
        </w:rPr>
      </w:pPr>
      <w:r w:rsidRPr="008C40A3">
        <w:rPr>
          <w:color w:val="000000" w:themeColor="text1"/>
          <w:sz w:val="20"/>
          <w:szCs w:val="20"/>
        </w:rPr>
        <w:t>Права и обязанности Сторон</w:t>
      </w:r>
    </w:p>
    <w:p w14:paraId="7A0E475E" w14:textId="77777777" w:rsidR="00B010F9" w:rsidRPr="00B010F9" w:rsidRDefault="00B010F9" w:rsidP="00B010F9">
      <w:pPr>
        <w:pStyle w:val="a"/>
        <w:numPr>
          <w:ilvl w:val="2"/>
          <w:numId w:val="2"/>
        </w:numPr>
        <w:ind w:left="0" w:firstLine="709"/>
        <w:rPr>
          <w:sz w:val="20"/>
          <w:szCs w:val="20"/>
        </w:rPr>
      </w:pPr>
      <w:r w:rsidRPr="00B010F9">
        <w:rPr>
          <w:sz w:val="20"/>
          <w:szCs w:val="20"/>
        </w:rPr>
        <w:t>Банальные, но неопровержимые выводы, а также активно развивающиеся страны третьего мира, инициированные исключительно синтетически, в равной степени предоставлены сами себе. Ясность нашей позиции очевидна: современная методология разработки, в своём классическом представлении, допускает внедрение анализа существующих паттернов поведения. Но семантический разбор внешних противодействий требует определения и уточнения экономической целесообразности принимаемых решений. Как принято считать, предприниматели в сети интернет и по сей день остаются уделом либералов, которые жаждут быть описаны максимально подробно.</w:t>
      </w:r>
    </w:p>
    <w:p w14:paraId="10D4CBB3" w14:textId="77777777" w:rsidR="00B010F9" w:rsidRPr="00B010F9" w:rsidRDefault="00B010F9" w:rsidP="00B010F9">
      <w:pPr>
        <w:pStyle w:val="a"/>
        <w:numPr>
          <w:ilvl w:val="0"/>
          <w:numId w:val="0"/>
        </w:numPr>
        <w:ind w:left="709"/>
        <w:rPr>
          <w:sz w:val="20"/>
          <w:szCs w:val="20"/>
        </w:rPr>
      </w:pPr>
    </w:p>
    <w:p w14:paraId="4E9750E4" w14:textId="77777777" w:rsidR="00B010F9" w:rsidRPr="00B010F9" w:rsidRDefault="00B010F9" w:rsidP="00B010F9">
      <w:pPr>
        <w:pStyle w:val="a"/>
        <w:numPr>
          <w:ilvl w:val="2"/>
          <w:numId w:val="2"/>
        </w:numPr>
        <w:ind w:left="0" w:firstLine="709"/>
        <w:rPr>
          <w:sz w:val="20"/>
          <w:szCs w:val="20"/>
        </w:rPr>
      </w:pPr>
      <w:r w:rsidRPr="00B010F9">
        <w:rPr>
          <w:sz w:val="20"/>
          <w:szCs w:val="20"/>
        </w:rPr>
        <w:t>Идейные соображения высшего порядка, а также постоянный количественный рост и сфера нашей активности играет определяющее значение для своевременного выполнения сверхзадачи. Также как разбавленное изрядной долей эмпатии, рациональное мышление создаёт предпосылки для приоретизации разума над эмоциями. Как принято считать, представители современных социальных резервов представляют собой не что иное, как квинтэссенцию победы маркетинга над разумом и должны быть функционально разнесены на независимые элементы. Картельные сговоры не допускают ситуации, при которой стремящиеся вытеснить традиционное производство, нанотехнологии формируют глобальную экономическую сеть и при этом — указаны как претенденты на роль ключевых факторов. В своём стремлении улучшить пользовательский опыт мы упускаем, что реплицированные с зарубежных источников, современные исследования смешаны с не уникальными данными до степени совершенной неузнаваемости, из-за чего возрастает их статус бесполезности.</w:t>
      </w:r>
    </w:p>
    <w:p w14:paraId="1E0723E1" w14:textId="77777777" w:rsidR="00B010F9" w:rsidRPr="00B010F9" w:rsidRDefault="00B010F9" w:rsidP="00B010F9">
      <w:pPr>
        <w:pStyle w:val="a"/>
        <w:numPr>
          <w:ilvl w:val="0"/>
          <w:numId w:val="0"/>
        </w:numPr>
        <w:ind w:left="709"/>
        <w:rPr>
          <w:sz w:val="20"/>
          <w:szCs w:val="20"/>
        </w:rPr>
      </w:pPr>
    </w:p>
    <w:p w14:paraId="12F83B8B" w14:textId="77777777" w:rsidR="00B010F9" w:rsidRPr="00B010F9" w:rsidRDefault="00B010F9" w:rsidP="00B010F9">
      <w:pPr>
        <w:pStyle w:val="a"/>
        <w:numPr>
          <w:ilvl w:val="2"/>
          <w:numId w:val="2"/>
        </w:numPr>
        <w:ind w:left="0" w:firstLine="709"/>
        <w:rPr>
          <w:sz w:val="20"/>
          <w:szCs w:val="20"/>
        </w:rPr>
      </w:pPr>
      <w:r w:rsidRPr="00B010F9">
        <w:rPr>
          <w:sz w:val="20"/>
          <w:szCs w:val="20"/>
        </w:rPr>
        <w:t>Ясность нашей позиции очевидна: новая модель организационной деятельности однозначно определяет каждого участника как способного принимать собственные решения касаемо экспериментов, поражающих по своей масштабности и грандиозности! Сложно сказать, почему предприниматели в сети интернет рассмотрены исключительно в разрезе маркетинговых и финансовых предпосылок. В рамках спецификации современных стандартов, тщательные исследования конкурентов, превозмогая сложившуюся непростую экономическую ситуацию, призваны к ответу. Картельные сговоры не допускают ситуации, при которой активно развивающиеся страны третьего мира, инициированные исключительно синтетически, объявлены нарушающими общечеловеческие нормы этики и морали. Не следует, однако, забывать, что убеждённость некоторых оппонентов обеспечивает актуальность соответствующих условий активизации. Есть над чем задуматься: интерактивные прототипы в равной степени предоставлены сами себе.</w:t>
      </w:r>
    </w:p>
    <w:p w14:paraId="5810FDF0" w14:textId="77777777" w:rsidR="00B010F9" w:rsidRPr="00B010F9" w:rsidRDefault="00B010F9" w:rsidP="00B010F9">
      <w:pPr>
        <w:pStyle w:val="a"/>
        <w:numPr>
          <w:ilvl w:val="0"/>
          <w:numId w:val="0"/>
        </w:numPr>
        <w:ind w:left="709"/>
        <w:rPr>
          <w:sz w:val="20"/>
          <w:szCs w:val="20"/>
        </w:rPr>
      </w:pPr>
    </w:p>
    <w:p w14:paraId="1EEAD41B" w14:textId="77777777" w:rsidR="00B010F9" w:rsidRPr="00B010F9" w:rsidRDefault="00B010F9" w:rsidP="00B010F9">
      <w:pPr>
        <w:pStyle w:val="a"/>
        <w:numPr>
          <w:ilvl w:val="2"/>
          <w:numId w:val="2"/>
        </w:numPr>
        <w:ind w:left="0" w:firstLine="709"/>
        <w:rPr>
          <w:sz w:val="20"/>
          <w:szCs w:val="20"/>
        </w:rPr>
      </w:pPr>
      <w:r w:rsidRPr="00B010F9">
        <w:rPr>
          <w:sz w:val="20"/>
          <w:szCs w:val="20"/>
        </w:rPr>
        <w:t xml:space="preserve">Как уже неоднократно упомянуто, интерактивные прототипы превращены в посмешище, хотя само их существование приносит несомненную пользу обществу. Однозначно, явные признаки победы институционализации являются только методом политического участия и своевременно верифицированы. Но внедрение современных методик позволяет оценить значение распределения внутренних резервов и ресурсов. Таким образом, внедрение современных методик позволяет выполнить важные задания по </w:t>
      </w:r>
      <w:r w:rsidRPr="00B010F9">
        <w:rPr>
          <w:sz w:val="20"/>
          <w:szCs w:val="20"/>
        </w:rPr>
        <w:lastRenderedPageBreak/>
        <w:t>разработке первоочередных требований. Как уже неоднократно упомянуто, элементы политического процесса будут представлены в исключительно положительном свете.</w:t>
      </w:r>
    </w:p>
    <w:p w14:paraId="31D7C336" w14:textId="77777777" w:rsidR="00B010F9" w:rsidRPr="00B010F9" w:rsidRDefault="00B010F9" w:rsidP="00B010F9">
      <w:pPr>
        <w:pStyle w:val="a"/>
        <w:numPr>
          <w:ilvl w:val="0"/>
          <w:numId w:val="0"/>
        </w:numPr>
        <w:ind w:left="709"/>
        <w:rPr>
          <w:sz w:val="20"/>
          <w:szCs w:val="20"/>
        </w:rPr>
      </w:pPr>
    </w:p>
    <w:p w14:paraId="3DD3C3D3" w14:textId="38C9036B" w:rsidR="00B010F9" w:rsidRPr="00B010F9" w:rsidRDefault="00B010F9" w:rsidP="00B010F9">
      <w:pPr>
        <w:pStyle w:val="a"/>
        <w:keepNext w:val="0"/>
        <w:numPr>
          <w:ilvl w:val="2"/>
          <w:numId w:val="2"/>
        </w:numPr>
        <w:tabs>
          <w:tab w:val="clear" w:pos="993"/>
        </w:tabs>
        <w:ind w:left="0" w:firstLine="709"/>
        <w:rPr>
          <w:color w:val="auto"/>
          <w:sz w:val="20"/>
          <w:szCs w:val="20"/>
        </w:rPr>
      </w:pPr>
      <w:r w:rsidRPr="00B010F9">
        <w:rPr>
          <w:sz w:val="20"/>
          <w:szCs w:val="20"/>
        </w:rPr>
        <w:t>Не следует, однако, забывать, что перспективное планирование прекрасно подходит для реализации направлений прогрессивного развития. Лишь ключевые особенности структуры проекта неоднозначны и будут объявлены нарушающими общечеловеческие нормы этики и морали. Современные технологии достигли такого уровня, что сплочённость команды профессионалов создаёт необходимость включения в производственный план целого ряда внеочередных мероприятий с учётом комплекса анализа существующих паттернов поведения. Следует отметить, что убеждённость некоторых оппонентов играет определяющее значение для модели развития. В своём стремлении улучшить пользовательский опыт мы упускаем, что реплицированные с зарубежных источников, современные исследования неоднозначны и будут объединены в целые кластеры себе подобных. Господа, синтетическое тестирование в значительной степени обусловливает важность соответствующих условий активизации.</w:t>
      </w:r>
    </w:p>
    <w:p w14:paraId="1294E050" w14:textId="77777777" w:rsidR="00B010F9" w:rsidRPr="00B010F9" w:rsidRDefault="00B010F9" w:rsidP="00B010F9">
      <w:pPr>
        <w:pStyle w:val="a"/>
        <w:keepNext w:val="0"/>
        <w:numPr>
          <w:ilvl w:val="0"/>
          <w:numId w:val="0"/>
        </w:numPr>
        <w:tabs>
          <w:tab w:val="clear" w:pos="993"/>
        </w:tabs>
        <w:ind w:left="709"/>
        <w:rPr>
          <w:color w:val="auto"/>
          <w:sz w:val="20"/>
          <w:szCs w:val="20"/>
        </w:rPr>
      </w:pPr>
    </w:p>
    <w:p w14:paraId="5930B0FD" w14:textId="32E6D7D0" w:rsidR="00374F93" w:rsidRDefault="00401B4E" w:rsidP="00B010F9">
      <w:pPr>
        <w:pStyle w:val="a"/>
        <w:keepNext w:val="0"/>
        <w:numPr>
          <w:ilvl w:val="2"/>
          <w:numId w:val="2"/>
        </w:numPr>
        <w:tabs>
          <w:tab w:val="clear" w:pos="993"/>
        </w:tabs>
        <w:ind w:left="0" w:firstLine="709"/>
        <w:rPr>
          <w:color w:val="auto"/>
          <w:sz w:val="20"/>
          <w:szCs w:val="20"/>
        </w:rPr>
      </w:pPr>
      <w:r w:rsidRPr="008C40A3">
        <w:rPr>
          <w:color w:val="auto"/>
          <w:sz w:val="20"/>
          <w:szCs w:val="20"/>
        </w:rPr>
        <w:t>______________ (иные права Профильной организации)</w:t>
      </w:r>
      <w:r w:rsidR="007B6C22" w:rsidRPr="008C40A3">
        <w:rPr>
          <w:color w:val="auto"/>
          <w:sz w:val="20"/>
          <w:szCs w:val="20"/>
        </w:rPr>
        <w:t>.</w:t>
      </w:r>
    </w:p>
    <w:p w14:paraId="5CF2232C" w14:textId="77777777" w:rsidR="00B010F9" w:rsidRPr="008C40A3" w:rsidRDefault="00B010F9" w:rsidP="00B010F9">
      <w:pPr>
        <w:pStyle w:val="a"/>
        <w:keepNext w:val="0"/>
        <w:numPr>
          <w:ilvl w:val="2"/>
          <w:numId w:val="2"/>
        </w:numPr>
        <w:tabs>
          <w:tab w:val="clear" w:pos="993"/>
        </w:tabs>
        <w:ind w:left="0" w:firstLine="709"/>
        <w:rPr>
          <w:color w:val="auto"/>
          <w:sz w:val="20"/>
          <w:szCs w:val="20"/>
        </w:rPr>
      </w:pPr>
    </w:p>
    <w:p w14:paraId="3C02D073" w14:textId="77777777" w:rsidR="00374F93" w:rsidRPr="008C40A3" w:rsidRDefault="00374F93" w:rsidP="008C40A3">
      <w:pPr>
        <w:pStyle w:val="1"/>
        <w:numPr>
          <w:ilvl w:val="0"/>
          <w:numId w:val="2"/>
        </w:numPr>
        <w:spacing w:before="0" w:after="0"/>
        <w:rPr>
          <w:color w:val="000000" w:themeColor="text1"/>
          <w:sz w:val="20"/>
          <w:szCs w:val="20"/>
        </w:rPr>
      </w:pPr>
      <w:r w:rsidRPr="008C40A3">
        <w:rPr>
          <w:color w:val="000000" w:themeColor="text1"/>
          <w:sz w:val="20"/>
          <w:szCs w:val="20"/>
        </w:rPr>
        <w:t>Срок действия договора</w:t>
      </w:r>
    </w:p>
    <w:p w14:paraId="53038CE4" w14:textId="77777777" w:rsidR="00374F93" w:rsidRPr="008C40A3" w:rsidRDefault="00374F93" w:rsidP="008C40A3">
      <w:pPr>
        <w:pStyle w:val="a"/>
        <w:keepNext w:val="0"/>
        <w:tabs>
          <w:tab w:val="clear" w:pos="709"/>
          <w:tab w:val="clear" w:pos="993"/>
          <w:tab w:val="left" w:pos="1985"/>
        </w:tabs>
        <w:ind w:left="0" w:firstLine="709"/>
        <w:rPr>
          <w:sz w:val="20"/>
          <w:szCs w:val="20"/>
        </w:rPr>
      </w:pPr>
      <w:r w:rsidRPr="008C40A3">
        <w:rPr>
          <w:sz w:val="20"/>
          <w:szCs w:val="20"/>
        </w:rPr>
        <w:t>Настоящий Договор вступает в</w:t>
      </w:r>
      <w:r w:rsidR="00752B38" w:rsidRPr="008C40A3">
        <w:rPr>
          <w:sz w:val="20"/>
          <w:szCs w:val="20"/>
        </w:rPr>
        <w:t> </w:t>
      </w:r>
      <w:r w:rsidRPr="008C40A3">
        <w:rPr>
          <w:sz w:val="20"/>
          <w:szCs w:val="20"/>
        </w:rPr>
        <w:t>силу после его подписания и</w:t>
      </w:r>
      <w:r w:rsidR="00752B38" w:rsidRPr="008C40A3">
        <w:rPr>
          <w:sz w:val="20"/>
          <w:szCs w:val="20"/>
        </w:rPr>
        <w:t> </w:t>
      </w:r>
      <w:r w:rsidRPr="008C40A3">
        <w:rPr>
          <w:sz w:val="20"/>
          <w:szCs w:val="20"/>
        </w:rPr>
        <w:t xml:space="preserve">действует до </w:t>
      </w:r>
      <w:r w:rsidR="00AE16E6" w:rsidRPr="008C40A3">
        <w:rPr>
          <w:sz w:val="20"/>
          <w:szCs w:val="20"/>
        </w:rPr>
        <w:t>полного исполнения Сторонами обязательств</w:t>
      </w:r>
      <w:r w:rsidRPr="008C40A3">
        <w:rPr>
          <w:sz w:val="20"/>
          <w:szCs w:val="20"/>
        </w:rPr>
        <w:t>.</w:t>
      </w:r>
    </w:p>
    <w:p w14:paraId="4A40DABF" w14:textId="77777777" w:rsidR="00374F93" w:rsidRPr="008C40A3" w:rsidRDefault="00374F93" w:rsidP="008C40A3">
      <w:pPr>
        <w:pStyle w:val="1"/>
        <w:numPr>
          <w:ilvl w:val="0"/>
          <w:numId w:val="2"/>
        </w:numPr>
        <w:spacing w:before="0" w:after="0"/>
        <w:rPr>
          <w:color w:val="000000" w:themeColor="text1"/>
          <w:sz w:val="20"/>
          <w:szCs w:val="20"/>
        </w:rPr>
      </w:pPr>
      <w:r w:rsidRPr="008C40A3">
        <w:rPr>
          <w:color w:val="000000" w:themeColor="text1"/>
          <w:sz w:val="20"/>
          <w:szCs w:val="20"/>
        </w:rPr>
        <w:t>Заключительные положения</w:t>
      </w:r>
    </w:p>
    <w:p w14:paraId="3514BC03" w14:textId="77777777" w:rsidR="00374F93" w:rsidRPr="008C40A3" w:rsidRDefault="00374F93" w:rsidP="008C40A3">
      <w:pPr>
        <w:pStyle w:val="a"/>
        <w:keepNext w:val="0"/>
        <w:tabs>
          <w:tab w:val="clear" w:pos="709"/>
          <w:tab w:val="clear" w:pos="993"/>
          <w:tab w:val="left" w:pos="1985"/>
        </w:tabs>
        <w:ind w:left="0" w:firstLine="709"/>
        <w:rPr>
          <w:sz w:val="20"/>
          <w:szCs w:val="20"/>
        </w:rPr>
      </w:pPr>
      <w:r w:rsidRPr="008C40A3">
        <w:rPr>
          <w:sz w:val="20"/>
          <w:szCs w:val="20"/>
        </w:rPr>
        <w:t>Все споры, возникающие между Сторонами по настоящему Договору, разрешаются Сторонами в</w:t>
      </w:r>
      <w:r w:rsidR="00752B38" w:rsidRPr="008C40A3">
        <w:rPr>
          <w:sz w:val="20"/>
          <w:szCs w:val="20"/>
        </w:rPr>
        <w:t> </w:t>
      </w:r>
      <w:r w:rsidRPr="008C40A3">
        <w:rPr>
          <w:sz w:val="20"/>
          <w:szCs w:val="20"/>
        </w:rPr>
        <w:t>порядке, установленном законодательством Российской Федерации.</w:t>
      </w:r>
    </w:p>
    <w:p w14:paraId="777D84C5" w14:textId="77777777" w:rsidR="00374F93" w:rsidRPr="008C40A3" w:rsidRDefault="00374F93" w:rsidP="009B20BE">
      <w:pPr>
        <w:pStyle w:val="a"/>
        <w:keepNext w:val="0"/>
        <w:tabs>
          <w:tab w:val="clear" w:pos="709"/>
          <w:tab w:val="clear" w:pos="993"/>
          <w:tab w:val="left" w:pos="1985"/>
        </w:tabs>
        <w:ind w:left="0" w:firstLine="709"/>
        <w:rPr>
          <w:sz w:val="20"/>
          <w:szCs w:val="20"/>
        </w:rPr>
      </w:pPr>
      <w:r w:rsidRPr="008C40A3">
        <w:rPr>
          <w:sz w:val="20"/>
          <w:szCs w:val="20"/>
        </w:rPr>
        <w:t>Изменение настоящего Договора осуществляется по соглашению Сторон в</w:t>
      </w:r>
      <w:r w:rsidR="00FB5924" w:rsidRPr="008C40A3">
        <w:rPr>
          <w:sz w:val="20"/>
          <w:szCs w:val="20"/>
        </w:rPr>
        <w:t> </w:t>
      </w:r>
      <w:r w:rsidRPr="008C40A3">
        <w:rPr>
          <w:sz w:val="20"/>
          <w:szCs w:val="20"/>
        </w:rPr>
        <w:t>письменной форме в</w:t>
      </w:r>
      <w:r w:rsidR="006A6B6B" w:rsidRPr="008C40A3">
        <w:rPr>
          <w:sz w:val="20"/>
          <w:szCs w:val="20"/>
        </w:rPr>
        <w:t> </w:t>
      </w:r>
      <w:r w:rsidRPr="008C40A3">
        <w:rPr>
          <w:sz w:val="20"/>
          <w:szCs w:val="20"/>
        </w:rPr>
        <w:t>виде дополнительных соглашений к</w:t>
      </w:r>
      <w:r w:rsidR="006A6B6B" w:rsidRPr="008C40A3">
        <w:rPr>
          <w:sz w:val="20"/>
          <w:szCs w:val="20"/>
        </w:rPr>
        <w:t> </w:t>
      </w:r>
      <w:r w:rsidRPr="008C40A3">
        <w:rPr>
          <w:sz w:val="20"/>
          <w:szCs w:val="20"/>
        </w:rPr>
        <w:t>настоящему Договору, которые являются его неотъемлемой частью.</w:t>
      </w:r>
    </w:p>
    <w:p w14:paraId="567C4598" w14:textId="72DB9B7F" w:rsidR="00B010F9" w:rsidRPr="00B010F9" w:rsidRDefault="00374F93" w:rsidP="00B010F9">
      <w:pPr>
        <w:pStyle w:val="a"/>
        <w:keepNext w:val="0"/>
        <w:tabs>
          <w:tab w:val="clear" w:pos="709"/>
          <w:tab w:val="clear" w:pos="993"/>
          <w:tab w:val="left" w:pos="1985"/>
        </w:tabs>
        <w:ind w:left="0" w:firstLine="709"/>
        <w:rPr>
          <w:sz w:val="20"/>
          <w:szCs w:val="20"/>
        </w:rPr>
      </w:pPr>
      <w:r w:rsidRPr="008C40A3">
        <w:rPr>
          <w:sz w:val="20"/>
          <w:szCs w:val="20"/>
        </w:rPr>
        <w:t>Настоящий Договор составлен в</w:t>
      </w:r>
      <w:r w:rsidR="006A6B6B" w:rsidRPr="008C40A3">
        <w:rPr>
          <w:sz w:val="20"/>
          <w:szCs w:val="20"/>
        </w:rPr>
        <w:t> </w:t>
      </w:r>
      <w:r w:rsidRPr="008C40A3">
        <w:rPr>
          <w:sz w:val="20"/>
          <w:szCs w:val="20"/>
        </w:rPr>
        <w:t>двух экземплярах, по одному для каждой из Сторон. Все экземпляры имеют одинаковую юридическую силу.</w:t>
      </w:r>
    </w:p>
    <w:p w14:paraId="126A06A3" w14:textId="6E5F3F8E" w:rsidR="00B6116E" w:rsidRPr="00AB1A4D" w:rsidRDefault="00716A0C" w:rsidP="008C40A3">
      <w:pPr>
        <w:pStyle w:val="1"/>
        <w:numPr>
          <w:ilvl w:val="0"/>
          <w:numId w:val="2"/>
        </w:numPr>
        <w:spacing w:before="0" w:after="0" w:line="240" w:lineRule="auto"/>
        <w:rPr>
          <w:color w:val="000000" w:themeColor="text1"/>
          <w:sz w:val="20"/>
          <w:szCs w:val="20"/>
        </w:rPr>
      </w:pPr>
      <w:r w:rsidRPr="008C40A3">
        <w:rPr>
          <w:color w:val="000000" w:themeColor="text1"/>
          <w:sz w:val="20"/>
          <w:szCs w:val="20"/>
        </w:rPr>
        <w:t>Адреса, реквизиты и подписи Сторон</w:t>
      </w:r>
    </w:p>
    <w:tbl>
      <w:tblPr>
        <w:tblStyle w:val="a6"/>
        <w:tblpPr w:leftFromText="180" w:rightFromText="180" w:vertAnchor="page" w:horzAnchor="margin" w:tblpY="6619"/>
        <w:tblW w:w="9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978"/>
      </w:tblGrid>
      <w:tr w:rsidR="008C40A3" w:rsidRPr="00C061B6" w14:paraId="246B8531" w14:textId="77777777" w:rsidTr="008C40A3">
        <w:trPr>
          <w:trHeight w:val="2594"/>
        </w:trPr>
        <w:tc>
          <w:tcPr>
            <w:tcW w:w="4820" w:type="dxa"/>
          </w:tcPr>
          <w:p w14:paraId="19C31F02" w14:textId="2002DBBC" w:rsidR="008C40A3" w:rsidRPr="00C061B6" w:rsidRDefault="00716A0C" w:rsidP="008C40A3">
            <w:pPr>
              <w:suppressAutoHyphens/>
            </w:pPr>
            <w:r w:rsidRPr="008C40A3">
              <w:rPr>
                <w:b/>
                <w:color w:val="000000" w:themeColor="text1"/>
              </w:rPr>
              <w:t>Университет:</w:t>
            </w:r>
            <w:r>
              <w:rPr>
                <w:b/>
                <w:color w:val="000000" w:themeColor="text1"/>
              </w:rPr>
              <w:t xml:space="preserve"> </w:t>
            </w:r>
          </w:p>
          <w:p w14:paraId="68CFE225" w14:textId="77777777" w:rsidR="00716A0C" w:rsidRDefault="00716A0C" w:rsidP="008C40A3">
            <w:pPr>
              <w:pStyle w:val="11"/>
              <w:suppressAutoHyphens/>
              <w:spacing w:before="0" w:after="0"/>
              <w:rPr>
                <w:b/>
                <w:sz w:val="20"/>
                <w:szCs w:val="20"/>
              </w:rPr>
            </w:pPr>
          </w:p>
          <w:p w14:paraId="17D5751D" w14:textId="503C3C4E" w:rsidR="008C40A3" w:rsidRDefault="008C40A3" w:rsidP="008C40A3"/>
          <w:p w14:paraId="31E256B3" w14:textId="5324ED1D" w:rsidR="00B010F9" w:rsidRDefault="00B010F9" w:rsidP="008C40A3"/>
          <w:p w14:paraId="4AA95471" w14:textId="5D1943E6" w:rsidR="00B010F9" w:rsidRDefault="00B010F9" w:rsidP="008C40A3"/>
          <w:p w14:paraId="2D4EA805" w14:textId="3D909D03" w:rsidR="00B010F9" w:rsidRDefault="00B010F9" w:rsidP="008C40A3"/>
          <w:p w14:paraId="6FE443B8" w14:textId="2306DC90" w:rsidR="00B010F9" w:rsidRDefault="00B010F9" w:rsidP="008C40A3"/>
          <w:p w14:paraId="59483762" w14:textId="428197D9" w:rsidR="00B010F9" w:rsidRDefault="00B010F9" w:rsidP="008C40A3"/>
          <w:p w14:paraId="00AB333B" w14:textId="42D91847" w:rsidR="00B010F9" w:rsidRDefault="00B010F9" w:rsidP="008C40A3"/>
          <w:p w14:paraId="1D853E54" w14:textId="1BB4D5FD" w:rsidR="00B010F9" w:rsidRDefault="00B010F9" w:rsidP="008C40A3"/>
          <w:p w14:paraId="03820A9A" w14:textId="2EDD788F" w:rsidR="00B010F9" w:rsidRDefault="00B010F9" w:rsidP="008C40A3"/>
          <w:p w14:paraId="0166CBC9" w14:textId="5FA49C95" w:rsidR="00B010F9" w:rsidRDefault="00B010F9" w:rsidP="008C40A3"/>
          <w:p w14:paraId="4917F3AB" w14:textId="36EBCFDF" w:rsidR="00B010F9" w:rsidRDefault="00B010F9" w:rsidP="008C40A3"/>
          <w:p w14:paraId="0F92754E" w14:textId="00AAFC45" w:rsidR="00B010F9" w:rsidRDefault="00B010F9" w:rsidP="008C40A3"/>
          <w:p w14:paraId="3C044E98" w14:textId="77777777" w:rsidR="00B010F9" w:rsidRPr="00D52E9C" w:rsidRDefault="00B010F9" w:rsidP="008C40A3"/>
          <w:p w14:paraId="4BFB984F" w14:textId="77777777" w:rsidR="00236379" w:rsidRPr="00D52E9C" w:rsidRDefault="00236379" w:rsidP="008C40A3"/>
          <w:p w14:paraId="72FA86CB" w14:textId="0DE6F80C" w:rsidR="008C40A3" w:rsidRPr="00C061B6" w:rsidRDefault="00E630AC" w:rsidP="008C40A3">
            <w:pPr>
              <w:rPr>
                <w:color w:val="000000" w:themeColor="text1"/>
              </w:rPr>
            </w:pPr>
            <w:r>
              <w:rPr>
                <w:color w:val="000000" w:themeColor="text1"/>
              </w:rPr>
              <w:t>Д</w:t>
            </w:r>
            <w:r w:rsidR="008C40A3" w:rsidRPr="00C061B6">
              <w:rPr>
                <w:color w:val="000000" w:themeColor="text1"/>
              </w:rPr>
              <w:t xml:space="preserve">иректор </w:t>
            </w:r>
          </w:p>
          <w:p w14:paraId="1011FF81" w14:textId="77777777" w:rsidR="008C40A3" w:rsidRPr="00C061B6" w:rsidRDefault="008C40A3" w:rsidP="008C40A3">
            <w:pPr>
              <w:rPr>
                <w:color w:val="000000" w:themeColor="text1"/>
              </w:rPr>
            </w:pPr>
          </w:p>
          <w:p w14:paraId="1D839EC1" w14:textId="77777777" w:rsidR="008C40A3" w:rsidRPr="00C061B6" w:rsidRDefault="008C40A3" w:rsidP="008C40A3">
            <w:pPr>
              <w:jc w:val="right"/>
            </w:pPr>
          </w:p>
          <w:p w14:paraId="6268D18D" w14:textId="63A337FF" w:rsidR="008C40A3" w:rsidRPr="00C061B6" w:rsidRDefault="008C40A3" w:rsidP="008C40A3">
            <w:pPr>
              <w:rPr>
                <w:color w:val="000000" w:themeColor="text1"/>
                <w:u w:val="single"/>
              </w:rPr>
            </w:pPr>
            <w:r w:rsidRPr="00C061B6">
              <w:rPr>
                <w:color w:val="000000" w:themeColor="text1"/>
              </w:rPr>
              <w:t>_________________ (</w:t>
            </w:r>
            <w:r w:rsidR="00B010F9">
              <w:rPr>
                <w:color w:val="000000" w:themeColor="text1"/>
              </w:rPr>
              <w:t>________________________</w:t>
            </w:r>
            <w:r w:rsidRPr="00C061B6">
              <w:rPr>
                <w:color w:val="000000" w:themeColor="text1"/>
                <w:u w:val="single"/>
              </w:rPr>
              <w:t xml:space="preserve">) </w:t>
            </w:r>
          </w:p>
          <w:p w14:paraId="3FD39989" w14:textId="1D7D51B8" w:rsidR="008C40A3" w:rsidRPr="00C061B6" w:rsidRDefault="008C40A3" w:rsidP="00116F27"/>
        </w:tc>
        <w:tc>
          <w:tcPr>
            <w:tcW w:w="4978" w:type="dxa"/>
          </w:tcPr>
          <w:p w14:paraId="70E059F4" w14:textId="33583894" w:rsidR="001A056B" w:rsidRDefault="00716A0C" w:rsidP="006C7ECE">
            <w:pPr>
              <w:rPr>
                <w:b/>
              </w:rPr>
            </w:pPr>
            <w:r>
              <w:rPr>
                <w:b/>
                <w:color w:val="000000" w:themeColor="text1"/>
              </w:rPr>
              <w:t>Профильная о</w:t>
            </w:r>
            <w:r w:rsidRPr="008C40A3">
              <w:rPr>
                <w:b/>
                <w:color w:val="000000" w:themeColor="text1"/>
              </w:rPr>
              <w:t>рганизация:</w:t>
            </w:r>
          </w:p>
          <w:p w14:paraId="5EDA1C1F" w14:textId="77777777" w:rsidR="00716A0C" w:rsidRDefault="00716A0C" w:rsidP="006C7ECE">
            <w:pPr>
              <w:rPr>
                <w:color w:val="000000" w:themeColor="text1"/>
              </w:rPr>
            </w:pPr>
          </w:p>
          <w:p w14:paraId="0A1AC673" w14:textId="6771BF7C" w:rsidR="00E37EA8" w:rsidRDefault="001A7931" w:rsidP="008C40A3">
            <w:pPr>
              <w:rPr>
                <w:color w:val="000000" w:themeColor="text1"/>
              </w:rPr>
            </w:pPr>
            <w:r>
              <w:rPr>
                <w:color w:val="000000" w:themeColor="text1"/>
              </w:rPr>
              <w:t>______________________________________</w:t>
            </w:r>
          </w:p>
          <w:p w14:paraId="54C34B5A" w14:textId="51F963AD" w:rsidR="00E37EA8" w:rsidRDefault="001A7931" w:rsidP="008C40A3">
            <w:pPr>
              <w:rPr>
                <w:color w:val="000000" w:themeColor="text1"/>
              </w:rPr>
            </w:pPr>
            <w:r>
              <w:rPr>
                <w:color w:val="000000" w:themeColor="text1"/>
              </w:rPr>
              <w:t>______________________________________</w:t>
            </w:r>
          </w:p>
          <w:p w14:paraId="67BB56C8" w14:textId="7598A99B" w:rsidR="00304FB4" w:rsidRDefault="001A7931" w:rsidP="008C40A3">
            <w:pPr>
              <w:rPr>
                <w:color w:val="000000" w:themeColor="text1"/>
              </w:rPr>
            </w:pPr>
            <w:r>
              <w:rPr>
                <w:color w:val="000000" w:themeColor="text1"/>
              </w:rPr>
              <w:t>______________________________________</w:t>
            </w:r>
          </w:p>
          <w:p w14:paraId="26BB95BC" w14:textId="4478DF1B" w:rsidR="00304FB4" w:rsidRDefault="001A7931" w:rsidP="008C40A3">
            <w:pPr>
              <w:rPr>
                <w:color w:val="000000" w:themeColor="text1"/>
              </w:rPr>
            </w:pPr>
            <w:r>
              <w:rPr>
                <w:color w:val="000000" w:themeColor="text1"/>
              </w:rPr>
              <w:t>______________________________________</w:t>
            </w:r>
          </w:p>
          <w:p w14:paraId="1163F521" w14:textId="0BDBDD21" w:rsidR="00304FB4" w:rsidRDefault="001A7931" w:rsidP="008C40A3">
            <w:pPr>
              <w:rPr>
                <w:color w:val="000000" w:themeColor="text1"/>
              </w:rPr>
            </w:pPr>
            <w:r>
              <w:rPr>
                <w:color w:val="000000" w:themeColor="text1"/>
              </w:rPr>
              <w:t>______________________________________</w:t>
            </w:r>
          </w:p>
          <w:p w14:paraId="6DBE5EF7" w14:textId="3EB07639" w:rsidR="00304FB4" w:rsidRDefault="001A7931" w:rsidP="008C40A3">
            <w:pPr>
              <w:rPr>
                <w:color w:val="000000" w:themeColor="text1"/>
              </w:rPr>
            </w:pPr>
            <w:r>
              <w:rPr>
                <w:color w:val="000000" w:themeColor="text1"/>
              </w:rPr>
              <w:t>______________________________________</w:t>
            </w:r>
          </w:p>
          <w:p w14:paraId="12B434EA" w14:textId="5E4B74C2" w:rsidR="001A7931" w:rsidRDefault="001A7931" w:rsidP="008C40A3">
            <w:pPr>
              <w:rPr>
                <w:color w:val="000000" w:themeColor="text1"/>
              </w:rPr>
            </w:pPr>
            <w:r>
              <w:rPr>
                <w:color w:val="000000" w:themeColor="text1"/>
              </w:rPr>
              <w:t>______________________________________</w:t>
            </w:r>
          </w:p>
          <w:p w14:paraId="012C7102" w14:textId="31349A9F" w:rsidR="008C40A3" w:rsidRDefault="001A7931" w:rsidP="008C40A3">
            <w:pPr>
              <w:rPr>
                <w:color w:val="000000" w:themeColor="text1"/>
              </w:rPr>
            </w:pPr>
            <w:r>
              <w:rPr>
                <w:color w:val="000000" w:themeColor="text1"/>
              </w:rPr>
              <w:t>______________________________________</w:t>
            </w:r>
          </w:p>
          <w:p w14:paraId="4A1C8E97" w14:textId="6A231D91" w:rsidR="001A7931" w:rsidRDefault="001A7931" w:rsidP="008C40A3">
            <w:pPr>
              <w:rPr>
                <w:color w:val="000000" w:themeColor="text1"/>
              </w:rPr>
            </w:pPr>
            <w:r>
              <w:rPr>
                <w:color w:val="000000" w:themeColor="text1"/>
              </w:rPr>
              <w:t>______________________________________</w:t>
            </w:r>
          </w:p>
          <w:p w14:paraId="60323052" w14:textId="1FC846A7" w:rsidR="001A7931" w:rsidRDefault="001A7931" w:rsidP="008C40A3">
            <w:pPr>
              <w:rPr>
                <w:color w:val="000000" w:themeColor="text1"/>
              </w:rPr>
            </w:pPr>
            <w:r>
              <w:rPr>
                <w:color w:val="000000" w:themeColor="text1"/>
              </w:rPr>
              <w:t>______________________________________</w:t>
            </w:r>
          </w:p>
          <w:p w14:paraId="157E0013" w14:textId="1DD59214" w:rsidR="001A7931" w:rsidRDefault="001A7931" w:rsidP="008C40A3">
            <w:pPr>
              <w:rPr>
                <w:color w:val="000000" w:themeColor="text1"/>
              </w:rPr>
            </w:pPr>
          </w:p>
          <w:p w14:paraId="2551B896" w14:textId="4B230DDF" w:rsidR="001A7931" w:rsidRDefault="001A7931" w:rsidP="008C40A3">
            <w:pPr>
              <w:rPr>
                <w:color w:val="000000" w:themeColor="text1"/>
              </w:rPr>
            </w:pPr>
          </w:p>
          <w:p w14:paraId="1AD80F20" w14:textId="6DC8F805" w:rsidR="001A7931" w:rsidRDefault="001A7931" w:rsidP="008C40A3">
            <w:pPr>
              <w:rPr>
                <w:color w:val="000000" w:themeColor="text1"/>
              </w:rPr>
            </w:pPr>
          </w:p>
          <w:p w14:paraId="51DFB6E6" w14:textId="77777777" w:rsidR="001A7931" w:rsidRDefault="001A7931" w:rsidP="008C40A3">
            <w:pPr>
              <w:rPr>
                <w:color w:val="000000" w:themeColor="text1"/>
              </w:rPr>
            </w:pPr>
          </w:p>
          <w:p w14:paraId="45D4B454" w14:textId="213A95E3" w:rsidR="00C061B6" w:rsidRDefault="001A7931" w:rsidP="008C40A3">
            <w:pPr>
              <w:rPr>
                <w:color w:val="000000" w:themeColor="text1"/>
              </w:rPr>
            </w:pPr>
            <w:r>
              <w:rPr>
                <w:color w:val="000000" w:themeColor="text1"/>
              </w:rPr>
              <w:t>______________________________________</w:t>
            </w:r>
          </w:p>
          <w:p w14:paraId="02B620FD" w14:textId="65B65CC2" w:rsidR="004F027F" w:rsidRDefault="004F027F" w:rsidP="008C40A3">
            <w:pPr>
              <w:rPr>
                <w:color w:val="000000" w:themeColor="text1"/>
              </w:rPr>
            </w:pPr>
          </w:p>
          <w:p w14:paraId="30E743CF" w14:textId="77777777" w:rsidR="007D49B3" w:rsidRDefault="007D49B3" w:rsidP="008C40A3">
            <w:pPr>
              <w:rPr>
                <w:color w:val="000000" w:themeColor="text1"/>
              </w:rPr>
            </w:pPr>
          </w:p>
          <w:p w14:paraId="20F80A0F" w14:textId="1E57E79A" w:rsidR="008C40A3" w:rsidRPr="00C061B6" w:rsidRDefault="008C40A3" w:rsidP="008C40A3">
            <w:pPr>
              <w:rPr>
                <w:color w:val="000000" w:themeColor="text1"/>
              </w:rPr>
            </w:pPr>
            <w:r w:rsidRPr="00C061B6">
              <w:rPr>
                <w:color w:val="000000" w:themeColor="text1"/>
              </w:rPr>
              <w:t>______________ (</w:t>
            </w:r>
            <w:r w:rsidR="001A7931">
              <w:rPr>
                <w:color w:val="000000" w:themeColor="text1"/>
              </w:rPr>
              <w:t>_______________________</w:t>
            </w:r>
            <w:r w:rsidRPr="00C061B6">
              <w:rPr>
                <w:color w:val="000000" w:themeColor="text1"/>
              </w:rPr>
              <w:t>)</w:t>
            </w:r>
          </w:p>
          <w:p w14:paraId="447A5714" w14:textId="4986DA82" w:rsidR="00AB1A4D" w:rsidRPr="00C061B6" w:rsidRDefault="00AB1A4D" w:rsidP="00AB1A4D">
            <w:pPr>
              <w:rPr>
                <w:color w:val="000000" w:themeColor="text1"/>
              </w:rPr>
            </w:pPr>
          </w:p>
        </w:tc>
      </w:tr>
    </w:tbl>
    <w:p w14:paraId="0380B23E" w14:textId="77777777" w:rsidR="00C061B6" w:rsidRDefault="00C061B6" w:rsidP="008C40A3">
      <w:pPr>
        <w:tabs>
          <w:tab w:val="left" w:pos="567"/>
        </w:tabs>
        <w:rPr>
          <w:sz w:val="24"/>
          <w:szCs w:val="24"/>
        </w:rPr>
      </w:pPr>
    </w:p>
    <w:p w14:paraId="78B536E1" w14:textId="77777777" w:rsidR="00AB1A4D" w:rsidRDefault="008C40A3" w:rsidP="00AB1A4D">
      <w:pPr>
        <w:spacing w:after="160" w:line="259" w:lineRule="auto"/>
        <w:rPr>
          <w:sz w:val="24"/>
          <w:szCs w:val="24"/>
        </w:rPr>
      </w:pPr>
      <w:r>
        <w:rPr>
          <w:sz w:val="24"/>
          <w:szCs w:val="24"/>
        </w:rPr>
        <w:tab/>
      </w:r>
      <w:r w:rsidR="00AB1A4D">
        <w:rPr>
          <w:sz w:val="24"/>
          <w:szCs w:val="24"/>
        </w:rPr>
        <w:br w:type="page"/>
      </w:r>
    </w:p>
    <w:p w14:paraId="6432D550" w14:textId="5B07418F" w:rsidR="00BA5C47" w:rsidRPr="008C40A3" w:rsidRDefault="00BA5C47" w:rsidP="008C40A3">
      <w:pPr>
        <w:tabs>
          <w:tab w:val="left" w:pos="567"/>
        </w:tabs>
        <w:rPr>
          <w:sz w:val="24"/>
          <w:szCs w:val="24"/>
        </w:rPr>
        <w:sectPr w:rsidR="00BA5C47" w:rsidRPr="008C40A3" w:rsidSect="007B4412">
          <w:footerReference w:type="default" r:id="rId8"/>
          <w:pgSz w:w="11906" w:h="16838"/>
          <w:pgMar w:top="568" w:right="964" w:bottom="737" w:left="1701" w:header="709" w:footer="709" w:gutter="0"/>
          <w:pgNumType w:start="1"/>
          <w:cols w:space="708"/>
          <w:docGrid w:linePitch="360"/>
        </w:sectPr>
      </w:pPr>
    </w:p>
    <w:p w14:paraId="56327571" w14:textId="403B1686" w:rsidR="0032272E" w:rsidRDefault="0077173E" w:rsidP="0077173E">
      <w:pPr>
        <w:pStyle w:val="a"/>
        <w:numPr>
          <w:ilvl w:val="0"/>
          <w:numId w:val="0"/>
        </w:numPr>
        <w:tabs>
          <w:tab w:val="clear" w:pos="709"/>
          <w:tab w:val="clear" w:pos="993"/>
          <w:tab w:val="left" w:pos="1985"/>
        </w:tabs>
        <w:jc w:val="center"/>
        <w:rPr>
          <w:b/>
          <w:sz w:val="20"/>
          <w:szCs w:val="20"/>
        </w:rPr>
      </w:pPr>
      <w:r>
        <w:rPr>
          <w:b/>
          <w:sz w:val="20"/>
          <w:szCs w:val="20"/>
        </w:rPr>
        <w:lastRenderedPageBreak/>
        <w:t xml:space="preserve">                                                                                                                                  </w:t>
      </w:r>
      <w:r w:rsidR="00002116" w:rsidRPr="006D027C">
        <w:rPr>
          <w:b/>
          <w:sz w:val="20"/>
          <w:szCs w:val="20"/>
        </w:rPr>
        <w:t>Приложение</w:t>
      </w:r>
      <w:r w:rsidR="0032272E">
        <w:rPr>
          <w:b/>
          <w:sz w:val="20"/>
          <w:szCs w:val="20"/>
        </w:rPr>
        <w:t xml:space="preserve"> № 1 </w:t>
      </w:r>
      <w:r w:rsidR="0032272E" w:rsidRPr="006D027C">
        <w:rPr>
          <w:b/>
          <w:sz w:val="20"/>
          <w:szCs w:val="20"/>
        </w:rPr>
        <w:t>к</w:t>
      </w:r>
      <w:r w:rsidR="00002116" w:rsidRPr="006D027C">
        <w:rPr>
          <w:b/>
          <w:sz w:val="20"/>
          <w:szCs w:val="20"/>
        </w:rPr>
        <w:t> договору</w:t>
      </w:r>
    </w:p>
    <w:p w14:paraId="20643581" w14:textId="38D523F6" w:rsidR="0032272E" w:rsidRDefault="0032272E" w:rsidP="00B010F9">
      <w:pPr>
        <w:pStyle w:val="a"/>
        <w:numPr>
          <w:ilvl w:val="0"/>
          <w:numId w:val="0"/>
        </w:numPr>
        <w:tabs>
          <w:tab w:val="clear" w:pos="709"/>
          <w:tab w:val="clear" w:pos="993"/>
          <w:tab w:val="left" w:pos="1985"/>
        </w:tabs>
        <w:jc w:val="right"/>
        <w:rPr>
          <w:b/>
          <w:sz w:val="20"/>
          <w:szCs w:val="20"/>
        </w:rPr>
      </w:pPr>
      <w:r>
        <w:rPr>
          <w:b/>
          <w:sz w:val="20"/>
          <w:szCs w:val="20"/>
        </w:rPr>
        <w:t xml:space="preserve">                                         </w:t>
      </w:r>
      <w:r w:rsidR="00B010F9">
        <w:rPr>
          <w:b/>
          <w:sz w:val="20"/>
          <w:szCs w:val="20"/>
        </w:rPr>
        <w:t>_____________________________</w:t>
      </w:r>
      <w:r>
        <w:rPr>
          <w:b/>
          <w:sz w:val="20"/>
          <w:szCs w:val="20"/>
        </w:rPr>
        <w:t xml:space="preserve">                                                      </w:t>
      </w:r>
      <w:r w:rsidR="005B0C15">
        <w:rPr>
          <w:b/>
          <w:sz w:val="20"/>
          <w:szCs w:val="20"/>
        </w:rPr>
        <w:t xml:space="preserve">                         </w:t>
      </w:r>
      <w:r w:rsidR="00D81716">
        <w:rPr>
          <w:b/>
          <w:sz w:val="20"/>
          <w:szCs w:val="20"/>
        </w:rPr>
        <w:t xml:space="preserve">  </w:t>
      </w:r>
      <w:r w:rsidR="005B0C15">
        <w:rPr>
          <w:b/>
          <w:sz w:val="20"/>
          <w:szCs w:val="20"/>
        </w:rPr>
        <w:t xml:space="preserve"> </w:t>
      </w:r>
    </w:p>
    <w:p w14:paraId="71D7FC73" w14:textId="114CFC13" w:rsidR="00B255AE" w:rsidRDefault="0032272E" w:rsidP="0032272E">
      <w:pPr>
        <w:pStyle w:val="a"/>
        <w:numPr>
          <w:ilvl w:val="0"/>
          <w:numId w:val="0"/>
        </w:numPr>
        <w:tabs>
          <w:tab w:val="clear" w:pos="709"/>
          <w:tab w:val="clear" w:pos="993"/>
          <w:tab w:val="left" w:pos="1985"/>
        </w:tabs>
        <w:jc w:val="center"/>
        <w:rPr>
          <w:b/>
          <w:sz w:val="20"/>
          <w:szCs w:val="20"/>
        </w:rPr>
      </w:pPr>
      <w:r>
        <w:rPr>
          <w:b/>
          <w:sz w:val="20"/>
          <w:szCs w:val="20"/>
        </w:rPr>
        <w:t xml:space="preserve">                                                                                                                                 </w:t>
      </w:r>
      <w:r w:rsidR="00002116" w:rsidRPr="006D027C">
        <w:rPr>
          <w:b/>
          <w:sz w:val="20"/>
          <w:szCs w:val="20"/>
        </w:rPr>
        <w:t>о практической подготовке</w:t>
      </w:r>
    </w:p>
    <w:p w14:paraId="1A550768" w14:textId="1627042D" w:rsidR="00D24DEF" w:rsidRPr="006D027C" w:rsidRDefault="00C60559" w:rsidP="0032272E">
      <w:pPr>
        <w:pStyle w:val="a"/>
        <w:numPr>
          <w:ilvl w:val="0"/>
          <w:numId w:val="0"/>
        </w:numPr>
        <w:tabs>
          <w:tab w:val="clear" w:pos="709"/>
          <w:tab w:val="clear" w:pos="993"/>
          <w:tab w:val="left" w:pos="1985"/>
        </w:tabs>
        <w:jc w:val="center"/>
        <w:rPr>
          <w:b/>
          <w:sz w:val="20"/>
          <w:szCs w:val="20"/>
        </w:rPr>
      </w:pPr>
      <w:r w:rsidRPr="006D027C">
        <w:rPr>
          <w:b/>
          <w:sz w:val="20"/>
          <w:szCs w:val="20"/>
        </w:rPr>
        <w:t xml:space="preserve"> </w:t>
      </w:r>
    </w:p>
    <w:p w14:paraId="7C3467F2" w14:textId="6BAFFC7D" w:rsidR="00D972F9" w:rsidRPr="006D027C" w:rsidRDefault="00F90E8D" w:rsidP="006D027C">
      <w:pPr>
        <w:pStyle w:val="a"/>
        <w:numPr>
          <w:ilvl w:val="0"/>
          <w:numId w:val="0"/>
        </w:numPr>
        <w:tabs>
          <w:tab w:val="clear" w:pos="709"/>
          <w:tab w:val="clear" w:pos="993"/>
          <w:tab w:val="left" w:pos="1985"/>
        </w:tabs>
        <w:rPr>
          <w:sz w:val="20"/>
          <w:szCs w:val="20"/>
        </w:rPr>
      </w:pPr>
      <w:r w:rsidRPr="006D027C">
        <w:rPr>
          <w:sz w:val="20"/>
          <w:szCs w:val="20"/>
        </w:rPr>
        <w:t>Компоненты образовательной программы для реализации в форме практической подготовки</w:t>
      </w:r>
      <w:r w:rsidR="00E516E0" w:rsidRPr="006D027C">
        <w:rPr>
          <w:sz w:val="20"/>
          <w:szCs w:val="20"/>
        </w:rPr>
        <w:t xml:space="preserve"> и</w:t>
      </w:r>
      <w:r w:rsidR="00D03B83" w:rsidRPr="006D027C">
        <w:rPr>
          <w:sz w:val="20"/>
          <w:szCs w:val="20"/>
        </w:rPr>
        <w:t> перечень помещений</w:t>
      </w:r>
      <w:r w:rsidR="00E516E0" w:rsidRPr="006D027C">
        <w:rPr>
          <w:sz w:val="20"/>
          <w:szCs w:val="20"/>
        </w:rPr>
        <w:t xml:space="preserve"> Профильной организации для осуществления практической подготовки</w:t>
      </w:r>
    </w:p>
    <w:p w14:paraId="597644B0" w14:textId="77777777" w:rsidR="00D972F9" w:rsidRDefault="00D972F9" w:rsidP="00D972F9">
      <w:pPr>
        <w:pStyle w:val="a"/>
        <w:numPr>
          <w:ilvl w:val="0"/>
          <w:numId w:val="0"/>
        </w:numPr>
        <w:tabs>
          <w:tab w:val="clear" w:pos="709"/>
          <w:tab w:val="clear" w:pos="993"/>
          <w:tab w:val="left" w:pos="1985"/>
        </w:tabs>
        <w:ind w:left="426"/>
        <w:rPr>
          <w:sz w:val="24"/>
          <w:szCs w:val="24"/>
        </w:rPr>
      </w:pPr>
    </w:p>
    <w:tbl>
      <w:tblPr>
        <w:tblpPr w:leftFromText="180" w:rightFromText="180" w:vertAnchor="text" w:horzAnchor="margin" w:tblpY="156"/>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1"/>
        <w:gridCol w:w="1701"/>
        <w:gridCol w:w="1417"/>
        <w:gridCol w:w="425"/>
        <w:gridCol w:w="1134"/>
        <w:gridCol w:w="1134"/>
        <w:gridCol w:w="841"/>
        <w:gridCol w:w="1144"/>
        <w:gridCol w:w="1843"/>
      </w:tblGrid>
      <w:tr w:rsidR="00D972F9" w:rsidRPr="00247D48" w14:paraId="3CCF4A08" w14:textId="77777777" w:rsidTr="00657EB5">
        <w:trPr>
          <w:trHeight w:val="20"/>
        </w:trPr>
        <w:tc>
          <w:tcPr>
            <w:tcW w:w="421" w:type="dxa"/>
            <w:vAlign w:val="center"/>
          </w:tcPr>
          <w:p w14:paraId="08D2C684" w14:textId="57A83FAF" w:rsidR="00D972F9" w:rsidRPr="00247D48" w:rsidRDefault="00D972F9" w:rsidP="00D972F9">
            <w:pPr>
              <w:spacing w:line="259" w:lineRule="auto"/>
              <w:ind w:left="-11" w:right="-6"/>
              <w:jc w:val="center"/>
              <w:rPr>
                <w:color w:val="000000" w:themeColor="text1"/>
                <w:sz w:val="24"/>
                <w:szCs w:val="24"/>
              </w:rPr>
            </w:pPr>
            <w:r w:rsidRPr="00247D48">
              <w:rPr>
                <w:color w:val="000000" w:themeColor="text1"/>
                <w:sz w:val="24"/>
                <w:szCs w:val="24"/>
              </w:rPr>
              <w:t>№ п/п</w:t>
            </w:r>
          </w:p>
        </w:tc>
        <w:tc>
          <w:tcPr>
            <w:tcW w:w="1701" w:type="dxa"/>
            <w:vAlign w:val="center"/>
          </w:tcPr>
          <w:p w14:paraId="19165CEB" w14:textId="351EC70B" w:rsidR="00D972F9" w:rsidRPr="00D24DEF" w:rsidRDefault="00D972F9" w:rsidP="00D972F9">
            <w:pPr>
              <w:pStyle w:val="a7"/>
              <w:ind w:left="-11" w:right="-6"/>
              <w:jc w:val="center"/>
              <w:rPr>
                <w:color w:val="000000" w:themeColor="text1"/>
                <w:sz w:val="20"/>
                <w:szCs w:val="20"/>
              </w:rPr>
            </w:pPr>
            <w:r w:rsidRPr="00D24DEF">
              <w:rPr>
                <w:color w:val="000000" w:themeColor="text1"/>
                <w:sz w:val="20"/>
                <w:szCs w:val="20"/>
              </w:rPr>
              <w:t>Образовательная программа</w:t>
            </w:r>
            <w:r w:rsidRPr="00D24DEF">
              <w:rPr>
                <w:color w:val="000000" w:themeColor="text1"/>
                <w:sz w:val="20"/>
                <w:szCs w:val="20"/>
              </w:rPr>
              <w:br/>
              <w:t xml:space="preserve">(направление подготовки (специальность), направленность </w:t>
            </w:r>
            <w:r w:rsidR="00A922D9">
              <w:rPr>
                <w:b/>
                <w:color w:val="000000" w:themeColor="text1"/>
                <w:sz w:val="20"/>
                <w:szCs w:val="20"/>
              </w:rPr>
              <w:t>(профиль)</w:t>
            </w:r>
          </w:p>
        </w:tc>
        <w:tc>
          <w:tcPr>
            <w:tcW w:w="1417" w:type="dxa"/>
            <w:vAlign w:val="center"/>
          </w:tcPr>
          <w:p w14:paraId="09F7683C" w14:textId="77777777" w:rsidR="00D972F9" w:rsidRPr="00D24DEF" w:rsidRDefault="00D972F9" w:rsidP="00D972F9">
            <w:pPr>
              <w:pStyle w:val="a7"/>
              <w:ind w:left="-11" w:right="-6"/>
              <w:jc w:val="center"/>
              <w:rPr>
                <w:color w:val="000000" w:themeColor="text1"/>
                <w:sz w:val="20"/>
                <w:szCs w:val="20"/>
              </w:rPr>
            </w:pPr>
            <w:r w:rsidRPr="00D24DEF">
              <w:rPr>
                <w:color w:val="000000" w:themeColor="text1"/>
                <w:sz w:val="20"/>
                <w:szCs w:val="20"/>
              </w:rPr>
              <w:t>Компонент образовательной программы (если практика – указать вид)</w:t>
            </w:r>
          </w:p>
        </w:tc>
        <w:tc>
          <w:tcPr>
            <w:tcW w:w="425" w:type="dxa"/>
            <w:vAlign w:val="center"/>
          </w:tcPr>
          <w:p w14:paraId="7366767F" w14:textId="77777777" w:rsidR="00D972F9" w:rsidRPr="00D24DEF" w:rsidRDefault="00D972F9" w:rsidP="00D972F9">
            <w:pPr>
              <w:pStyle w:val="a7"/>
              <w:snapToGrid w:val="0"/>
              <w:ind w:left="-11" w:right="-6"/>
              <w:jc w:val="center"/>
              <w:rPr>
                <w:color w:val="000000" w:themeColor="text1"/>
                <w:sz w:val="20"/>
                <w:szCs w:val="20"/>
              </w:rPr>
            </w:pPr>
            <w:r w:rsidRPr="00D24DEF">
              <w:rPr>
                <w:color w:val="000000" w:themeColor="text1"/>
                <w:sz w:val="20"/>
                <w:szCs w:val="20"/>
              </w:rPr>
              <w:t>Курс</w:t>
            </w:r>
          </w:p>
        </w:tc>
        <w:tc>
          <w:tcPr>
            <w:tcW w:w="1134" w:type="dxa"/>
            <w:vAlign w:val="center"/>
          </w:tcPr>
          <w:p w14:paraId="3CDCE8E3" w14:textId="77777777" w:rsidR="00D972F9" w:rsidRPr="00D24DEF" w:rsidRDefault="00D972F9" w:rsidP="00D972F9">
            <w:pPr>
              <w:pStyle w:val="a7"/>
              <w:ind w:left="-11" w:right="-6"/>
              <w:jc w:val="center"/>
              <w:rPr>
                <w:color w:val="000000" w:themeColor="text1"/>
                <w:sz w:val="20"/>
                <w:szCs w:val="20"/>
              </w:rPr>
            </w:pPr>
            <w:r w:rsidRPr="00D24DEF">
              <w:rPr>
                <w:color w:val="000000" w:themeColor="text1"/>
                <w:sz w:val="20"/>
                <w:szCs w:val="20"/>
              </w:rPr>
              <w:t>Вид занятий</w:t>
            </w:r>
          </w:p>
        </w:tc>
        <w:tc>
          <w:tcPr>
            <w:tcW w:w="1134" w:type="dxa"/>
            <w:vAlign w:val="center"/>
          </w:tcPr>
          <w:p w14:paraId="01DF24F6" w14:textId="6A31BA01" w:rsidR="00D972F9" w:rsidRPr="00D24DEF" w:rsidRDefault="009958B7" w:rsidP="00665CB8">
            <w:pPr>
              <w:pStyle w:val="a7"/>
              <w:ind w:left="-11" w:right="-6"/>
              <w:jc w:val="center"/>
              <w:rPr>
                <w:color w:val="000000" w:themeColor="text1"/>
                <w:sz w:val="20"/>
                <w:szCs w:val="20"/>
              </w:rPr>
            </w:pPr>
            <w:r>
              <w:rPr>
                <w:color w:val="000000" w:themeColor="text1"/>
                <w:sz w:val="20"/>
                <w:szCs w:val="20"/>
              </w:rPr>
              <w:t xml:space="preserve">Объем </w:t>
            </w:r>
          </w:p>
        </w:tc>
        <w:tc>
          <w:tcPr>
            <w:tcW w:w="841" w:type="dxa"/>
            <w:vAlign w:val="center"/>
          </w:tcPr>
          <w:p w14:paraId="68999255" w14:textId="77777777" w:rsidR="00D972F9" w:rsidRPr="00D24DEF" w:rsidRDefault="00D972F9" w:rsidP="00D972F9">
            <w:pPr>
              <w:pStyle w:val="a7"/>
              <w:snapToGrid w:val="0"/>
              <w:ind w:left="-11" w:right="-6"/>
              <w:jc w:val="center"/>
              <w:rPr>
                <w:color w:val="000000" w:themeColor="text1"/>
                <w:sz w:val="20"/>
                <w:szCs w:val="20"/>
              </w:rPr>
            </w:pPr>
            <w:r w:rsidRPr="00D24DEF">
              <w:rPr>
                <w:color w:val="000000" w:themeColor="text1"/>
                <w:sz w:val="20"/>
                <w:szCs w:val="20"/>
              </w:rPr>
              <w:t>Примерное количество обучающихся</w:t>
            </w:r>
          </w:p>
        </w:tc>
        <w:tc>
          <w:tcPr>
            <w:tcW w:w="1144" w:type="dxa"/>
            <w:vAlign w:val="center"/>
          </w:tcPr>
          <w:p w14:paraId="668FC416" w14:textId="77777777" w:rsidR="00D972F9" w:rsidRPr="00D24DEF" w:rsidRDefault="00D972F9" w:rsidP="00D972F9">
            <w:pPr>
              <w:pStyle w:val="a7"/>
              <w:snapToGrid w:val="0"/>
              <w:ind w:left="-11" w:right="-6"/>
              <w:jc w:val="center"/>
              <w:rPr>
                <w:color w:val="000000" w:themeColor="text1"/>
                <w:sz w:val="20"/>
                <w:szCs w:val="20"/>
              </w:rPr>
            </w:pPr>
            <w:r w:rsidRPr="00D24DEF">
              <w:rPr>
                <w:color w:val="000000" w:themeColor="text1"/>
                <w:sz w:val="20"/>
                <w:szCs w:val="20"/>
              </w:rPr>
              <w:t>Срок</w:t>
            </w:r>
          </w:p>
        </w:tc>
        <w:tc>
          <w:tcPr>
            <w:tcW w:w="1843" w:type="dxa"/>
            <w:vAlign w:val="center"/>
          </w:tcPr>
          <w:p w14:paraId="34625E7A" w14:textId="77777777" w:rsidR="00D972F9" w:rsidRPr="00D24DEF" w:rsidRDefault="00D972F9" w:rsidP="00D972F9">
            <w:pPr>
              <w:ind w:left="-11" w:right="-6"/>
              <w:jc w:val="center"/>
              <w:rPr>
                <w:color w:val="000000" w:themeColor="text1"/>
              </w:rPr>
            </w:pPr>
            <w:r w:rsidRPr="00D24DEF">
              <w:rPr>
                <w:color w:val="000000" w:themeColor="text1"/>
                <w:lang w:eastAsia="ar-SA"/>
              </w:rPr>
              <w:t>Перечень помещений Профильной организации, используемых для организации практической подготовки</w:t>
            </w:r>
          </w:p>
        </w:tc>
      </w:tr>
      <w:tr w:rsidR="00D972F9" w:rsidRPr="00247D48" w14:paraId="20A1D9A8" w14:textId="77777777" w:rsidTr="00657EB5">
        <w:trPr>
          <w:trHeight w:val="20"/>
        </w:trPr>
        <w:tc>
          <w:tcPr>
            <w:tcW w:w="421" w:type="dxa"/>
          </w:tcPr>
          <w:p w14:paraId="7757FB55"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1</w:t>
            </w:r>
          </w:p>
        </w:tc>
        <w:tc>
          <w:tcPr>
            <w:tcW w:w="1701" w:type="dxa"/>
          </w:tcPr>
          <w:p w14:paraId="0551D156"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2</w:t>
            </w:r>
          </w:p>
        </w:tc>
        <w:tc>
          <w:tcPr>
            <w:tcW w:w="1417" w:type="dxa"/>
          </w:tcPr>
          <w:p w14:paraId="2ED8819F"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3</w:t>
            </w:r>
          </w:p>
        </w:tc>
        <w:tc>
          <w:tcPr>
            <w:tcW w:w="425" w:type="dxa"/>
          </w:tcPr>
          <w:p w14:paraId="42F17F23"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4</w:t>
            </w:r>
          </w:p>
        </w:tc>
        <w:tc>
          <w:tcPr>
            <w:tcW w:w="1134" w:type="dxa"/>
          </w:tcPr>
          <w:p w14:paraId="45A73B67"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5</w:t>
            </w:r>
          </w:p>
        </w:tc>
        <w:tc>
          <w:tcPr>
            <w:tcW w:w="1134" w:type="dxa"/>
          </w:tcPr>
          <w:p w14:paraId="3B9EC884"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6</w:t>
            </w:r>
          </w:p>
        </w:tc>
        <w:tc>
          <w:tcPr>
            <w:tcW w:w="841" w:type="dxa"/>
          </w:tcPr>
          <w:p w14:paraId="557F5195"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7</w:t>
            </w:r>
          </w:p>
        </w:tc>
        <w:tc>
          <w:tcPr>
            <w:tcW w:w="1144" w:type="dxa"/>
          </w:tcPr>
          <w:p w14:paraId="1069B4F9"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8</w:t>
            </w:r>
          </w:p>
        </w:tc>
        <w:tc>
          <w:tcPr>
            <w:tcW w:w="1843" w:type="dxa"/>
          </w:tcPr>
          <w:p w14:paraId="425060E4" w14:textId="77777777" w:rsidR="00D972F9" w:rsidRPr="00247D48" w:rsidRDefault="00D972F9" w:rsidP="00D972F9">
            <w:pPr>
              <w:spacing w:line="259" w:lineRule="auto"/>
              <w:jc w:val="center"/>
              <w:rPr>
                <w:b/>
                <w:color w:val="000000" w:themeColor="text1"/>
                <w:sz w:val="24"/>
                <w:szCs w:val="24"/>
              </w:rPr>
            </w:pPr>
            <w:r w:rsidRPr="00247D48">
              <w:rPr>
                <w:b/>
                <w:color w:val="000000" w:themeColor="text1"/>
                <w:sz w:val="24"/>
                <w:szCs w:val="24"/>
              </w:rPr>
              <w:t>9</w:t>
            </w:r>
          </w:p>
        </w:tc>
      </w:tr>
      <w:tr w:rsidR="00AB1A4D" w:rsidRPr="00247D48" w14:paraId="0143A3EC" w14:textId="77777777" w:rsidTr="00657EB5">
        <w:trPr>
          <w:trHeight w:val="20"/>
        </w:trPr>
        <w:tc>
          <w:tcPr>
            <w:tcW w:w="421" w:type="dxa"/>
          </w:tcPr>
          <w:p w14:paraId="7C27B8CD" w14:textId="400FBBF9" w:rsidR="00AB1A4D" w:rsidRPr="00247D48" w:rsidRDefault="00AB1A4D" w:rsidP="00AB1A4D">
            <w:pPr>
              <w:spacing w:line="259" w:lineRule="auto"/>
              <w:rPr>
                <w:b/>
                <w:color w:val="000000" w:themeColor="text1"/>
                <w:sz w:val="24"/>
                <w:szCs w:val="24"/>
              </w:rPr>
            </w:pPr>
            <w:proofErr w:type="gramStart"/>
            <w:r w:rsidRPr="00B44801">
              <w:rPr>
                <w:bCs/>
                <w:lang w:val="en-US"/>
              </w:rPr>
              <w:t>{{ number</w:t>
            </w:r>
            <w:proofErr w:type="gramEnd"/>
            <w:r w:rsidRPr="00B44801">
              <w:rPr>
                <w:bCs/>
                <w:lang w:val="en-US"/>
              </w:rPr>
              <w:t xml:space="preserve"> }}</w:t>
            </w:r>
          </w:p>
        </w:tc>
        <w:tc>
          <w:tcPr>
            <w:tcW w:w="1701" w:type="dxa"/>
            <w:shd w:val="clear" w:color="auto" w:fill="FFFFFF" w:themeFill="background1"/>
          </w:tcPr>
          <w:p w14:paraId="508573D9" w14:textId="5A80C69A" w:rsidR="00AB1A4D" w:rsidRPr="00ED4A31" w:rsidRDefault="00AB1A4D" w:rsidP="00AB1A4D">
            <w:pPr>
              <w:rPr>
                <w:sz w:val="18"/>
                <w:szCs w:val="18"/>
              </w:rPr>
            </w:pPr>
            <w:proofErr w:type="gramStart"/>
            <w:r w:rsidRPr="00B44801">
              <w:rPr>
                <w:bCs/>
                <w:lang w:val="en-US"/>
              </w:rPr>
              <w:t>{{ directionOfStudy</w:t>
            </w:r>
            <w:proofErr w:type="gramEnd"/>
            <w:r w:rsidRPr="00B44801">
              <w:rPr>
                <w:bCs/>
                <w:lang w:val="en-US"/>
              </w:rPr>
              <w:t xml:space="preserve"> }}</w:t>
            </w:r>
          </w:p>
        </w:tc>
        <w:tc>
          <w:tcPr>
            <w:tcW w:w="1417" w:type="dxa"/>
            <w:shd w:val="clear" w:color="auto" w:fill="FFFFFF" w:themeFill="background1"/>
          </w:tcPr>
          <w:p w14:paraId="0C1B3D49" w14:textId="2AA37DAE" w:rsidR="00AB1A4D" w:rsidRPr="001743BF" w:rsidRDefault="00AB1A4D" w:rsidP="00AB1A4D">
            <w:pPr>
              <w:jc w:val="both"/>
              <w:rPr>
                <w:bCs/>
                <w:sz w:val="18"/>
                <w:szCs w:val="18"/>
              </w:rPr>
            </w:pPr>
            <w:proofErr w:type="gramStart"/>
            <w:r w:rsidRPr="00B44801">
              <w:rPr>
                <w:bCs/>
                <w:lang w:val="en-US"/>
              </w:rPr>
              <w:t>{{ typeOfPractice</w:t>
            </w:r>
            <w:proofErr w:type="gramEnd"/>
            <w:r w:rsidRPr="00B44801">
              <w:rPr>
                <w:bCs/>
                <w:lang w:val="en-US"/>
              </w:rPr>
              <w:t xml:space="preserve"> }}</w:t>
            </w:r>
          </w:p>
        </w:tc>
        <w:tc>
          <w:tcPr>
            <w:tcW w:w="425" w:type="dxa"/>
          </w:tcPr>
          <w:p w14:paraId="0C0ADFCE" w14:textId="2E82F3DB" w:rsidR="00AB1A4D" w:rsidRPr="00ED4A31" w:rsidRDefault="00AB1A4D" w:rsidP="00AB1A4D">
            <w:pPr>
              <w:rPr>
                <w:sz w:val="18"/>
                <w:szCs w:val="18"/>
              </w:rPr>
            </w:pPr>
            <w:r w:rsidRPr="00B44801">
              <w:rPr>
                <w:bCs/>
                <w:lang w:val="en-US"/>
              </w:rPr>
              <w:t>{{course}}</w:t>
            </w:r>
          </w:p>
        </w:tc>
        <w:tc>
          <w:tcPr>
            <w:tcW w:w="1134" w:type="dxa"/>
          </w:tcPr>
          <w:p w14:paraId="1838A3DA" w14:textId="3E5EC67B" w:rsidR="00AB1A4D" w:rsidRPr="00ED4A31" w:rsidRDefault="00AB1A4D" w:rsidP="00AB1A4D">
            <w:pPr>
              <w:rPr>
                <w:sz w:val="18"/>
                <w:szCs w:val="18"/>
              </w:rPr>
            </w:pPr>
            <w:r w:rsidRPr="00B44801">
              <w:rPr>
                <w:sz w:val="18"/>
                <w:szCs w:val="18"/>
              </w:rPr>
              <w:t>Согласно программе практик</w:t>
            </w:r>
          </w:p>
        </w:tc>
        <w:tc>
          <w:tcPr>
            <w:tcW w:w="1134" w:type="dxa"/>
          </w:tcPr>
          <w:p w14:paraId="44EDC28A" w14:textId="77777777" w:rsidR="00AB1A4D" w:rsidRPr="00B44801" w:rsidRDefault="00AB1A4D" w:rsidP="00AB1A4D">
            <w:pPr>
              <w:jc w:val="center"/>
              <w:rPr>
                <w:bCs/>
                <w:lang w:val="en-US"/>
              </w:rPr>
            </w:pPr>
            <w:proofErr w:type="gramStart"/>
            <w:r w:rsidRPr="00B44801">
              <w:rPr>
                <w:bCs/>
                <w:lang w:val="en-US"/>
              </w:rPr>
              <w:t>{{ durationOfPractice</w:t>
            </w:r>
            <w:proofErr w:type="gramEnd"/>
            <w:r w:rsidRPr="00B44801">
              <w:rPr>
                <w:bCs/>
                <w:lang w:val="en-US"/>
              </w:rPr>
              <w:t xml:space="preserve"> }}</w:t>
            </w:r>
          </w:p>
          <w:p w14:paraId="4FF296A5" w14:textId="54F13792" w:rsidR="00AB1A4D" w:rsidRPr="0045440C" w:rsidRDefault="00AB1A4D" w:rsidP="00AB1A4D">
            <w:pPr>
              <w:jc w:val="center"/>
              <w:rPr>
                <w:sz w:val="18"/>
                <w:szCs w:val="18"/>
                <w:highlight w:val="yellow"/>
              </w:rPr>
            </w:pPr>
          </w:p>
        </w:tc>
        <w:tc>
          <w:tcPr>
            <w:tcW w:w="841" w:type="dxa"/>
          </w:tcPr>
          <w:p w14:paraId="288A177A" w14:textId="581A5F0E" w:rsidR="00AB1A4D" w:rsidRPr="00ED4A31" w:rsidRDefault="00AB1A4D" w:rsidP="00AB1A4D">
            <w:pPr>
              <w:jc w:val="center"/>
              <w:rPr>
                <w:sz w:val="18"/>
                <w:szCs w:val="18"/>
              </w:rPr>
            </w:pPr>
            <w:proofErr w:type="gramStart"/>
            <w:r w:rsidRPr="00B44801">
              <w:rPr>
                <w:bCs/>
                <w:lang w:val="en-US"/>
              </w:rPr>
              <w:t>{{ countOfStudents</w:t>
            </w:r>
            <w:proofErr w:type="gramEnd"/>
            <w:r w:rsidRPr="00B44801">
              <w:rPr>
                <w:bCs/>
                <w:lang w:val="en-US"/>
              </w:rPr>
              <w:t xml:space="preserve"> }}</w:t>
            </w:r>
          </w:p>
        </w:tc>
        <w:tc>
          <w:tcPr>
            <w:tcW w:w="1144" w:type="dxa"/>
          </w:tcPr>
          <w:p w14:paraId="54B36D80" w14:textId="12FEC147" w:rsidR="00AB1A4D" w:rsidRPr="00ED4A31" w:rsidRDefault="00AB1A4D" w:rsidP="00AB1A4D">
            <w:pPr>
              <w:rPr>
                <w:sz w:val="18"/>
                <w:szCs w:val="18"/>
              </w:rPr>
            </w:pPr>
            <w:proofErr w:type="gramStart"/>
            <w:r w:rsidRPr="00B44801">
              <w:rPr>
                <w:lang w:val="en-US"/>
              </w:rPr>
              <w:t>{</w:t>
            </w:r>
            <w:r w:rsidR="002473E2">
              <w:rPr>
                <w:lang w:val="en-US"/>
              </w:rPr>
              <w:t>{</w:t>
            </w:r>
            <w:r w:rsidRPr="00B44801">
              <w:t xml:space="preserve"> </w:t>
            </w:r>
            <w:r w:rsidRPr="00B44801">
              <w:rPr>
                <w:lang w:val="en-US"/>
              </w:rPr>
              <w:t>periodOf</w:t>
            </w:r>
            <w:r w:rsidRPr="00B44801">
              <w:rPr>
                <w:bCs/>
                <w:lang w:val="en-US"/>
              </w:rPr>
              <w:t>Practice</w:t>
            </w:r>
            <w:proofErr w:type="gramEnd"/>
            <w:r w:rsidRPr="00B44801">
              <w:rPr>
                <w:bCs/>
                <w:lang w:val="en-US"/>
              </w:rPr>
              <w:t xml:space="preserve"> </w:t>
            </w:r>
            <w:r w:rsidRPr="00B44801">
              <w:rPr>
                <w:lang w:val="en-US"/>
              </w:rPr>
              <w:t>}</w:t>
            </w:r>
            <w:r w:rsidR="002473E2">
              <w:rPr>
                <w:lang w:val="en-US"/>
              </w:rPr>
              <w:t>}</w:t>
            </w:r>
          </w:p>
        </w:tc>
        <w:tc>
          <w:tcPr>
            <w:tcW w:w="1843" w:type="dxa"/>
          </w:tcPr>
          <w:p w14:paraId="027C9A99" w14:textId="26FB9147" w:rsidR="00AB1A4D" w:rsidRPr="00D605AE" w:rsidRDefault="00AB1A4D" w:rsidP="00AB1A4D">
            <w:pPr>
              <w:jc w:val="center"/>
              <w:rPr>
                <w:bCs/>
                <w:color w:val="000000" w:themeColor="text1"/>
                <w:sz w:val="18"/>
                <w:szCs w:val="18"/>
              </w:rPr>
            </w:pPr>
            <w:r w:rsidRPr="00B44801">
              <w:rPr>
                <w:bCs/>
              </w:rPr>
              <w:t>Адрес:</w:t>
            </w:r>
          </w:p>
        </w:tc>
      </w:tr>
      <w:tr w:rsidR="00D972F9" w:rsidRPr="00247D48" w14:paraId="69E8767F" w14:textId="77777777" w:rsidTr="00D972F9">
        <w:trPr>
          <w:trHeight w:val="20"/>
        </w:trPr>
        <w:tc>
          <w:tcPr>
            <w:tcW w:w="10060" w:type="dxa"/>
            <w:gridSpan w:val="9"/>
          </w:tcPr>
          <w:p w14:paraId="6EDC3857" w14:textId="77777777" w:rsidR="00AB1A4D" w:rsidRPr="00B44801" w:rsidRDefault="00AB1A4D" w:rsidP="00AB1A4D">
            <w:pPr>
              <w:rPr>
                <w:lang w:val="en-US"/>
              </w:rPr>
            </w:pPr>
            <w:r w:rsidRPr="00B44801">
              <w:rPr>
                <w:lang w:val="en-US"/>
              </w:rPr>
              <w:t>{% for i in studentName -</w:t>
            </w:r>
            <w:proofErr w:type="gramStart"/>
            <w:r w:rsidRPr="00B44801">
              <w:rPr>
                <w:lang w:val="en-US"/>
              </w:rPr>
              <w:t>%}{</w:t>
            </w:r>
            <w:proofErr w:type="gramEnd"/>
            <w:r w:rsidRPr="00B44801">
              <w:rPr>
                <w:lang w:val="en-US"/>
              </w:rPr>
              <w:t>{ i -}}</w:t>
            </w:r>
          </w:p>
          <w:p w14:paraId="656EE232" w14:textId="116A52D3" w:rsidR="00D972F9" w:rsidRPr="00AB1A4D" w:rsidRDefault="00AB1A4D" w:rsidP="00AB1A4D">
            <w:r w:rsidRPr="00AB1A4D">
              <w:rPr>
                <w:lang w:val="en-US"/>
              </w:rPr>
              <w:t>{% endfor %}</w:t>
            </w:r>
          </w:p>
        </w:tc>
      </w:tr>
    </w:tbl>
    <w:p w14:paraId="4F2CB7B2" w14:textId="77777777" w:rsidR="00AB1A4D" w:rsidRDefault="00AB1A4D" w:rsidP="00A954F7">
      <w:pPr>
        <w:rPr>
          <w:b/>
          <w:color w:val="000000" w:themeColor="text1"/>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AB1A4D" w14:paraId="33E81F28" w14:textId="77777777" w:rsidTr="00AB1A4D">
        <w:tc>
          <w:tcPr>
            <w:tcW w:w="4743" w:type="dxa"/>
          </w:tcPr>
          <w:p w14:paraId="364CF9E0" w14:textId="14382974" w:rsidR="00AB1A4D" w:rsidRPr="00087F95" w:rsidRDefault="00AB1A4D" w:rsidP="00AB1A4D">
            <w:pPr>
              <w:rPr>
                <w:b/>
                <w:color w:val="000000" w:themeColor="text1"/>
              </w:rPr>
            </w:pPr>
            <w:r w:rsidRPr="00087F95">
              <w:rPr>
                <w:b/>
                <w:color w:val="000000" w:themeColor="text1"/>
              </w:rPr>
              <w:t xml:space="preserve">Университет: </w:t>
            </w:r>
          </w:p>
          <w:p w14:paraId="421AC65D" w14:textId="77777777" w:rsidR="00AB1A4D" w:rsidRPr="00087F95" w:rsidRDefault="00AB1A4D" w:rsidP="00AB1A4D">
            <w:pPr>
              <w:rPr>
                <w:b/>
                <w:color w:val="000000" w:themeColor="text1"/>
              </w:rPr>
            </w:pPr>
          </w:p>
          <w:p w14:paraId="1777C134" w14:textId="63D167FC" w:rsidR="00AB1A4D" w:rsidRDefault="00AB1A4D" w:rsidP="00AB1A4D">
            <w:pPr>
              <w:rPr>
                <w:b/>
                <w:color w:val="000000" w:themeColor="text1"/>
              </w:rPr>
            </w:pPr>
          </w:p>
          <w:p w14:paraId="738F23A8" w14:textId="5557E090" w:rsidR="00B010F9" w:rsidRDefault="00B010F9" w:rsidP="00AB1A4D">
            <w:pPr>
              <w:rPr>
                <w:b/>
                <w:color w:val="000000" w:themeColor="text1"/>
              </w:rPr>
            </w:pPr>
          </w:p>
          <w:p w14:paraId="274EC9F5" w14:textId="14A68716" w:rsidR="00B010F9" w:rsidRDefault="00B010F9" w:rsidP="00AB1A4D">
            <w:pPr>
              <w:rPr>
                <w:b/>
                <w:color w:val="000000" w:themeColor="text1"/>
              </w:rPr>
            </w:pPr>
          </w:p>
          <w:p w14:paraId="53990A9E" w14:textId="31392F02" w:rsidR="00B010F9" w:rsidRDefault="00B010F9" w:rsidP="00AB1A4D">
            <w:pPr>
              <w:rPr>
                <w:b/>
                <w:color w:val="000000" w:themeColor="text1"/>
              </w:rPr>
            </w:pPr>
          </w:p>
          <w:p w14:paraId="79CD30DF" w14:textId="4FD8D059" w:rsidR="00B010F9" w:rsidRDefault="00B010F9" w:rsidP="00AB1A4D">
            <w:pPr>
              <w:rPr>
                <w:b/>
                <w:color w:val="000000" w:themeColor="text1"/>
              </w:rPr>
            </w:pPr>
          </w:p>
          <w:p w14:paraId="4BBDD18E" w14:textId="4C1D0BA7" w:rsidR="00B010F9" w:rsidRDefault="00B010F9" w:rsidP="00AB1A4D">
            <w:pPr>
              <w:rPr>
                <w:b/>
                <w:color w:val="000000" w:themeColor="text1"/>
              </w:rPr>
            </w:pPr>
          </w:p>
          <w:p w14:paraId="1154E20F" w14:textId="00710B81" w:rsidR="00B010F9" w:rsidRDefault="00B010F9" w:rsidP="00AB1A4D">
            <w:pPr>
              <w:rPr>
                <w:b/>
                <w:color w:val="000000" w:themeColor="text1"/>
              </w:rPr>
            </w:pPr>
          </w:p>
          <w:p w14:paraId="0BD3143B" w14:textId="77777777" w:rsidR="00B010F9" w:rsidRPr="00116F27" w:rsidRDefault="00B010F9" w:rsidP="00AB1A4D">
            <w:pPr>
              <w:rPr>
                <w:color w:val="000000" w:themeColor="text1"/>
              </w:rPr>
            </w:pPr>
          </w:p>
          <w:p w14:paraId="683BA854" w14:textId="59ED4FA8" w:rsidR="00AB1A4D" w:rsidRPr="00116F27" w:rsidRDefault="00AB1A4D" w:rsidP="00AB1A4D">
            <w:pPr>
              <w:rPr>
                <w:color w:val="000000" w:themeColor="text1"/>
                <w:u w:val="single"/>
              </w:rPr>
            </w:pPr>
            <w:r w:rsidRPr="00116F27">
              <w:rPr>
                <w:color w:val="000000" w:themeColor="text1"/>
              </w:rPr>
              <w:t>_________________ (</w:t>
            </w:r>
            <w:r w:rsidR="00B010F9">
              <w:rPr>
                <w:color w:val="000000" w:themeColor="text1"/>
              </w:rPr>
              <w:t>________________</w:t>
            </w:r>
            <w:r w:rsidRPr="00116F27">
              <w:rPr>
                <w:color w:val="000000" w:themeColor="text1"/>
                <w:u w:val="single"/>
              </w:rPr>
              <w:t xml:space="preserve">) </w:t>
            </w:r>
          </w:p>
          <w:p w14:paraId="07B10F40" w14:textId="53B58072" w:rsidR="00AB1A4D" w:rsidRDefault="00AB1A4D" w:rsidP="00AB1A4D">
            <w:pPr>
              <w:rPr>
                <w:b/>
                <w:color w:val="000000" w:themeColor="text1"/>
              </w:rPr>
            </w:pPr>
            <w:r w:rsidRPr="00116F27">
              <w:rPr>
                <w:color w:val="000000" w:themeColor="text1"/>
              </w:rPr>
              <w:t xml:space="preserve"> М.П.</w:t>
            </w:r>
            <w:r w:rsidRPr="00116F27">
              <w:rPr>
                <w:color w:val="000000" w:themeColor="text1"/>
              </w:rPr>
              <w:tab/>
            </w:r>
          </w:p>
        </w:tc>
        <w:tc>
          <w:tcPr>
            <w:tcW w:w="4743" w:type="dxa"/>
          </w:tcPr>
          <w:p w14:paraId="750D7EC3" w14:textId="77777777" w:rsidR="00AB1A4D" w:rsidRPr="00087F95" w:rsidRDefault="00AB1A4D" w:rsidP="00AB1A4D">
            <w:pPr>
              <w:rPr>
                <w:b/>
                <w:color w:val="000000" w:themeColor="text1"/>
              </w:rPr>
            </w:pPr>
            <w:r w:rsidRPr="00087F95">
              <w:rPr>
                <w:b/>
                <w:color w:val="000000" w:themeColor="text1"/>
              </w:rPr>
              <w:t>Профильная организация:</w:t>
            </w:r>
          </w:p>
          <w:p w14:paraId="21C4E784" w14:textId="77777777" w:rsidR="00AB1A4D" w:rsidRPr="00087F95" w:rsidRDefault="00AB1A4D" w:rsidP="00AB1A4D">
            <w:pPr>
              <w:rPr>
                <w:b/>
                <w:color w:val="000000" w:themeColor="text1"/>
              </w:rPr>
            </w:pPr>
          </w:p>
          <w:p w14:paraId="19F2835B" w14:textId="77777777" w:rsidR="00AB1A4D" w:rsidRDefault="00AB1A4D" w:rsidP="00AB1A4D">
            <w:pPr>
              <w:rPr>
                <w:b/>
                <w:bCs/>
                <w:color w:val="000000" w:themeColor="text1"/>
              </w:rPr>
            </w:pPr>
            <w:r>
              <w:rPr>
                <w:b/>
                <w:bCs/>
                <w:color w:val="000000" w:themeColor="text1"/>
              </w:rPr>
              <w:t>_______________________________</w:t>
            </w:r>
          </w:p>
          <w:p w14:paraId="07A5E9B7" w14:textId="77777777" w:rsidR="00AB1A4D" w:rsidRDefault="00AB1A4D" w:rsidP="00AB1A4D">
            <w:pPr>
              <w:rPr>
                <w:b/>
                <w:bCs/>
                <w:color w:val="000000" w:themeColor="text1"/>
              </w:rPr>
            </w:pPr>
            <w:r>
              <w:rPr>
                <w:b/>
                <w:bCs/>
                <w:color w:val="000000" w:themeColor="text1"/>
              </w:rPr>
              <w:t>_______________________________</w:t>
            </w:r>
          </w:p>
          <w:p w14:paraId="0303D90B" w14:textId="77777777" w:rsidR="00AB1A4D" w:rsidRDefault="00AB1A4D" w:rsidP="00AB1A4D">
            <w:pPr>
              <w:rPr>
                <w:b/>
                <w:bCs/>
                <w:color w:val="000000" w:themeColor="text1"/>
              </w:rPr>
            </w:pPr>
            <w:r>
              <w:rPr>
                <w:b/>
                <w:bCs/>
                <w:color w:val="000000" w:themeColor="text1"/>
              </w:rPr>
              <w:t>_______________________________</w:t>
            </w:r>
          </w:p>
          <w:p w14:paraId="45AA1A04" w14:textId="77777777" w:rsidR="00AB1A4D" w:rsidRPr="00727304" w:rsidRDefault="00AB1A4D" w:rsidP="00AB1A4D">
            <w:pPr>
              <w:rPr>
                <w:b/>
                <w:bCs/>
                <w:color w:val="000000" w:themeColor="text1"/>
              </w:rPr>
            </w:pPr>
            <w:r>
              <w:rPr>
                <w:b/>
                <w:bCs/>
                <w:color w:val="000000" w:themeColor="text1"/>
              </w:rPr>
              <w:t>_______________________________</w:t>
            </w:r>
          </w:p>
          <w:p w14:paraId="29B4ECF0" w14:textId="77777777" w:rsidR="00AB1A4D" w:rsidRDefault="00AB1A4D" w:rsidP="00AB1A4D">
            <w:pPr>
              <w:rPr>
                <w:color w:val="000000" w:themeColor="text1"/>
              </w:rPr>
            </w:pPr>
          </w:p>
          <w:p w14:paraId="1CF289BB" w14:textId="77777777" w:rsidR="00AB1A4D" w:rsidRDefault="00AB1A4D" w:rsidP="00AB1A4D">
            <w:pPr>
              <w:rPr>
                <w:color w:val="000000" w:themeColor="text1"/>
              </w:rPr>
            </w:pPr>
            <w:r>
              <w:rPr>
                <w:color w:val="000000" w:themeColor="text1"/>
              </w:rPr>
              <w:t>_______________________________</w:t>
            </w:r>
          </w:p>
          <w:p w14:paraId="1F9A9CE8" w14:textId="77777777" w:rsidR="00AB1A4D" w:rsidRDefault="00AB1A4D" w:rsidP="00AB1A4D">
            <w:pPr>
              <w:rPr>
                <w:color w:val="000000" w:themeColor="text1"/>
              </w:rPr>
            </w:pPr>
          </w:p>
          <w:p w14:paraId="09823F2F" w14:textId="77777777" w:rsidR="00AB1A4D" w:rsidRDefault="00AB1A4D" w:rsidP="00AB1A4D">
            <w:pPr>
              <w:rPr>
                <w:color w:val="000000" w:themeColor="text1"/>
              </w:rPr>
            </w:pPr>
          </w:p>
          <w:p w14:paraId="64BEABD0" w14:textId="77777777" w:rsidR="00AB1A4D" w:rsidRPr="00C061B6" w:rsidRDefault="00AB1A4D" w:rsidP="00AB1A4D">
            <w:pPr>
              <w:rPr>
                <w:color w:val="000000" w:themeColor="text1"/>
              </w:rPr>
            </w:pPr>
            <w:r w:rsidRPr="00C061B6">
              <w:rPr>
                <w:color w:val="000000" w:themeColor="text1"/>
              </w:rPr>
              <w:t>______________ (</w:t>
            </w:r>
            <w:r>
              <w:rPr>
                <w:color w:val="000000" w:themeColor="text1"/>
              </w:rPr>
              <w:t>________________</w:t>
            </w:r>
            <w:r w:rsidRPr="00C061B6">
              <w:rPr>
                <w:color w:val="000000" w:themeColor="text1"/>
              </w:rPr>
              <w:t>)</w:t>
            </w:r>
          </w:p>
          <w:p w14:paraId="2EA2BAE1" w14:textId="01D23E2E" w:rsidR="00AB1A4D" w:rsidRDefault="00AB1A4D" w:rsidP="00AB1A4D">
            <w:pPr>
              <w:rPr>
                <w:b/>
                <w:color w:val="000000" w:themeColor="text1"/>
              </w:rPr>
            </w:pPr>
            <w:r w:rsidRPr="00C061B6">
              <w:rPr>
                <w:color w:val="000000" w:themeColor="text1"/>
              </w:rPr>
              <w:t>М.П.</w:t>
            </w:r>
          </w:p>
        </w:tc>
      </w:tr>
    </w:tbl>
    <w:p w14:paraId="3B387CBF" w14:textId="7A26F9CD" w:rsidR="0090355B" w:rsidRDefault="0090355B" w:rsidP="00AA7A6E">
      <w:pPr>
        <w:rPr>
          <w:b/>
          <w:color w:val="000000" w:themeColor="text1"/>
        </w:rPr>
      </w:pPr>
    </w:p>
    <w:sectPr w:rsidR="0090355B" w:rsidSect="00C32AFC">
      <w:pgSz w:w="11906" w:h="16838"/>
      <w:pgMar w:top="851" w:right="851" w:bottom="851" w:left="1559"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62AE" w14:textId="77777777" w:rsidR="007701B2" w:rsidRDefault="007701B2" w:rsidP="00496E37">
      <w:r>
        <w:separator/>
      </w:r>
    </w:p>
  </w:endnote>
  <w:endnote w:type="continuationSeparator" w:id="0">
    <w:p w14:paraId="2964E408" w14:textId="77777777" w:rsidR="007701B2" w:rsidRDefault="007701B2" w:rsidP="00496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829028"/>
      <w:docPartObj>
        <w:docPartGallery w:val="Page Numbers (Bottom of Page)"/>
        <w:docPartUnique/>
      </w:docPartObj>
    </w:sdtPr>
    <w:sdtEndPr/>
    <w:sdtContent>
      <w:p w14:paraId="672BB148" w14:textId="39C951BF" w:rsidR="00BA5C47" w:rsidRDefault="00BA5C47">
        <w:pPr>
          <w:pStyle w:val="ad"/>
          <w:jc w:val="right"/>
        </w:pPr>
        <w:r>
          <w:fldChar w:fldCharType="begin"/>
        </w:r>
        <w:r>
          <w:instrText>PAGE   \* MERGEFORMAT</w:instrText>
        </w:r>
        <w:r>
          <w:fldChar w:fldCharType="separate"/>
        </w:r>
        <w:r w:rsidR="0036586F">
          <w:rPr>
            <w:noProof/>
          </w:rPr>
          <w:t>1</w:t>
        </w:r>
        <w:r>
          <w:fldChar w:fldCharType="end"/>
        </w:r>
      </w:p>
    </w:sdtContent>
  </w:sdt>
  <w:p w14:paraId="123CF5CB" w14:textId="77777777" w:rsidR="001C026B" w:rsidRDefault="001C026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DF40" w14:textId="77777777" w:rsidR="007701B2" w:rsidRDefault="007701B2" w:rsidP="00496E37">
      <w:r>
        <w:separator/>
      </w:r>
    </w:p>
  </w:footnote>
  <w:footnote w:type="continuationSeparator" w:id="0">
    <w:p w14:paraId="527DB5FA" w14:textId="77777777" w:rsidR="007701B2" w:rsidRDefault="007701B2" w:rsidP="00496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D5E"/>
    <w:multiLevelType w:val="hybridMultilevel"/>
    <w:tmpl w:val="E54E8F06"/>
    <w:lvl w:ilvl="0" w:tplc="DF102CD2">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F715BEC"/>
    <w:multiLevelType w:val="hybridMultilevel"/>
    <w:tmpl w:val="8B107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F7D15C4"/>
    <w:multiLevelType w:val="multilevel"/>
    <w:tmpl w:val="EBD60F50"/>
    <w:lvl w:ilvl="0">
      <w:start w:val="1"/>
      <w:numFmt w:val="decimal"/>
      <w:lvlText w:val="%1."/>
      <w:lvlJc w:val="left"/>
      <w:pPr>
        <w:ind w:left="360" w:hanging="360"/>
      </w:pPr>
    </w:lvl>
    <w:lvl w:ilvl="1">
      <w:start w:val="1"/>
      <w:numFmt w:val="decimal"/>
      <w:pStyle w:val="a"/>
      <w:lvlText w:val="%1.%2."/>
      <w:lvlJc w:val="left"/>
      <w:pPr>
        <w:ind w:left="792" w:hanging="432"/>
      </w:pPr>
    </w:lvl>
    <w:lvl w:ilvl="2">
      <w:start w:val="1"/>
      <w:numFmt w:val="decimal"/>
      <w:lvlText w:val="%1.%2.%3."/>
      <w:lvlJc w:val="left"/>
      <w:pPr>
        <w:ind w:left="305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946973"/>
    <w:multiLevelType w:val="hybridMultilevel"/>
    <w:tmpl w:val="3E140CAE"/>
    <w:lvl w:ilvl="0" w:tplc="11B0E38A">
      <w:start w:val="2"/>
      <w:numFmt w:val="bullet"/>
      <w:lvlText w:val="-"/>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448B510B"/>
    <w:multiLevelType w:val="hybridMultilevel"/>
    <w:tmpl w:val="03CE5B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8D21B5"/>
    <w:multiLevelType w:val="multilevel"/>
    <w:tmpl w:val="BEF8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43A28"/>
    <w:multiLevelType w:val="hybridMultilevel"/>
    <w:tmpl w:val="7FF8B70A"/>
    <w:lvl w:ilvl="0" w:tplc="11B0E38A">
      <w:start w:val="2"/>
      <w:numFmt w:val="bullet"/>
      <w:lvlText w:val="-"/>
      <w:lvlJc w:val="left"/>
      <w:pPr>
        <w:ind w:left="720" w:hanging="360"/>
      </w:pPr>
      <w:rPr>
        <w:rFonts w:hint="default"/>
      </w:rPr>
    </w:lvl>
    <w:lvl w:ilvl="1" w:tplc="11B0E38A">
      <w:start w:val="2"/>
      <w:numFmt w:val="bullet"/>
      <w:lvlText w:val="-"/>
      <w:lvlJc w:val="left"/>
      <w:pPr>
        <w:ind w:left="1440" w:hanging="360"/>
      </w:pPr>
      <w:rPr>
        <w:rFonts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B830897"/>
    <w:multiLevelType w:val="hybridMultilevel"/>
    <w:tmpl w:val="976CA934"/>
    <w:lvl w:ilvl="0" w:tplc="11B0E38A">
      <w:start w:val="2"/>
      <w:numFmt w:val="bullet"/>
      <w:lvlText w:val="-"/>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F9E6AD1"/>
    <w:multiLevelType w:val="hybridMultilevel"/>
    <w:tmpl w:val="5F9C62F0"/>
    <w:lvl w:ilvl="0" w:tplc="1208183E">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DE8D5A">
      <w:start w:val="1"/>
      <w:numFmt w:val="lowerLetter"/>
      <w:lvlText w:val="%2"/>
      <w:lvlJc w:val="left"/>
      <w:pPr>
        <w:ind w:left="1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EF43AD0">
      <w:start w:val="1"/>
      <w:numFmt w:val="lowerRoman"/>
      <w:lvlText w:val="%3"/>
      <w:lvlJc w:val="left"/>
      <w:pPr>
        <w:ind w:left="2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B7EE02E">
      <w:start w:val="1"/>
      <w:numFmt w:val="decimal"/>
      <w:lvlText w:val="%4"/>
      <w:lvlJc w:val="left"/>
      <w:pPr>
        <w:ind w:left="2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981EA2">
      <w:start w:val="1"/>
      <w:numFmt w:val="lowerLetter"/>
      <w:lvlText w:val="%5"/>
      <w:lvlJc w:val="left"/>
      <w:pPr>
        <w:ind w:left="3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5A6EA8">
      <w:start w:val="1"/>
      <w:numFmt w:val="lowerRoman"/>
      <w:lvlText w:val="%6"/>
      <w:lvlJc w:val="left"/>
      <w:pPr>
        <w:ind w:left="4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8B6FA52">
      <w:start w:val="1"/>
      <w:numFmt w:val="decimal"/>
      <w:lvlText w:val="%7"/>
      <w:lvlJc w:val="left"/>
      <w:pPr>
        <w:ind w:left="5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9E06C8">
      <w:start w:val="1"/>
      <w:numFmt w:val="lowerLetter"/>
      <w:lvlText w:val="%8"/>
      <w:lvlJc w:val="left"/>
      <w:pPr>
        <w:ind w:left="5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034F14E">
      <w:start w:val="1"/>
      <w:numFmt w:val="lowerRoman"/>
      <w:lvlText w:val="%9"/>
      <w:lvlJc w:val="left"/>
      <w:pPr>
        <w:ind w:left="6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DD10D2"/>
    <w:multiLevelType w:val="multilevel"/>
    <w:tmpl w:val="E0A01E9E"/>
    <w:lvl w:ilvl="0">
      <w:start w:val="1"/>
      <w:numFmt w:val="decimal"/>
      <w:pStyle w:val="1"/>
      <w:lvlText w:val="%1"/>
      <w:lvlJc w:val="left"/>
      <w:pPr>
        <w:ind w:left="432" w:hanging="432"/>
      </w:pPr>
    </w:lvl>
    <w:lvl w:ilvl="1">
      <w:start w:val="1"/>
      <w:numFmt w:val="decimal"/>
      <w:pStyle w:val="2"/>
      <w:lvlText w:val="%1.%2"/>
      <w:lvlJc w:val="left"/>
      <w:pPr>
        <w:ind w:left="1711" w:hanging="576"/>
      </w:p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740F33D1"/>
    <w:multiLevelType w:val="hybridMultilevel"/>
    <w:tmpl w:val="12A00A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DD0564A"/>
    <w:multiLevelType w:val="hybridMultilevel"/>
    <w:tmpl w:val="DF6A8AFE"/>
    <w:lvl w:ilvl="0" w:tplc="3E884C4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2"/>
  </w:num>
  <w:num w:numId="3">
    <w:abstractNumId w:val="11"/>
  </w:num>
  <w:num w:numId="4">
    <w:abstractNumId w:val="9"/>
  </w:num>
  <w:num w:numId="5">
    <w:abstractNumId w:val="6"/>
  </w:num>
  <w:num w:numId="6">
    <w:abstractNumId w:val="2"/>
  </w:num>
  <w:num w:numId="7">
    <w:abstractNumId w:val="3"/>
  </w:num>
  <w:num w:numId="8">
    <w:abstractNumId w:val="7"/>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1"/>
  </w:num>
  <w:num w:numId="23">
    <w:abstractNumId w:val="10"/>
  </w:num>
  <w:num w:numId="24">
    <w:abstractNumId w:val="2"/>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2"/>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
  </w:num>
  <w:num w:numId="33">
    <w:abstractNumId w:val="9"/>
  </w:num>
  <w:num w:numId="34">
    <w:abstractNumId w:val="5"/>
  </w:num>
  <w:num w:numId="35">
    <w:abstractNumId w:val="0"/>
  </w:num>
  <w:num w:numId="3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GB" w:vendorID="64" w:dllVersion="6" w:nlCheck="1" w:checkStyle="1"/>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A"/>
    <w:rsid w:val="00002116"/>
    <w:rsid w:val="00003796"/>
    <w:rsid w:val="00006AD5"/>
    <w:rsid w:val="00006E1C"/>
    <w:rsid w:val="00014D2C"/>
    <w:rsid w:val="00016608"/>
    <w:rsid w:val="000168BE"/>
    <w:rsid w:val="00017378"/>
    <w:rsid w:val="0002051B"/>
    <w:rsid w:val="00022F33"/>
    <w:rsid w:val="00030456"/>
    <w:rsid w:val="00030BFB"/>
    <w:rsid w:val="0003569B"/>
    <w:rsid w:val="00037661"/>
    <w:rsid w:val="00042DDD"/>
    <w:rsid w:val="00044D1A"/>
    <w:rsid w:val="000525A3"/>
    <w:rsid w:val="00060DB1"/>
    <w:rsid w:val="00061119"/>
    <w:rsid w:val="00067E49"/>
    <w:rsid w:val="00080AE7"/>
    <w:rsid w:val="00082C84"/>
    <w:rsid w:val="00087F95"/>
    <w:rsid w:val="00095A2E"/>
    <w:rsid w:val="00097278"/>
    <w:rsid w:val="00097F6E"/>
    <w:rsid w:val="000A14E0"/>
    <w:rsid w:val="000A6061"/>
    <w:rsid w:val="000B03BE"/>
    <w:rsid w:val="000B2B2C"/>
    <w:rsid w:val="000B3BA1"/>
    <w:rsid w:val="000B6C93"/>
    <w:rsid w:val="000C1956"/>
    <w:rsid w:val="000C249A"/>
    <w:rsid w:val="000C5E01"/>
    <w:rsid w:val="000D398A"/>
    <w:rsid w:val="000D5CD5"/>
    <w:rsid w:val="000D5F79"/>
    <w:rsid w:val="000D6A1A"/>
    <w:rsid w:val="000E1075"/>
    <w:rsid w:val="000E4546"/>
    <w:rsid w:val="000E5876"/>
    <w:rsid w:val="000E7DBE"/>
    <w:rsid w:val="000F4226"/>
    <w:rsid w:val="0010149A"/>
    <w:rsid w:val="001030B9"/>
    <w:rsid w:val="001071E5"/>
    <w:rsid w:val="00116F27"/>
    <w:rsid w:val="00121746"/>
    <w:rsid w:val="0012416C"/>
    <w:rsid w:val="00130791"/>
    <w:rsid w:val="00131B0B"/>
    <w:rsid w:val="00135A36"/>
    <w:rsid w:val="001406BA"/>
    <w:rsid w:val="001472DC"/>
    <w:rsid w:val="00147BF0"/>
    <w:rsid w:val="00151F99"/>
    <w:rsid w:val="0016017A"/>
    <w:rsid w:val="00167935"/>
    <w:rsid w:val="001743BF"/>
    <w:rsid w:val="001765AE"/>
    <w:rsid w:val="001767F9"/>
    <w:rsid w:val="00183E4B"/>
    <w:rsid w:val="001853F2"/>
    <w:rsid w:val="00186617"/>
    <w:rsid w:val="001925B9"/>
    <w:rsid w:val="0019260E"/>
    <w:rsid w:val="00196821"/>
    <w:rsid w:val="001A056B"/>
    <w:rsid w:val="001A1A80"/>
    <w:rsid w:val="001A2047"/>
    <w:rsid w:val="001A7931"/>
    <w:rsid w:val="001B2B23"/>
    <w:rsid w:val="001C026B"/>
    <w:rsid w:val="001C6467"/>
    <w:rsid w:val="001C6741"/>
    <w:rsid w:val="001D1FC6"/>
    <w:rsid w:val="001D2A21"/>
    <w:rsid w:val="001D3972"/>
    <w:rsid w:val="001D4768"/>
    <w:rsid w:val="001D48D1"/>
    <w:rsid w:val="001D6CF0"/>
    <w:rsid w:val="001E0B1F"/>
    <w:rsid w:val="001E7A3E"/>
    <w:rsid w:val="001F0032"/>
    <w:rsid w:val="001F117F"/>
    <w:rsid w:val="001F1918"/>
    <w:rsid w:val="001F4AA9"/>
    <w:rsid w:val="002037ED"/>
    <w:rsid w:val="00204F1A"/>
    <w:rsid w:val="00205781"/>
    <w:rsid w:val="002175C2"/>
    <w:rsid w:val="00225E14"/>
    <w:rsid w:val="00234D48"/>
    <w:rsid w:val="00236379"/>
    <w:rsid w:val="002414B7"/>
    <w:rsid w:val="00241DE4"/>
    <w:rsid w:val="00246C96"/>
    <w:rsid w:val="002473E2"/>
    <w:rsid w:val="00247557"/>
    <w:rsid w:val="00247D48"/>
    <w:rsid w:val="002508CD"/>
    <w:rsid w:val="00256625"/>
    <w:rsid w:val="00262007"/>
    <w:rsid w:val="00266AB5"/>
    <w:rsid w:val="00277112"/>
    <w:rsid w:val="00292946"/>
    <w:rsid w:val="00295986"/>
    <w:rsid w:val="002A0CD3"/>
    <w:rsid w:val="002A2C88"/>
    <w:rsid w:val="002A6BA8"/>
    <w:rsid w:val="002A729E"/>
    <w:rsid w:val="002B0320"/>
    <w:rsid w:val="002B2BFA"/>
    <w:rsid w:val="002B52FB"/>
    <w:rsid w:val="002B604B"/>
    <w:rsid w:val="002C7F3B"/>
    <w:rsid w:val="002D0348"/>
    <w:rsid w:val="002D0880"/>
    <w:rsid w:val="002D68B9"/>
    <w:rsid w:val="002F1CBF"/>
    <w:rsid w:val="002F577A"/>
    <w:rsid w:val="002F6997"/>
    <w:rsid w:val="00300026"/>
    <w:rsid w:val="00300190"/>
    <w:rsid w:val="00300B15"/>
    <w:rsid w:val="00304FB4"/>
    <w:rsid w:val="00312500"/>
    <w:rsid w:val="00315A07"/>
    <w:rsid w:val="0031797B"/>
    <w:rsid w:val="00320A0D"/>
    <w:rsid w:val="00321DB7"/>
    <w:rsid w:val="0032272E"/>
    <w:rsid w:val="0033334C"/>
    <w:rsid w:val="00336B1A"/>
    <w:rsid w:val="0033729B"/>
    <w:rsid w:val="003411CD"/>
    <w:rsid w:val="0034367B"/>
    <w:rsid w:val="00350804"/>
    <w:rsid w:val="00350849"/>
    <w:rsid w:val="00351697"/>
    <w:rsid w:val="00353071"/>
    <w:rsid w:val="0035390F"/>
    <w:rsid w:val="00356E13"/>
    <w:rsid w:val="003609C7"/>
    <w:rsid w:val="00361B9B"/>
    <w:rsid w:val="00364A66"/>
    <w:rsid w:val="0036586F"/>
    <w:rsid w:val="00367D86"/>
    <w:rsid w:val="00374F93"/>
    <w:rsid w:val="00375EC2"/>
    <w:rsid w:val="00377E13"/>
    <w:rsid w:val="00386B33"/>
    <w:rsid w:val="00391E78"/>
    <w:rsid w:val="003928B8"/>
    <w:rsid w:val="00396794"/>
    <w:rsid w:val="003A0407"/>
    <w:rsid w:val="003A044B"/>
    <w:rsid w:val="003A0CBF"/>
    <w:rsid w:val="003A43A1"/>
    <w:rsid w:val="003B222C"/>
    <w:rsid w:val="003B774F"/>
    <w:rsid w:val="003C2EAE"/>
    <w:rsid w:val="003C2FD0"/>
    <w:rsid w:val="003C4097"/>
    <w:rsid w:val="003C4D50"/>
    <w:rsid w:val="003D2ED7"/>
    <w:rsid w:val="003D32E8"/>
    <w:rsid w:val="003D4F40"/>
    <w:rsid w:val="003D546F"/>
    <w:rsid w:val="003D566D"/>
    <w:rsid w:val="003E0C69"/>
    <w:rsid w:val="003E3F23"/>
    <w:rsid w:val="003E44D7"/>
    <w:rsid w:val="003F1A83"/>
    <w:rsid w:val="003F6E53"/>
    <w:rsid w:val="0040082A"/>
    <w:rsid w:val="00401B4E"/>
    <w:rsid w:val="00402F9A"/>
    <w:rsid w:val="004042CA"/>
    <w:rsid w:val="004120FB"/>
    <w:rsid w:val="00416089"/>
    <w:rsid w:val="00416752"/>
    <w:rsid w:val="00416AB7"/>
    <w:rsid w:val="0042068F"/>
    <w:rsid w:val="00424F88"/>
    <w:rsid w:val="00431CC6"/>
    <w:rsid w:val="00435D35"/>
    <w:rsid w:val="00436DAF"/>
    <w:rsid w:val="004453F3"/>
    <w:rsid w:val="0044700C"/>
    <w:rsid w:val="00447FA4"/>
    <w:rsid w:val="0045440C"/>
    <w:rsid w:val="00460DF9"/>
    <w:rsid w:val="0046111B"/>
    <w:rsid w:val="00461D3D"/>
    <w:rsid w:val="00465A38"/>
    <w:rsid w:val="004732A9"/>
    <w:rsid w:val="004751A3"/>
    <w:rsid w:val="00477072"/>
    <w:rsid w:val="004773BE"/>
    <w:rsid w:val="00485797"/>
    <w:rsid w:val="00492A2E"/>
    <w:rsid w:val="004954BC"/>
    <w:rsid w:val="00496E37"/>
    <w:rsid w:val="004A0F3C"/>
    <w:rsid w:val="004A416F"/>
    <w:rsid w:val="004A43D0"/>
    <w:rsid w:val="004A4D99"/>
    <w:rsid w:val="004B0255"/>
    <w:rsid w:val="004B303E"/>
    <w:rsid w:val="004C0BE0"/>
    <w:rsid w:val="004C12CE"/>
    <w:rsid w:val="004C2723"/>
    <w:rsid w:val="004C2BF3"/>
    <w:rsid w:val="004E053A"/>
    <w:rsid w:val="004E2193"/>
    <w:rsid w:val="004E3B4C"/>
    <w:rsid w:val="004F027F"/>
    <w:rsid w:val="004F0F1F"/>
    <w:rsid w:val="004F24E7"/>
    <w:rsid w:val="00500322"/>
    <w:rsid w:val="0050122E"/>
    <w:rsid w:val="005112D8"/>
    <w:rsid w:val="005124F9"/>
    <w:rsid w:val="005242B5"/>
    <w:rsid w:val="0052680A"/>
    <w:rsid w:val="0053151A"/>
    <w:rsid w:val="00533EA0"/>
    <w:rsid w:val="00541564"/>
    <w:rsid w:val="00541D65"/>
    <w:rsid w:val="00542572"/>
    <w:rsid w:val="005454B4"/>
    <w:rsid w:val="005549F5"/>
    <w:rsid w:val="00554EA4"/>
    <w:rsid w:val="00562509"/>
    <w:rsid w:val="00563749"/>
    <w:rsid w:val="00576ADA"/>
    <w:rsid w:val="005805CB"/>
    <w:rsid w:val="00584E3F"/>
    <w:rsid w:val="005851AC"/>
    <w:rsid w:val="00585460"/>
    <w:rsid w:val="00595158"/>
    <w:rsid w:val="005977B3"/>
    <w:rsid w:val="005A1EC8"/>
    <w:rsid w:val="005A3AD2"/>
    <w:rsid w:val="005A735F"/>
    <w:rsid w:val="005A74D9"/>
    <w:rsid w:val="005B0C15"/>
    <w:rsid w:val="005B0EED"/>
    <w:rsid w:val="005B24E1"/>
    <w:rsid w:val="005B2C7D"/>
    <w:rsid w:val="005B78E8"/>
    <w:rsid w:val="005D0D0C"/>
    <w:rsid w:val="005E3F56"/>
    <w:rsid w:val="005E4588"/>
    <w:rsid w:val="005F33D3"/>
    <w:rsid w:val="005F5C1E"/>
    <w:rsid w:val="005F6736"/>
    <w:rsid w:val="00602E7D"/>
    <w:rsid w:val="00603657"/>
    <w:rsid w:val="00606B68"/>
    <w:rsid w:val="00612D23"/>
    <w:rsid w:val="0061304B"/>
    <w:rsid w:val="00614652"/>
    <w:rsid w:val="0061798F"/>
    <w:rsid w:val="0062337A"/>
    <w:rsid w:val="00627CB2"/>
    <w:rsid w:val="00633C57"/>
    <w:rsid w:val="00634B15"/>
    <w:rsid w:val="00637017"/>
    <w:rsid w:val="00644A78"/>
    <w:rsid w:val="00656821"/>
    <w:rsid w:val="00657628"/>
    <w:rsid w:val="00657EB5"/>
    <w:rsid w:val="00661CF4"/>
    <w:rsid w:val="00665CB8"/>
    <w:rsid w:val="00670C30"/>
    <w:rsid w:val="00670DA7"/>
    <w:rsid w:val="0067339F"/>
    <w:rsid w:val="00683BF9"/>
    <w:rsid w:val="00686999"/>
    <w:rsid w:val="0068699B"/>
    <w:rsid w:val="006932DF"/>
    <w:rsid w:val="0069602A"/>
    <w:rsid w:val="00697592"/>
    <w:rsid w:val="006A0273"/>
    <w:rsid w:val="006A3F1B"/>
    <w:rsid w:val="006A6455"/>
    <w:rsid w:val="006A6B6B"/>
    <w:rsid w:val="006B6490"/>
    <w:rsid w:val="006C23D6"/>
    <w:rsid w:val="006C7ECE"/>
    <w:rsid w:val="006D027C"/>
    <w:rsid w:val="006D0FF8"/>
    <w:rsid w:val="006D2A4A"/>
    <w:rsid w:val="006E14E3"/>
    <w:rsid w:val="006F7484"/>
    <w:rsid w:val="00700239"/>
    <w:rsid w:val="00700B5F"/>
    <w:rsid w:val="007042DD"/>
    <w:rsid w:val="00707B4E"/>
    <w:rsid w:val="00707C3B"/>
    <w:rsid w:val="00710A00"/>
    <w:rsid w:val="00712013"/>
    <w:rsid w:val="00713EAF"/>
    <w:rsid w:val="007142C8"/>
    <w:rsid w:val="00716A0C"/>
    <w:rsid w:val="007205D8"/>
    <w:rsid w:val="00723C36"/>
    <w:rsid w:val="00724C6F"/>
    <w:rsid w:val="00727304"/>
    <w:rsid w:val="007320D6"/>
    <w:rsid w:val="00733207"/>
    <w:rsid w:val="0073694B"/>
    <w:rsid w:val="00742398"/>
    <w:rsid w:val="00750A41"/>
    <w:rsid w:val="0075282C"/>
    <w:rsid w:val="00752B38"/>
    <w:rsid w:val="007536D6"/>
    <w:rsid w:val="00754D14"/>
    <w:rsid w:val="0076458F"/>
    <w:rsid w:val="007701B2"/>
    <w:rsid w:val="0077173E"/>
    <w:rsid w:val="00772A03"/>
    <w:rsid w:val="00776730"/>
    <w:rsid w:val="007857DD"/>
    <w:rsid w:val="00787F30"/>
    <w:rsid w:val="00791ABA"/>
    <w:rsid w:val="0079208A"/>
    <w:rsid w:val="007945B0"/>
    <w:rsid w:val="00795020"/>
    <w:rsid w:val="007A786F"/>
    <w:rsid w:val="007B3ACA"/>
    <w:rsid w:val="007B4412"/>
    <w:rsid w:val="007B5E24"/>
    <w:rsid w:val="007B6662"/>
    <w:rsid w:val="007B6C22"/>
    <w:rsid w:val="007B6E53"/>
    <w:rsid w:val="007C1029"/>
    <w:rsid w:val="007C1183"/>
    <w:rsid w:val="007D22F4"/>
    <w:rsid w:val="007D2A12"/>
    <w:rsid w:val="007D49B3"/>
    <w:rsid w:val="007D6164"/>
    <w:rsid w:val="007D69CA"/>
    <w:rsid w:val="007E6ADC"/>
    <w:rsid w:val="007F1A3C"/>
    <w:rsid w:val="007F60DB"/>
    <w:rsid w:val="007F757A"/>
    <w:rsid w:val="00802B77"/>
    <w:rsid w:val="00806B1C"/>
    <w:rsid w:val="0082218E"/>
    <w:rsid w:val="00822C6C"/>
    <w:rsid w:val="00832F19"/>
    <w:rsid w:val="0083346C"/>
    <w:rsid w:val="008370B3"/>
    <w:rsid w:val="008370B6"/>
    <w:rsid w:val="008459FE"/>
    <w:rsid w:val="00846FB3"/>
    <w:rsid w:val="008529B0"/>
    <w:rsid w:val="008554E9"/>
    <w:rsid w:val="0085778F"/>
    <w:rsid w:val="00860CB8"/>
    <w:rsid w:val="00861F57"/>
    <w:rsid w:val="00865C4F"/>
    <w:rsid w:val="00866674"/>
    <w:rsid w:val="00870F18"/>
    <w:rsid w:val="008721BD"/>
    <w:rsid w:val="00872A7F"/>
    <w:rsid w:val="0087428A"/>
    <w:rsid w:val="008758C4"/>
    <w:rsid w:val="00877E2D"/>
    <w:rsid w:val="00881C82"/>
    <w:rsid w:val="008835B5"/>
    <w:rsid w:val="008857D5"/>
    <w:rsid w:val="00886DA6"/>
    <w:rsid w:val="00892D6A"/>
    <w:rsid w:val="00893023"/>
    <w:rsid w:val="00893751"/>
    <w:rsid w:val="00895F99"/>
    <w:rsid w:val="00896675"/>
    <w:rsid w:val="00896D50"/>
    <w:rsid w:val="008A1803"/>
    <w:rsid w:val="008A2B17"/>
    <w:rsid w:val="008A5D47"/>
    <w:rsid w:val="008B0C33"/>
    <w:rsid w:val="008B1D5A"/>
    <w:rsid w:val="008B67AA"/>
    <w:rsid w:val="008B7C0E"/>
    <w:rsid w:val="008B7ECA"/>
    <w:rsid w:val="008C2411"/>
    <w:rsid w:val="008C40A3"/>
    <w:rsid w:val="008C4BD3"/>
    <w:rsid w:val="008C55FA"/>
    <w:rsid w:val="008F1CF4"/>
    <w:rsid w:val="008F22F3"/>
    <w:rsid w:val="0090355B"/>
    <w:rsid w:val="00903CD2"/>
    <w:rsid w:val="00906C82"/>
    <w:rsid w:val="00913220"/>
    <w:rsid w:val="00913704"/>
    <w:rsid w:val="00914C11"/>
    <w:rsid w:val="00916775"/>
    <w:rsid w:val="00923A66"/>
    <w:rsid w:val="00926ED9"/>
    <w:rsid w:val="00931A33"/>
    <w:rsid w:val="00934B4F"/>
    <w:rsid w:val="00940461"/>
    <w:rsid w:val="00944814"/>
    <w:rsid w:val="009467A9"/>
    <w:rsid w:val="00950C3E"/>
    <w:rsid w:val="00960CED"/>
    <w:rsid w:val="0096262E"/>
    <w:rsid w:val="00967590"/>
    <w:rsid w:val="00967C73"/>
    <w:rsid w:val="00973EC5"/>
    <w:rsid w:val="00975422"/>
    <w:rsid w:val="009755CD"/>
    <w:rsid w:val="009761E2"/>
    <w:rsid w:val="009864BF"/>
    <w:rsid w:val="00990469"/>
    <w:rsid w:val="009958B7"/>
    <w:rsid w:val="00995BFA"/>
    <w:rsid w:val="009A4756"/>
    <w:rsid w:val="009B15F6"/>
    <w:rsid w:val="009B1A72"/>
    <w:rsid w:val="009B2020"/>
    <w:rsid w:val="009B20BE"/>
    <w:rsid w:val="009B2590"/>
    <w:rsid w:val="009B3A67"/>
    <w:rsid w:val="009C18CA"/>
    <w:rsid w:val="009D133A"/>
    <w:rsid w:val="009D693B"/>
    <w:rsid w:val="009E3A5E"/>
    <w:rsid w:val="009E6AD6"/>
    <w:rsid w:val="009F13D9"/>
    <w:rsid w:val="009F16A3"/>
    <w:rsid w:val="009F1BA3"/>
    <w:rsid w:val="009F2E9B"/>
    <w:rsid w:val="009F5DAC"/>
    <w:rsid w:val="00A02D8E"/>
    <w:rsid w:val="00A038B0"/>
    <w:rsid w:val="00A05AC5"/>
    <w:rsid w:val="00A13050"/>
    <w:rsid w:val="00A13D1A"/>
    <w:rsid w:val="00A1470D"/>
    <w:rsid w:val="00A14DF4"/>
    <w:rsid w:val="00A206DF"/>
    <w:rsid w:val="00A22791"/>
    <w:rsid w:val="00A23EC3"/>
    <w:rsid w:val="00A2406D"/>
    <w:rsid w:val="00A2674D"/>
    <w:rsid w:val="00A26B78"/>
    <w:rsid w:val="00A40CE4"/>
    <w:rsid w:val="00A41F67"/>
    <w:rsid w:val="00A442B5"/>
    <w:rsid w:val="00A51A30"/>
    <w:rsid w:val="00A52B24"/>
    <w:rsid w:val="00A52BEC"/>
    <w:rsid w:val="00A548E9"/>
    <w:rsid w:val="00A575AE"/>
    <w:rsid w:val="00A60388"/>
    <w:rsid w:val="00A664FD"/>
    <w:rsid w:val="00A747B5"/>
    <w:rsid w:val="00A75096"/>
    <w:rsid w:val="00A81539"/>
    <w:rsid w:val="00A819B8"/>
    <w:rsid w:val="00A84C64"/>
    <w:rsid w:val="00A85F58"/>
    <w:rsid w:val="00A918FB"/>
    <w:rsid w:val="00A922D9"/>
    <w:rsid w:val="00A93BC3"/>
    <w:rsid w:val="00A950D9"/>
    <w:rsid w:val="00A954F7"/>
    <w:rsid w:val="00AA7A6E"/>
    <w:rsid w:val="00AB1A4D"/>
    <w:rsid w:val="00AB4623"/>
    <w:rsid w:val="00AC2295"/>
    <w:rsid w:val="00AC3140"/>
    <w:rsid w:val="00AC3874"/>
    <w:rsid w:val="00AC7309"/>
    <w:rsid w:val="00AD07C1"/>
    <w:rsid w:val="00AD09C1"/>
    <w:rsid w:val="00AD42C6"/>
    <w:rsid w:val="00AD4361"/>
    <w:rsid w:val="00AE03FA"/>
    <w:rsid w:val="00AE16E6"/>
    <w:rsid w:val="00AE20FE"/>
    <w:rsid w:val="00AE5AA3"/>
    <w:rsid w:val="00AE626A"/>
    <w:rsid w:val="00AF1C63"/>
    <w:rsid w:val="00AF2751"/>
    <w:rsid w:val="00AF32F4"/>
    <w:rsid w:val="00AF55D5"/>
    <w:rsid w:val="00AF5D4A"/>
    <w:rsid w:val="00B010F9"/>
    <w:rsid w:val="00B044F2"/>
    <w:rsid w:val="00B07A39"/>
    <w:rsid w:val="00B109F9"/>
    <w:rsid w:val="00B10F15"/>
    <w:rsid w:val="00B11AB4"/>
    <w:rsid w:val="00B11EA1"/>
    <w:rsid w:val="00B1479C"/>
    <w:rsid w:val="00B255AE"/>
    <w:rsid w:val="00B2756A"/>
    <w:rsid w:val="00B30099"/>
    <w:rsid w:val="00B320CC"/>
    <w:rsid w:val="00B4598D"/>
    <w:rsid w:val="00B523D0"/>
    <w:rsid w:val="00B52400"/>
    <w:rsid w:val="00B53A9A"/>
    <w:rsid w:val="00B55A4F"/>
    <w:rsid w:val="00B5603A"/>
    <w:rsid w:val="00B6116E"/>
    <w:rsid w:val="00B61ED0"/>
    <w:rsid w:val="00B620C7"/>
    <w:rsid w:val="00B62E85"/>
    <w:rsid w:val="00B65AB1"/>
    <w:rsid w:val="00B74FD5"/>
    <w:rsid w:val="00B8039D"/>
    <w:rsid w:val="00B8568D"/>
    <w:rsid w:val="00B8597F"/>
    <w:rsid w:val="00B90105"/>
    <w:rsid w:val="00B90D5B"/>
    <w:rsid w:val="00B91755"/>
    <w:rsid w:val="00B95388"/>
    <w:rsid w:val="00B9746B"/>
    <w:rsid w:val="00BA1FA3"/>
    <w:rsid w:val="00BA5B02"/>
    <w:rsid w:val="00BA5C47"/>
    <w:rsid w:val="00BA651A"/>
    <w:rsid w:val="00BA69B6"/>
    <w:rsid w:val="00BB0648"/>
    <w:rsid w:val="00BD2A81"/>
    <w:rsid w:val="00BD3061"/>
    <w:rsid w:val="00BD75DE"/>
    <w:rsid w:val="00BD7B60"/>
    <w:rsid w:val="00BE188B"/>
    <w:rsid w:val="00BF0FD4"/>
    <w:rsid w:val="00BF1604"/>
    <w:rsid w:val="00BF2A93"/>
    <w:rsid w:val="00BF7890"/>
    <w:rsid w:val="00C0292A"/>
    <w:rsid w:val="00C02BE7"/>
    <w:rsid w:val="00C061B6"/>
    <w:rsid w:val="00C0790C"/>
    <w:rsid w:val="00C07C01"/>
    <w:rsid w:val="00C1217C"/>
    <w:rsid w:val="00C170A4"/>
    <w:rsid w:val="00C201EE"/>
    <w:rsid w:val="00C23A73"/>
    <w:rsid w:val="00C31577"/>
    <w:rsid w:val="00C32A44"/>
    <w:rsid w:val="00C32AFC"/>
    <w:rsid w:val="00C33D83"/>
    <w:rsid w:val="00C3606E"/>
    <w:rsid w:val="00C404EB"/>
    <w:rsid w:val="00C439CA"/>
    <w:rsid w:val="00C43A9E"/>
    <w:rsid w:val="00C43E86"/>
    <w:rsid w:val="00C4444A"/>
    <w:rsid w:val="00C47354"/>
    <w:rsid w:val="00C53D09"/>
    <w:rsid w:val="00C569F6"/>
    <w:rsid w:val="00C60559"/>
    <w:rsid w:val="00C6630C"/>
    <w:rsid w:val="00C66A9A"/>
    <w:rsid w:val="00C7081C"/>
    <w:rsid w:val="00C73266"/>
    <w:rsid w:val="00C83BCF"/>
    <w:rsid w:val="00C8452B"/>
    <w:rsid w:val="00C90E3A"/>
    <w:rsid w:val="00C9710B"/>
    <w:rsid w:val="00CB017E"/>
    <w:rsid w:val="00CB6EC2"/>
    <w:rsid w:val="00CC07A1"/>
    <w:rsid w:val="00CC2ACA"/>
    <w:rsid w:val="00CD3356"/>
    <w:rsid w:val="00CD33EE"/>
    <w:rsid w:val="00CE1AF0"/>
    <w:rsid w:val="00CE1F0C"/>
    <w:rsid w:val="00CE38E5"/>
    <w:rsid w:val="00CE4172"/>
    <w:rsid w:val="00CE480D"/>
    <w:rsid w:val="00CE69FC"/>
    <w:rsid w:val="00CF212B"/>
    <w:rsid w:val="00CF3440"/>
    <w:rsid w:val="00CF40CF"/>
    <w:rsid w:val="00CF4AED"/>
    <w:rsid w:val="00CF4C53"/>
    <w:rsid w:val="00CF5E68"/>
    <w:rsid w:val="00D03B83"/>
    <w:rsid w:val="00D048CB"/>
    <w:rsid w:val="00D04A64"/>
    <w:rsid w:val="00D05A3F"/>
    <w:rsid w:val="00D06DA3"/>
    <w:rsid w:val="00D166B2"/>
    <w:rsid w:val="00D2243F"/>
    <w:rsid w:val="00D22929"/>
    <w:rsid w:val="00D23BD3"/>
    <w:rsid w:val="00D24DEF"/>
    <w:rsid w:val="00D329A9"/>
    <w:rsid w:val="00D33AF9"/>
    <w:rsid w:val="00D3574B"/>
    <w:rsid w:val="00D47E0B"/>
    <w:rsid w:val="00D52E9C"/>
    <w:rsid w:val="00D53C0A"/>
    <w:rsid w:val="00D57160"/>
    <w:rsid w:val="00D57A53"/>
    <w:rsid w:val="00D605AE"/>
    <w:rsid w:val="00D7218E"/>
    <w:rsid w:val="00D72FD8"/>
    <w:rsid w:val="00D81716"/>
    <w:rsid w:val="00D83727"/>
    <w:rsid w:val="00D84522"/>
    <w:rsid w:val="00D85D0E"/>
    <w:rsid w:val="00D866CB"/>
    <w:rsid w:val="00D87E1B"/>
    <w:rsid w:val="00D87E92"/>
    <w:rsid w:val="00D972F9"/>
    <w:rsid w:val="00DA35E6"/>
    <w:rsid w:val="00DA5461"/>
    <w:rsid w:val="00DB2F2F"/>
    <w:rsid w:val="00DB3067"/>
    <w:rsid w:val="00DB3C1E"/>
    <w:rsid w:val="00DB4842"/>
    <w:rsid w:val="00DB6967"/>
    <w:rsid w:val="00DC0EB7"/>
    <w:rsid w:val="00DD5672"/>
    <w:rsid w:val="00DD5E7B"/>
    <w:rsid w:val="00DE11CB"/>
    <w:rsid w:val="00DE21AF"/>
    <w:rsid w:val="00DE2CF1"/>
    <w:rsid w:val="00DE37F1"/>
    <w:rsid w:val="00DE43D9"/>
    <w:rsid w:val="00DE4819"/>
    <w:rsid w:val="00DE4DD5"/>
    <w:rsid w:val="00DE504A"/>
    <w:rsid w:val="00DE5450"/>
    <w:rsid w:val="00DF2FCF"/>
    <w:rsid w:val="00DF5A6C"/>
    <w:rsid w:val="00DF5C32"/>
    <w:rsid w:val="00DF5D33"/>
    <w:rsid w:val="00DF6125"/>
    <w:rsid w:val="00E00F2C"/>
    <w:rsid w:val="00E01C1E"/>
    <w:rsid w:val="00E06FD1"/>
    <w:rsid w:val="00E100DF"/>
    <w:rsid w:val="00E1103A"/>
    <w:rsid w:val="00E125C6"/>
    <w:rsid w:val="00E23B10"/>
    <w:rsid w:val="00E24AB1"/>
    <w:rsid w:val="00E34199"/>
    <w:rsid w:val="00E36AA3"/>
    <w:rsid w:val="00E3727F"/>
    <w:rsid w:val="00E37EA8"/>
    <w:rsid w:val="00E41541"/>
    <w:rsid w:val="00E45200"/>
    <w:rsid w:val="00E5006C"/>
    <w:rsid w:val="00E5066E"/>
    <w:rsid w:val="00E511A2"/>
    <w:rsid w:val="00E516E0"/>
    <w:rsid w:val="00E54BF5"/>
    <w:rsid w:val="00E566BB"/>
    <w:rsid w:val="00E630AC"/>
    <w:rsid w:val="00E6415B"/>
    <w:rsid w:val="00E75B0F"/>
    <w:rsid w:val="00E80559"/>
    <w:rsid w:val="00E849F7"/>
    <w:rsid w:val="00E90EB5"/>
    <w:rsid w:val="00E95B47"/>
    <w:rsid w:val="00E961CF"/>
    <w:rsid w:val="00E968F9"/>
    <w:rsid w:val="00EA1A62"/>
    <w:rsid w:val="00EB503B"/>
    <w:rsid w:val="00EB631A"/>
    <w:rsid w:val="00EB745E"/>
    <w:rsid w:val="00EC00BF"/>
    <w:rsid w:val="00ED30E5"/>
    <w:rsid w:val="00ED4A31"/>
    <w:rsid w:val="00ED5550"/>
    <w:rsid w:val="00ED7F3B"/>
    <w:rsid w:val="00EE336B"/>
    <w:rsid w:val="00EE582D"/>
    <w:rsid w:val="00EE76FB"/>
    <w:rsid w:val="00EF02E9"/>
    <w:rsid w:val="00EF0BE5"/>
    <w:rsid w:val="00EF26EB"/>
    <w:rsid w:val="00F061F3"/>
    <w:rsid w:val="00F072AD"/>
    <w:rsid w:val="00F10D66"/>
    <w:rsid w:val="00F118EA"/>
    <w:rsid w:val="00F12E4F"/>
    <w:rsid w:val="00F15DAA"/>
    <w:rsid w:val="00F16526"/>
    <w:rsid w:val="00F20888"/>
    <w:rsid w:val="00F2133B"/>
    <w:rsid w:val="00F2307F"/>
    <w:rsid w:val="00F2419A"/>
    <w:rsid w:val="00F2720D"/>
    <w:rsid w:val="00F33957"/>
    <w:rsid w:val="00F34175"/>
    <w:rsid w:val="00F41B43"/>
    <w:rsid w:val="00F46145"/>
    <w:rsid w:val="00F47895"/>
    <w:rsid w:val="00F52060"/>
    <w:rsid w:val="00F539EC"/>
    <w:rsid w:val="00F556D5"/>
    <w:rsid w:val="00F56DBE"/>
    <w:rsid w:val="00F60D41"/>
    <w:rsid w:val="00F62CA6"/>
    <w:rsid w:val="00F70AF3"/>
    <w:rsid w:val="00F715CE"/>
    <w:rsid w:val="00F75425"/>
    <w:rsid w:val="00F757F2"/>
    <w:rsid w:val="00F8078E"/>
    <w:rsid w:val="00F80CE0"/>
    <w:rsid w:val="00F84CAD"/>
    <w:rsid w:val="00F90E8D"/>
    <w:rsid w:val="00F91FE6"/>
    <w:rsid w:val="00F942CA"/>
    <w:rsid w:val="00F96B5A"/>
    <w:rsid w:val="00F97C70"/>
    <w:rsid w:val="00F97F1F"/>
    <w:rsid w:val="00FA168D"/>
    <w:rsid w:val="00FA1B92"/>
    <w:rsid w:val="00FA3F11"/>
    <w:rsid w:val="00FB0DD5"/>
    <w:rsid w:val="00FB40CD"/>
    <w:rsid w:val="00FB5924"/>
    <w:rsid w:val="00FB59F3"/>
    <w:rsid w:val="00FB7793"/>
    <w:rsid w:val="00FC49FA"/>
    <w:rsid w:val="00FD069A"/>
    <w:rsid w:val="00FD3614"/>
    <w:rsid w:val="00FD3C18"/>
    <w:rsid w:val="00FD5BAF"/>
    <w:rsid w:val="00FD66E7"/>
    <w:rsid w:val="00FD6F92"/>
    <w:rsid w:val="00FE02FD"/>
    <w:rsid w:val="00FE3117"/>
    <w:rsid w:val="00FE4467"/>
    <w:rsid w:val="00FE491E"/>
    <w:rsid w:val="00FE559C"/>
    <w:rsid w:val="00FE5C00"/>
    <w:rsid w:val="00FF1A5F"/>
    <w:rsid w:val="00FF1EEC"/>
    <w:rsid w:val="00FF5A5B"/>
    <w:rsid w:val="00FF6C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03F13"/>
  <w15:docId w15:val="{389344A1-9DAE-4D99-91CB-04159C29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32AFC"/>
    <w:pPr>
      <w:spacing w:after="0" w:line="240" w:lineRule="auto"/>
    </w:pPr>
    <w:rPr>
      <w:rFonts w:ascii="Times New Roman" w:eastAsia="Times New Roman" w:hAnsi="Times New Roman" w:cs="Times New Roman"/>
      <w:sz w:val="20"/>
      <w:szCs w:val="20"/>
      <w:lang w:eastAsia="ru-RU"/>
    </w:rPr>
  </w:style>
  <w:style w:type="paragraph" w:styleId="1">
    <w:name w:val="heading 1"/>
    <w:next w:val="a0"/>
    <w:link w:val="10"/>
    <w:uiPriority w:val="9"/>
    <w:unhideWhenUsed/>
    <w:qFormat/>
    <w:rsid w:val="00396794"/>
    <w:pPr>
      <w:keepNext/>
      <w:keepLines/>
      <w:numPr>
        <w:numId w:val="4"/>
      </w:numPr>
      <w:spacing w:before="360" w:after="360" w:line="252" w:lineRule="auto"/>
      <w:ind w:right="11"/>
      <w:jc w:val="center"/>
      <w:outlineLvl w:val="0"/>
    </w:pPr>
    <w:rPr>
      <w:rFonts w:ascii="Times New Roman" w:eastAsia="Times New Roman" w:hAnsi="Times New Roman" w:cs="Times New Roman"/>
      <w:b/>
      <w:color w:val="000000"/>
      <w:lang w:eastAsia="ru-RU"/>
    </w:rPr>
  </w:style>
  <w:style w:type="paragraph" w:styleId="2">
    <w:name w:val="heading 2"/>
    <w:basedOn w:val="a0"/>
    <w:next w:val="a0"/>
    <w:link w:val="20"/>
    <w:uiPriority w:val="9"/>
    <w:unhideWhenUsed/>
    <w:qFormat/>
    <w:rsid w:val="007D69CA"/>
    <w:pPr>
      <w:widowControl w:val="0"/>
      <w:numPr>
        <w:ilvl w:val="1"/>
        <w:numId w:val="4"/>
      </w:numPr>
      <w:tabs>
        <w:tab w:val="left" w:pos="1134"/>
      </w:tabs>
      <w:spacing w:before="120" w:after="120"/>
      <w:ind w:left="0" w:firstLine="709"/>
      <w:jc w:val="both"/>
      <w:outlineLvl w:val="1"/>
    </w:pPr>
    <w:rPr>
      <w:rFonts w:eastAsiaTheme="majorEastAsia"/>
      <w:color w:val="000000" w:themeColor="text1"/>
      <w:sz w:val="22"/>
      <w:szCs w:val="22"/>
    </w:rPr>
  </w:style>
  <w:style w:type="paragraph" w:styleId="3">
    <w:name w:val="heading 3"/>
    <w:basedOn w:val="a0"/>
    <w:next w:val="a0"/>
    <w:link w:val="30"/>
    <w:uiPriority w:val="9"/>
    <w:unhideWhenUsed/>
    <w:qFormat/>
    <w:rsid w:val="00121746"/>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217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121746"/>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121746"/>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121746"/>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12174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2174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qFormat/>
    <w:rsid w:val="00C0292A"/>
    <w:rPr>
      <w:sz w:val="24"/>
    </w:rPr>
  </w:style>
  <w:style w:type="character" w:customStyle="1" w:styleId="a5">
    <w:name w:val="Основной текст Знак"/>
    <w:basedOn w:val="a1"/>
    <w:link w:val="a4"/>
    <w:rsid w:val="00C0292A"/>
    <w:rPr>
      <w:rFonts w:ascii="Times New Roman" w:eastAsia="Times New Roman" w:hAnsi="Times New Roman" w:cs="Times New Roman"/>
      <w:sz w:val="24"/>
      <w:szCs w:val="20"/>
      <w:lang w:eastAsia="ru-RU"/>
    </w:rPr>
  </w:style>
  <w:style w:type="character" w:customStyle="1" w:styleId="10">
    <w:name w:val="Заголовок 1 Знак"/>
    <w:basedOn w:val="a1"/>
    <w:link w:val="1"/>
    <w:uiPriority w:val="9"/>
    <w:rsid w:val="00396794"/>
    <w:rPr>
      <w:rFonts w:ascii="Times New Roman" w:eastAsia="Times New Roman" w:hAnsi="Times New Roman" w:cs="Times New Roman"/>
      <w:b/>
      <w:color w:val="000000"/>
      <w:lang w:eastAsia="ru-RU"/>
    </w:rPr>
  </w:style>
  <w:style w:type="table" w:styleId="a6">
    <w:name w:val="Table Grid"/>
    <w:basedOn w:val="a2"/>
    <w:uiPriority w:val="59"/>
    <w:rsid w:val="00A52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Содержимое таблицы"/>
    <w:basedOn w:val="a0"/>
    <w:rsid w:val="00A52BEC"/>
    <w:pPr>
      <w:suppressLineNumbers/>
      <w:suppressAutoHyphens/>
    </w:pPr>
    <w:rPr>
      <w:sz w:val="24"/>
      <w:szCs w:val="24"/>
      <w:lang w:eastAsia="ar-SA"/>
    </w:rPr>
  </w:style>
  <w:style w:type="paragraph" w:styleId="a">
    <w:name w:val="List Paragraph"/>
    <w:basedOn w:val="a0"/>
    <w:uiPriority w:val="34"/>
    <w:qFormat/>
    <w:rsid w:val="008B67AA"/>
    <w:pPr>
      <w:keepNext/>
      <w:numPr>
        <w:ilvl w:val="1"/>
        <w:numId w:val="2"/>
      </w:numPr>
      <w:tabs>
        <w:tab w:val="left" w:pos="709"/>
        <w:tab w:val="left" w:pos="851"/>
        <w:tab w:val="left" w:pos="993"/>
        <w:tab w:val="left" w:pos="1134"/>
      </w:tabs>
      <w:spacing w:line="259" w:lineRule="auto"/>
      <w:contextualSpacing/>
      <w:jc w:val="both"/>
    </w:pPr>
    <w:rPr>
      <w:color w:val="000000" w:themeColor="text1"/>
      <w:sz w:val="22"/>
      <w:szCs w:val="22"/>
    </w:rPr>
  </w:style>
  <w:style w:type="paragraph" w:customStyle="1" w:styleId="ConsPlusNormal">
    <w:name w:val="ConsPlusNormal"/>
    <w:rsid w:val="000B2B2C"/>
    <w:pPr>
      <w:widowControl w:val="0"/>
      <w:autoSpaceDE w:val="0"/>
      <w:autoSpaceDN w:val="0"/>
      <w:spacing w:after="0" w:line="240" w:lineRule="auto"/>
    </w:pPr>
    <w:rPr>
      <w:rFonts w:ascii="Calibri" w:eastAsia="Times New Roman" w:hAnsi="Calibri" w:cs="Calibri"/>
      <w:szCs w:val="20"/>
      <w:lang w:eastAsia="ru-RU"/>
    </w:rPr>
  </w:style>
  <w:style w:type="paragraph" w:styleId="a8">
    <w:name w:val="header"/>
    <w:basedOn w:val="a0"/>
    <w:link w:val="a9"/>
    <w:rsid w:val="0083346C"/>
    <w:pPr>
      <w:widowControl w:val="0"/>
      <w:tabs>
        <w:tab w:val="center" w:pos="4677"/>
        <w:tab w:val="right" w:pos="9355"/>
      </w:tabs>
      <w:autoSpaceDE w:val="0"/>
      <w:autoSpaceDN w:val="0"/>
      <w:adjustRightInd w:val="0"/>
    </w:pPr>
  </w:style>
  <w:style w:type="character" w:customStyle="1" w:styleId="a9">
    <w:name w:val="Верхний колонтитул Знак"/>
    <w:basedOn w:val="a1"/>
    <w:link w:val="a8"/>
    <w:rsid w:val="0083346C"/>
    <w:rPr>
      <w:rFonts w:ascii="Times New Roman" w:eastAsia="Times New Roman" w:hAnsi="Times New Roman" w:cs="Times New Roman"/>
      <w:sz w:val="20"/>
      <w:szCs w:val="20"/>
      <w:lang w:eastAsia="ru-RU"/>
    </w:rPr>
  </w:style>
  <w:style w:type="character" w:customStyle="1" w:styleId="20">
    <w:name w:val="Заголовок 2 Знак"/>
    <w:basedOn w:val="a1"/>
    <w:link w:val="2"/>
    <w:uiPriority w:val="9"/>
    <w:rsid w:val="007D69CA"/>
    <w:rPr>
      <w:rFonts w:ascii="Times New Roman" w:eastAsiaTheme="majorEastAsia" w:hAnsi="Times New Roman" w:cs="Times New Roman"/>
      <w:color w:val="000000" w:themeColor="text1"/>
      <w:lang w:eastAsia="ru-RU"/>
    </w:rPr>
  </w:style>
  <w:style w:type="character" w:customStyle="1" w:styleId="30">
    <w:name w:val="Заголовок 3 Знак"/>
    <w:basedOn w:val="a1"/>
    <w:link w:val="3"/>
    <w:uiPriority w:val="9"/>
    <w:rsid w:val="00121746"/>
    <w:rPr>
      <w:rFonts w:asciiTheme="majorHAnsi" w:eastAsiaTheme="majorEastAsia" w:hAnsiTheme="majorHAnsi" w:cstheme="majorBidi"/>
      <w:color w:val="1F4D78" w:themeColor="accent1" w:themeShade="7F"/>
      <w:sz w:val="24"/>
      <w:szCs w:val="24"/>
      <w:lang w:eastAsia="ru-RU"/>
    </w:rPr>
  </w:style>
  <w:style w:type="character" w:customStyle="1" w:styleId="40">
    <w:name w:val="Заголовок 4 Знак"/>
    <w:basedOn w:val="a1"/>
    <w:link w:val="4"/>
    <w:uiPriority w:val="9"/>
    <w:semiHidden/>
    <w:rsid w:val="00121746"/>
    <w:rPr>
      <w:rFonts w:asciiTheme="majorHAnsi" w:eastAsiaTheme="majorEastAsia" w:hAnsiTheme="majorHAnsi" w:cstheme="majorBidi"/>
      <w:i/>
      <w:iCs/>
      <w:color w:val="2E74B5" w:themeColor="accent1" w:themeShade="BF"/>
      <w:sz w:val="20"/>
      <w:szCs w:val="20"/>
      <w:lang w:eastAsia="ru-RU"/>
    </w:rPr>
  </w:style>
  <w:style w:type="character" w:customStyle="1" w:styleId="50">
    <w:name w:val="Заголовок 5 Знак"/>
    <w:basedOn w:val="a1"/>
    <w:link w:val="5"/>
    <w:uiPriority w:val="9"/>
    <w:semiHidden/>
    <w:rsid w:val="00121746"/>
    <w:rPr>
      <w:rFonts w:asciiTheme="majorHAnsi" w:eastAsiaTheme="majorEastAsia" w:hAnsiTheme="majorHAnsi" w:cstheme="majorBidi"/>
      <w:color w:val="2E74B5" w:themeColor="accent1" w:themeShade="BF"/>
      <w:sz w:val="20"/>
      <w:szCs w:val="20"/>
      <w:lang w:eastAsia="ru-RU"/>
    </w:rPr>
  </w:style>
  <w:style w:type="character" w:customStyle="1" w:styleId="60">
    <w:name w:val="Заголовок 6 Знак"/>
    <w:basedOn w:val="a1"/>
    <w:link w:val="6"/>
    <w:uiPriority w:val="9"/>
    <w:semiHidden/>
    <w:rsid w:val="00121746"/>
    <w:rPr>
      <w:rFonts w:asciiTheme="majorHAnsi" w:eastAsiaTheme="majorEastAsia" w:hAnsiTheme="majorHAnsi" w:cstheme="majorBidi"/>
      <w:color w:val="1F4D78" w:themeColor="accent1" w:themeShade="7F"/>
      <w:sz w:val="20"/>
      <w:szCs w:val="20"/>
      <w:lang w:eastAsia="ru-RU"/>
    </w:rPr>
  </w:style>
  <w:style w:type="character" w:customStyle="1" w:styleId="70">
    <w:name w:val="Заголовок 7 Знак"/>
    <w:basedOn w:val="a1"/>
    <w:link w:val="7"/>
    <w:uiPriority w:val="9"/>
    <w:semiHidden/>
    <w:rsid w:val="00121746"/>
    <w:rPr>
      <w:rFonts w:asciiTheme="majorHAnsi" w:eastAsiaTheme="majorEastAsia" w:hAnsiTheme="majorHAnsi" w:cstheme="majorBidi"/>
      <w:i/>
      <w:iCs/>
      <w:color w:val="1F4D78" w:themeColor="accent1" w:themeShade="7F"/>
      <w:sz w:val="20"/>
      <w:szCs w:val="20"/>
      <w:lang w:eastAsia="ru-RU"/>
    </w:rPr>
  </w:style>
  <w:style w:type="character" w:customStyle="1" w:styleId="80">
    <w:name w:val="Заголовок 8 Знак"/>
    <w:basedOn w:val="a1"/>
    <w:link w:val="8"/>
    <w:uiPriority w:val="9"/>
    <w:semiHidden/>
    <w:rsid w:val="0012174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121746"/>
    <w:rPr>
      <w:rFonts w:asciiTheme="majorHAnsi" w:eastAsiaTheme="majorEastAsia" w:hAnsiTheme="majorHAnsi" w:cstheme="majorBidi"/>
      <w:i/>
      <w:iCs/>
      <w:color w:val="272727" w:themeColor="text1" w:themeTint="D8"/>
      <w:sz w:val="21"/>
      <w:szCs w:val="21"/>
      <w:lang w:eastAsia="ru-RU"/>
    </w:rPr>
  </w:style>
  <w:style w:type="paragraph" w:styleId="aa">
    <w:name w:val="footnote text"/>
    <w:basedOn w:val="a0"/>
    <w:link w:val="ab"/>
    <w:uiPriority w:val="99"/>
    <w:semiHidden/>
    <w:unhideWhenUsed/>
    <w:rsid w:val="00496E37"/>
  </w:style>
  <w:style w:type="character" w:customStyle="1" w:styleId="ab">
    <w:name w:val="Текст сноски Знак"/>
    <w:basedOn w:val="a1"/>
    <w:link w:val="aa"/>
    <w:uiPriority w:val="99"/>
    <w:semiHidden/>
    <w:rsid w:val="00496E37"/>
    <w:rPr>
      <w:rFonts w:ascii="Times New Roman" w:eastAsia="Times New Roman" w:hAnsi="Times New Roman" w:cs="Times New Roman"/>
      <w:sz w:val="20"/>
      <w:szCs w:val="20"/>
      <w:lang w:eastAsia="ru-RU"/>
    </w:rPr>
  </w:style>
  <w:style w:type="character" w:styleId="ac">
    <w:name w:val="footnote reference"/>
    <w:basedOn w:val="a1"/>
    <w:uiPriority w:val="99"/>
    <w:semiHidden/>
    <w:unhideWhenUsed/>
    <w:rsid w:val="00496E37"/>
    <w:rPr>
      <w:vertAlign w:val="superscript"/>
    </w:rPr>
  </w:style>
  <w:style w:type="paragraph" w:styleId="ad">
    <w:name w:val="footer"/>
    <w:basedOn w:val="a0"/>
    <w:link w:val="ae"/>
    <w:uiPriority w:val="99"/>
    <w:unhideWhenUsed/>
    <w:rsid w:val="00893751"/>
    <w:pPr>
      <w:tabs>
        <w:tab w:val="center" w:pos="4677"/>
        <w:tab w:val="right" w:pos="9355"/>
      </w:tabs>
    </w:pPr>
  </w:style>
  <w:style w:type="character" w:customStyle="1" w:styleId="ae">
    <w:name w:val="Нижний колонтитул Знак"/>
    <w:basedOn w:val="a1"/>
    <w:link w:val="ad"/>
    <w:uiPriority w:val="99"/>
    <w:rsid w:val="00893751"/>
    <w:rPr>
      <w:rFonts w:ascii="Times New Roman" w:eastAsia="Times New Roman" w:hAnsi="Times New Roman" w:cs="Times New Roman"/>
      <w:sz w:val="20"/>
      <w:szCs w:val="20"/>
      <w:lang w:eastAsia="ru-RU"/>
    </w:rPr>
  </w:style>
  <w:style w:type="paragraph" w:styleId="af">
    <w:name w:val="Balloon Text"/>
    <w:basedOn w:val="a0"/>
    <w:link w:val="af0"/>
    <w:uiPriority w:val="99"/>
    <w:semiHidden/>
    <w:unhideWhenUsed/>
    <w:rsid w:val="00893751"/>
    <w:rPr>
      <w:rFonts w:ascii="Segoe UI" w:hAnsi="Segoe UI" w:cs="Segoe UI"/>
      <w:sz w:val="18"/>
      <w:szCs w:val="18"/>
    </w:rPr>
  </w:style>
  <w:style w:type="character" w:customStyle="1" w:styleId="af0">
    <w:name w:val="Текст выноски Знак"/>
    <w:basedOn w:val="a1"/>
    <w:link w:val="af"/>
    <w:uiPriority w:val="99"/>
    <w:semiHidden/>
    <w:rsid w:val="00893751"/>
    <w:rPr>
      <w:rFonts w:ascii="Segoe UI" w:eastAsia="Times New Roman" w:hAnsi="Segoe UI" w:cs="Segoe UI"/>
      <w:sz w:val="18"/>
      <w:szCs w:val="18"/>
      <w:lang w:eastAsia="ru-RU"/>
    </w:rPr>
  </w:style>
  <w:style w:type="paragraph" w:customStyle="1" w:styleId="ConsPlusTitle">
    <w:name w:val="ConsPlusTitle"/>
    <w:rsid w:val="00234D48"/>
    <w:pPr>
      <w:widowControl w:val="0"/>
      <w:autoSpaceDE w:val="0"/>
      <w:autoSpaceDN w:val="0"/>
      <w:spacing w:after="0" w:line="240" w:lineRule="auto"/>
    </w:pPr>
    <w:rPr>
      <w:rFonts w:ascii="Calibri" w:eastAsia="Times New Roman" w:hAnsi="Calibri" w:cs="Calibri"/>
      <w:b/>
      <w:szCs w:val="20"/>
      <w:lang w:eastAsia="ru-RU"/>
    </w:rPr>
  </w:style>
  <w:style w:type="character" w:styleId="af1">
    <w:name w:val="Hyperlink"/>
    <w:basedOn w:val="a1"/>
    <w:uiPriority w:val="99"/>
    <w:unhideWhenUsed/>
    <w:rsid w:val="00B61ED0"/>
    <w:rPr>
      <w:color w:val="0000FF"/>
      <w:u w:val="single"/>
    </w:rPr>
  </w:style>
  <w:style w:type="paragraph" w:styleId="af2">
    <w:name w:val="No Spacing"/>
    <w:link w:val="af3"/>
    <w:uiPriority w:val="1"/>
    <w:qFormat/>
    <w:rsid w:val="00E36AA3"/>
    <w:pPr>
      <w:spacing w:after="0" w:line="240" w:lineRule="auto"/>
    </w:pPr>
    <w:rPr>
      <w:rFonts w:eastAsiaTheme="minorEastAsia"/>
      <w:lang w:eastAsia="ru-RU"/>
    </w:rPr>
  </w:style>
  <w:style w:type="character" w:customStyle="1" w:styleId="af3">
    <w:name w:val="Без интервала Знак"/>
    <w:basedOn w:val="a1"/>
    <w:link w:val="af2"/>
    <w:uiPriority w:val="1"/>
    <w:rsid w:val="00E36AA3"/>
    <w:rPr>
      <w:rFonts w:eastAsiaTheme="minorEastAsia"/>
      <w:lang w:eastAsia="ru-RU"/>
    </w:rPr>
  </w:style>
  <w:style w:type="paragraph" w:customStyle="1" w:styleId="11">
    <w:name w:val="Обычный (Интернет)1"/>
    <w:basedOn w:val="a0"/>
    <w:rsid w:val="00402F9A"/>
    <w:pPr>
      <w:spacing w:before="280" w:after="119"/>
    </w:pPr>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48701">
      <w:bodyDiv w:val="1"/>
      <w:marLeft w:val="0"/>
      <w:marRight w:val="0"/>
      <w:marTop w:val="0"/>
      <w:marBottom w:val="0"/>
      <w:divBdr>
        <w:top w:val="none" w:sz="0" w:space="0" w:color="auto"/>
        <w:left w:val="none" w:sz="0" w:space="0" w:color="auto"/>
        <w:bottom w:val="none" w:sz="0" w:space="0" w:color="auto"/>
        <w:right w:val="none" w:sz="0" w:space="0" w:color="auto"/>
      </w:divBdr>
    </w:div>
    <w:div w:id="722875137">
      <w:bodyDiv w:val="1"/>
      <w:marLeft w:val="0"/>
      <w:marRight w:val="0"/>
      <w:marTop w:val="0"/>
      <w:marBottom w:val="0"/>
      <w:divBdr>
        <w:top w:val="none" w:sz="0" w:space="0" w:color="auto"/>
        <w:left w:val="none" w:sz="0" w:space="0" w:color="auto"/>
        <w:bottom w:val="none" w:sz="0" w:space="0" w:color="auto"/>
        <w:right w:val="none" w:sz="0" w:space="0" w:color="auto"/>
      </w:divBdr>
    </w:div>
    <w:div w:id="92707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F6D06-982B-4332-A143-10153E61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1263</Words>
  <Characters>7205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админ)</cp:lastModifiedBy>
  <cp:revision>109</cp:revision>
  <cp:lastPrinted>2024-03-21T12:47:00Z</cp:lastPrinted>
  <dcterms:created xsi:type="dcterms:W3CDTF">2023-09-27T05:36:00Z</dcterms:created>
  <dcterms:modified xsi:type="dcterms:W3CDTF">2024-12-13T13:18:00Z</dcterms:modified>
</cp:coreProperties>
</file>