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0" w:type="dxa"/>
        <w:tblCellMar>
          <w:left w:w="187" w:type="dxa"/>
          <w:right w:w="187" w:type="dxa"/>
        </w:tblCellMar>
        <w:tblLook w:val="0000" w:firstRow="0" w:lastRow="0" w:firstColumn="0" w:lastColumn="0" w:noHBand="0" w:noVBand="0"/>
      </w:tblPr>
      <w:tblGrid>
        <w:gridCol w:w="5040"/>
        <w:gridCol w:w="3845"/>
      </w:tblGrid>
      <w:tr w:rsidR="00E442BF" w:rsidTr="00D80AF0">
        <w:trPr>
          <w:trHeight w:val="720"/>
        </w:trPr>
        <w:tc>
          <w:tcPr>
            <w:tcW w:w="5040" w:type="dxa"/>
            <w:tcMar>
              <w:left w:w="0" w:type="dxa"/>
              <w:right w:w="0" w:type="dxa"/>
            </w:tcMar>
          </w:tcPr>
          <w:p w:rsidR="00E442BF" w:rsidRDefault="00E442BF" w:rsidP="004A6DCE"/>
        </w:tc>
        <w:tc>
          <w:tcPr>
            <w:tcW w:w="3845" w:type="dxa"/>
            <w:shd w:val="clear" w:color="auto" w:fill="595959" w:themeFill="text1" w:themeFillTint="A6"/>
            <w:vAlign w:val="center"/>
          </w:tcPr>
          <w:p w:rsidR="00E442BF" w:rsidRDefault="00647C92" w:rsidP="00647C92">
            <w:pPr>
              <w:pStyle w:val="CompanyName"/>
            </w:pPr>
            <w:r>
              <w:t>Accounting Systems</w:t>
            </w:r>
          </w:p>
        </w:tc>
      </w:tr>
    </w:tbl>
    <w:p w:rsidR="00E442BF" w:rsidRDefault="004F2030" w:rsidP="004A6DCE">
      <w:pPr>
        <w:pStyle w:val="Title"/>
      </w:pPr>
      <w:r w:rsidRPr="004A6DCE">
        <w:t>Memo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D80AF0">
        <w:trPr>
          <w:cantSplit/>
          <w:trHeight w:val="432"/>
        </w:trPr>
        <w:tc>
          <w:tcPr>
            <w:tcW w:w="1163" w:type="dxa"/>
            <w:vAlign w:val="bottom"/>
          </w:tcPr>
          <w:p w:rsidR="004A6DCE" w:rsidRPr="004A6DCE" w:rsidRDefault="004A6DCE" w:rsidP="00E0003B">
            <w:pPr>
              <w:pStyle w:val="Heading1"/>
            </w:pPr>
            <w:r w:rsidRPr="004A6DCE">
              <w:t>To:</w:t>
            </w:r>
          </w:p>
        </w:tc>
        <w:tc>
          <w:tcPr>
            <w:tcW w:w="7747" w:type="dxa"/>
            <w:vAlign w:val="bottom"/>
          </w:tcPr>
          <w:p w:rsidR="004A6DCE" w:rsidRPr="00E0003B" w:rsidRDefault="00647C92" w:rsidP="00647C92">
            <w:r>
              <w:t>Dr. Coyne</w:t>
            </w:r>
          </w:p>
        </w:tc>
      </w:tr>
      <w:tr w:rsidR="004A6DCE" w:rsidTr="00D80AF0">
        <w:trPr>
          <w:cantSplit/>
          <w:trHeight w:val="432"/>
        </w:trPr>
        <w:tc>
          <w:tcPr>
            <w:tcW w:w="1163" w:type="dxa"/>
            <w:vAlign w:val="bottom"/>
          </w:tcPr>
          <w:p w:rsidR="004A6DCE" w:rsidRPr="004A6DCE" w:rsidRDefault="004A6DCE" w:rsidP="00E0003B">
            <w:pPr>
              <w:pStyle w:val="Heading1"/>
            </w:pPr>
            <w:r w:rsidRPr="004A6DCE">
              <w:t>From:</w:t>
            </w:r>
          </w:p>
        </w:tc>
        <w:tc>
          <w:tcPr>
            <w:tcW w:w="7747" w:type="dxa"/>
            <w:vAlign w:val="bottom"/>
          </w:tcPr>
          <w:p w:rsidR="004A6DCE" w:rsidRPr="00E0003B" w:rsidRDefault="00647C92" w:rsidP="00647C92">
            <w:r>
              <w:t>Ryan McLean</w:t>
            </w:r>
          </w:p>
        </w:tc>
      </w:tr>
      <w:tr w:rsidR="004A6DCE" w:rsidTr="00D80AF0">
        <w:trPr>
          <w:cantSplit/>
          <w:trHeight w:val="432"/>
        </w:trPr>
        <w:tc>
          <w:tcPr>
            <w:tcW w:w="1163" w:type="dxa"/>
            <w:vAlign w:val="bottom"/>
          </w:tcPr>
          <w:p w:rsidR="004A6DCE" w:rsidRPr="004A6DCE" w:rsidRDefault="004A6DCE" w:rsidP="00E0003B">
            <w:pPr>
              <w:pStyle w:val="Heading1"/>
            </w:pPr>
            <w:r w:rsidRPr="004A6DCE">
              <w:t>cc:</w:t>
            </w:r>
          </w:p>
        </w:tc>
        <w:tc>
          <w:tcPr>
            <w:tcW w:w="7747" w:type="dxa"/>
            <w:vAlign w:val="bottom"/>
          </w:tcPr>
          <w:p w:rsidR="004A6DCE" w:rsidRPr="00E0003B" w:rsidRDefault="00647C92" w:rsidP="00647C92">
            <w:r>
              <w:t>Class</w:t>
            </w:r>
          </w:p>
        </w:tc>
      </w:tr>
      <w:tr w:rsidR="004A6DCE" w:rsidTr="00D80AF0">
        <w:trPr>
          <w:cantSplit/>
          <w:trHeight w:val="432"/>
        </w:trPr>
        <w:tc>
          <w:tcPr>
            <w:tcW w:w="1163" w:type="dxa"/>
            <w:vAlign w:val="bottom"/>
          </w:tcPr>
          <w:p w:rsidR="004A6DCE" w:rsidRPr="004A6DCE" w:rsidRDefault="004A6DCE" w:rsidP="00E0003B">
            <w:pPr>
              <w:pStyle w:val="Heading1"/>
            </w:pPr>
            <w:r w:rsidRPr="004A6DCE">
              <w:t>Date:</w:t>
            </w:r>
          </w:p>
        </w:tc>
        <w:sdt>
          <w:sdtPr>
            <w:alias w:val="Date"/>
            <w:tag w:val="Date"/>
            <w:id w:val="434908564"/>
            <w:placeholder>
              <w:docPart w:val="F8C4C4C8DE3D471C85E507EDA33207A5"/>
            </w:placeholder>
            <w:date w:fullDate="2015-11-20T00:00:00Z">
              <w:dateFormat w:val="MMMM d, yyyy"/>
              <w:lid w:val="en-US"/>
              <w:storeMappedDataAs w:val="dateTime"/>
              <w:calendar w:val="gregorian"/>
            </w:date>
          </w:sdtPr>
          <w:sdtEndPr/>
          <w:sdtContent>
            <w:tc>
              <w:tcPr>
                <w:tcW w:w="7747" w:type="dxa"/>
                <w:vAlign w:val="bottom"/>
              </w:tcPr>
              <w:p w:rsidR="004A6DCE" w:rsidRPr="00E0003B" w:rsidRDefault="00647C92" w:rsidP="00647C92">
                <w:r>
                  <w:t>November 20, 2015</w:t>
                </w:r>
              </w:p>
            </w:tc>
          </w:sdtContent>
        </w:sdt>
      </w:tr>
      <w:tr w:rsidR="004A6DCE" w:rsidTr="00D80AF0">
        <w:trPr>
          <w:cantSplit/>
          <w:trHeight w:val="432"/>
        </w:trPr>
        <w:tc>
          <w:tcPr>
            <w:tcW w:w="1163" w:type="dxa"/>
            <w:vAlign w:val="bottom"/>
          </w:tcPr>
          <w:p w:rsidR="004A6DCE" w:rsidRPr="004A6DCE" w:rsidRDefault="004A6DCE" w:rsidP="00E0003B">
            <w:pPr>
              <w:pStyle w:val="Heading1"/>
            </w:pPr>
            <w:r w:rsidRPr="004A6DCE">
              <w:t>Re:</w:t>
            </w:r>
          </w:p>
        </w:tc>
        <w:tc>
          <w:tcPr>
            <w:tcW w:w="7747" w:type="dxa"/>
            <w:vAlign w:val="bottom"/>
          </w:tcPr>
          <w:p w:rsidR="004A6DCE" w:rsidRPr="00E0003B" w:rsidRDefault="00647C92" w:rsidP="00647C92">
            <w:r>
              <w:t>Framework Contribution</w:t>
            </w:r>
          </w:p>
        </w:tc>
      </w:tr>
      <w:tr w:rsidR="00E0003B" w:rsidTr="00D80AF0">
        <w:trPr>
          <w:cantSplit/>
          <w:trHeight w:val="432"/>
        </w:trPr>
        <w:tc>
          <w:tcPr>
            <w:tcW w:w="1163" w:type="dxa"/>
            <w:tcBorders>
              <w:bottom w:val="single" w:sz="4" w:space="0" w:color="auto"/>
            </w:tcBorders>
            <w:vAlign w:val="bottom"/>
          </w:tcPr>
          <w:p w:rsidR="00E0003B" w:rsidRPr="004A6DCE" w:rsidRDefault="00E0003B" w:rsidP="00E0003B"/>
        </w:tc>
        <w:tc>
          <w:tcPr>
            <w:tcW w:w="7747" w:type="dxa"/>
            <w:tcBorders>
              <w:bottom w:val="single" w:sz="4" w:space="0" w:color="auto"/>
            </w:tcBorders>
            <w:vAlign w:val="bottom"/>
          </w:tcPr>
          <w:p w:rsidR="00E0003B" w:rsidRDefault="00E0003B" w:rsidP="00E0003B"/>
        </w:tc>
      </w:tr>
    </w:tbl>
    <w:p w:rsidR="0088185F" w:rsidRDefault="00647C92" w:rsidP="00647C92">
      <w:pPr>
        <w:pStyle w:val="BodyText"/>
        <w:spacing w:line="480" w:lineRule="auto"/>
      </w:pPr>
      <w:r>
        <w:t>Dear Dr. Coyne</w:t>
      </w:r>
    </w:p>
    <w:p w:rsidR="00647C92" w:rsidRDefault="00647C92" w:rsidP="00647C92">
      <w:pPr>
        <w:pStyle w:val="BodyText"/>
        <w:spacing w:line="480" w:lineRule="auto"/>
      </w:pPr>
      <w:r>
        <w:tab/>
        <w:t xml:space="preserve">I have elected to contribute a new section of the information and another layer to your Accounting Architecture Arch. I was thinking about what holds this model together. After much thought, I think it is important to add what holds your model together. I have several examples to support my suggestion of adding mortar to your arch. If new hardware becomes available and the organization buys the new hardware and loads their existing software only to find out the software is not compatible with the new hardware, the arch falls apart. If a manager sees new hardware and calls the insourced or outsourced IT department, it could easily be communicated that the new hardware is not currently compatible with the new software. </w:t>
      </w:r>
    </w:p>
    <w:p w:rsidR="00647C92" w:rsidRDefault="00647C92" w:rsidP="00647C92">
      <w:pPr>
        <w:pStyle w:val="BodyText"/>
        <w:spacing w:line="480" w:lineRule="auto"/>
      </w:pPr>
      <w:r>
        <w:tab/>
      </w:r>
      <w:r w:rsidR="003B1D4E">
        <w:t>I wanted to connect the blocks and sections together. I have attempted to clearly communicate my idea in the section that I have contributed. I remained brief as I know the substantial amount of thought and time that you personally have put into your arch cannot be matched by me. I cannot be sure my addition should be kept, but I do believe communication to substantially important throughout all blocks of the arch.</w:t>
      </w:r>
    </w:p>
    <w:p w:rsidR="003B1D4E" w:rsidRDefault="003B1D4E" w:rsidP="00647C92">
      <w:pPr>
        <w:pStyle w:val="BodyText"/>
        <w:spacing w:line="480" w:lineRule="auto"/>
      </w:pPr>
      <w:r>
        <w:lastRenderedPageBreak/>
        <w:t>Thanks,</w:t>
      </w:r>
    </w:p>
    <w:p w:rsidR="003B1D4E" w:rsidRDefault="003B1D4E" w:rsidP="00647C92">
      <w:pPr>
        <w:pStyle w:val="BodyText"/>
        <w:spacing w:line="480" w:lineRule="auto"/>
      </w:pPr>
      <w:r>
        <w:t>Ryan McLean</w:t>
      </w:r>
      <w:bookmarkStart w:id="0" w:name="_GoBack"/>
      <w:bookmarkEnd w:id="0"/>
    </w:p>
    <w:sectPr w:rsidR="003B1D4E"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E6" w:rsidRDefault="00CC10E6">
      <w:r>
        <w:separator/>
      </w:r>
    </w:p>
  </w:endnote>
  <w:endnote w:type="continuationSeparator" w:id="0">
    <w:p w:rsidR="00CC10E6" w:rsidRDefault="00CC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3B1D4E">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E6" w:rsidRDefault="00CC10E6">
      <w:r>
        <w:separator/>
      </w:r>
    </w:p>
  </w:footnote>
  <w:footnote w:type="continuationSeparator" w:id="0">
    <w:p w:rsidR="00CC10E6" w:rsidRDefault="00CC1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C92"/>
    <w:rsid w:val="003B1D4E"/>
    <w:rsid w:val="004A6DCE"/>
    <w:rsid w:val="004F2030"/>
    <w:rsid w:val="00524059"/>
    <w:rsid w:val="00647C92"/>
    <w:rsid w:val="0088185F"/>
    <w:rsid w:val="00AC264F"/>
    <w:rsid w:val="00CC10E6"/>
    <w:rsid w:val="00D80AF0"/>
    <w:rsid w:val="00E0003B"/>
    <w:rsid w:val="00E4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C4C4C8DE3D471C85E507EDA33207A5"/>
        <w:category>
          <w:name w:val="General"/>
          <w:gallery w:val="placeholder"/>
        </w:category>
        <w:types>
          <w:type w:val="bbPlcHdr"/>
        </w:types>
        <w:behaviors>
          <w:behavior w:val="content"/>
        </w:behaviors>
        <w:guid w:val="{9DEB19F3-4258-4A1A-8718-FF17EF01E50B}"/>
      </w:docPartPr>
      <w:docPartBody>
        <w:p w:rsidR="00000000" w:rsidRDefault="00146DEF">
          <w:pPr>
            <w:pStyle w:val="F8C4C4C8DE3D471C85E507EDA33207A5"/>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DEF"/>
    <w:rsid w:val="0014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CA91C0010449D18CE970362E3AC4EF">
    <w:name w:val="9CCA91C0010449D18CE970362E3AC4EF"/>
  </w:style>
  <w:style w:type="paragraph" w:customStyle="1" w:styleId="3716AF69E0574642A1A061BC2F668755">
    <w:name w:val="3716AF69E0574642A1A061BC2F668755"/>
  </w:style>
  <w:style w:type="paragraph" w:customStyle="1" w:styleId="3CCCF28571124DB5AF0E5BC4B2DFFFE4">
    <w:name w:val="3CCCF28571124DB5AF0E5BC4B2DFFFE4"/>
  </w:style>
  <w:style w:type="paragraph" w:customStyle="1" w:styleId="ED94F6172CAD4B29ABFBE979E139E045">
    <w:name w:val="ED94F6172CAD4B29ABFBE979E139E045"/>
  </w:style>
  <w:style w:type="paragraph" w:customStyle="1" w:styleId="F8C4C4C8DE3D471C85E507EDA33207A5">
    <w:name w:val="F8C4C4C8DE3D471C85E507EDA33207A5"/>
  </w:style>
  <w:style w:type="paragraph" w:customStyle="1" w:styleId="8F587A4E18354CF4AF1828D5DB3C39A1">
    <w:name w:val="8F587A4E18354CF4AF1828D5DB3C39A1"/>
  </w:style>
  <w:style w:type="paragraph" w:customStyle="1" w:styleId="D9BE3CAC9FDF463FA94CA6FF1B5451F4">
    <w:name w:val="D9BE3CAC9FDF463FA94CA6FF1B5451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CA91C0010449D18CE970362E3AC4EF">
    <w:name w:val="9CCA91C0010449D18CE970362E3AC4EF"/>
  </w:style>
  <w:style w:type="paragraph" w:customStyle="1" w:styleId="3716AF69E0574642A1A061BC2F668755">
    <w:name w:val="3716AF69E0574642A1A061BC2F668755"/>
  </w:style>
  <w:style w:type="paragraph" w:customStyle="1" w:styleId="3CCCF28571124DB5AF0E5BC4B2DFFFE4">
    <w:name w:val="3CCCF28571124DB5AF0E5BC4B2DFFFE4"/>
  </w:style>
  <w:style w:type="paragraph" w:customStyle="1" w:styleId="ED94F6172CAD4B29ABFBE979E139E045">
    <w:name w:val="ED94F6172CAD4B29ABFBE979E139E045"/>
  </w:style>
  <w:style w:type="paragraph" w:customStyle="1" w:styleId="F8C4C4C8DE3D471C85E507EDA33207A5">
    <w:name w:val="F8C4C4C8DE3D471C85E507EDA33207A5"/>
  </w:style>
  <w:style w:type="paragraph" w:customStyle="1" w:styleId="8F587A4E18354CF4AF1828D5DB3C39A1">
    <w:name w:val="8F587A4E18354CF4AF1828D5DB3C39A1"/>
  </w:style>
  <w:style w:type="paragraph" w:customStyle="1" w:styleId="D9BE3CAC9FDF463FA94CA6FF1B5451F4">
    <w:name w:val="D9BE3CAC9FDF463FA94CA6FF1B54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(Professional design).dotx</Template>
  <TotalTime>17</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Microsoft</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Ellen</dc:creator>
  <cp:lastModifiedBy>Ellen</cp:lastModifiedBy>
  <cp:revision>1</cp:revision>
  <dcterms:created xsi:type="dcterms:W3CDTF">2015-11-20T19:12:00Z</dcterms:created>
  <dcterms:modified xsi:type="dcterms:W3CDTF">2015-11-20T19:43:00Z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