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0093D">
      <w:pPr>
        <w:rPr>
          <w:rFonts w:eastAsiaTheme="minorEastAsia"/>
        </w:rPr>
      </w:pPr>
    </w:p>
    <w:p w:rsidR="0060093D" w:rsidRDefault="0060093D" w:rsidP="0060093D">
      <w:pPr>
        <w:rPr>
          <w:rFonts w:eastAsiaTheme="minorEastAsia"/>
        </w:rPr>
      </w:pPr>
    </w:p>
    <w:p w:rsidR="00FE04D0" w:rsidRPr="005F0882" w:rsidRDefault="00FE04D0" w:rsidP="005F0882">
      <w:pPr>
        <w:pStyle w:val="1"/>
      </w:pPr>
      <w:r w:rsidRPr="005F0882">
        <w:rPr>
          <w:rFonts w:ascii="宋体" w:eastAsia="宋体" w:hAnsi="宋体" w:cs="宋体" w:hint="eastAsia"/>
        </w:rPr>
        <w:t>单个工程中</w:t>
      </w:r>
      <w:r w:rsidRPr="005F0882">
        <w:t>Spring+Mybatis</w:t>
      </w:r>
      <w:r w:rsidRPr="005F0882">
        <w:rPr>
          <w:rFonts w:ascii="宋体" w:eastAsia="宋体" w:hAnsi="宋体" w:cs="宋体" w:hint="eastAsia"/>
        </w:rPr>
        <w:t>连接多个数据库的配置（个人分享版本）</w:t>
      </w:r>
    </w:p>
    <w:p w:rsidR="00FB5AAD" w:rsidRPr="00FB5AAD" w:rsidRDefault="00FB5AAD" w:rsidP="00FB5AAD">
      <w:r w:rsidRPr="00FB5AAD">
        <w:rPr>
          <w:rFonts w:ascii="宋体" w:eastAsia="宋体" w:hAnsi="宋体" w:cs="宋体" w:hint="eastAsia"/>
        </w:rPr>
        <w:t>上一篇博客说到同一个问题，经过和朋友的研究已经参考网上的资料，现在给出一份更简洁的配置。</w:t>
      </w:r>
    </w:p>
    <w:p w:rsidR="00FB5AAD" w:rsidRDefault="00FB5AAD" w:rsidP="00FB5AAD">
      <w:pPr>
        <w:rPr>
          <w:rFonts w:ascii="宋体" w:eastAsia="宋体" w:hAnsi="宋体" w:cs="宋体"/>
        </w:rPr>
      </w:pPr>
      <w:r w:rsidRPr="00FB5AAD">
        <w:rPr>
          <w:rFonts w:ascii="宋体" w:eastAsia="宋体" w:hAnsi="宋体" w:cs="宋体" w:hint="eastAsia"/>
        </w:rPr>
        <w:t>情景：</w:t>
      </w:r>
      <w:r w:rsidRPr="007C5A69">
        <w:rPr>
          <w:rFonts w:ascii="宋体" w:eastAsia="宋体" w:hAnsi="宋体" w:cs="宋体" w:hint="eastAsia"/>
          <w:color w:val="FF0000"/>
        </w:rPr>
        <w:t>现在单个工程中需要连接两个库，这两个库在同一个</w:t>
      </w:r>
      <w:r w:rsidRPr="007C5A69">
        <w:rPr>
          <w:rFonts w:ascii="Times New Roman" w:hAnsi="Times New Roman" w:cs="Times New Roman"/>
          <w:color w:val="FF0000"/>
        </w:rPr>
        <w:t>mysql</w:t>
      </w:r>
      <w:r w:rsidRPr="007C5A69">
        <w:rPr>
          <w:rFonts w:ascii="宋体" w:eastAsia="宋体" w:hAnsi="宋体" w:cs="宋体" w:hint="eastAsia"/>
          <w:color w:val="FF0000"/>
        </w:rPr>
        <w:t>中，两个库都需要进行读写。</w:t>
      </w:r>
    </w:p>
    <w:p w:rsidR="00C619C9" w:rsidRPr="00FB5AAD" w:rsidRDefault="00C619C9" w:rsidP="00FB5AAD">
      <w:pPr>
        <w:rPr>
          <w:rFonts w:hint="eastAsia"/>
        </w:rPr>
      </w:pPr>
    </w:p>
    <w:p w:rsidR="00FB5AAD" w:rsidRPr="00FB5AAD" w:rsidRDefault="00FB5AAD" w:rsidP="00FB5AAD">
      <w:r w:rsidRPr="00FB5AAD">
        <w:rPr>
          <w:rFonts w:ascii="宋体" w:eastAsia="宋体" w:hAnsi="宋体" w:cs="宋体" w:hint="eastAsia"/>
        </w:rPr>
        <w:t>解决：</w:t>
      </w:r>
    </w:p>
    <w:p w:rsidR="00FB5AAD" w:rsidRPr="00FB5AAD" w:rsidRDefault="00FB5AAD" w:rsidP="00967E22">
      <w:pPr>
        <w:pStyle w:val="2"/>
      </w:pPr>
      <w:r w:rsidRPr="00FB5AAD">
        <w:rPr>
          <w:rFonts w:hint="eastAsia"/>
        </w:rPr>
        <w:t>第一步：将</w:t>
      </w:r>
      <w:r w:rsidRPr="00FB5AAD">
        <w:rPr>
          <w:rFonts w:ascii="Times New Roman" w:hAnsi="Times New Roman" w:cs="Times New Roman"/>
        </w:rPr>
        <w:t>spring</w:t>
      </w:r>
      <w:r w:rsidRPr="00FB5AAD">
        <w:rPr>
          <w:rFonts w:hint="eastAsia"/>
        </w:rPr>
        <w:t>和</w:t>
      </w:r>
      <w:r w:rsidRPr="00FB5AAD">
        <w:rPr>
          <w:rFonts w:ascii="Times New Roman" w:hAnsi="Times New Roman" w:cs="Times New Roman"/>
        </w:rPr>
        <w:t>mybatis</w:t>
      </w:r>
      <w:r w:rsidRPr="00FB5AAD">
        <w:rPr>
          <w:rFonts w:hint="eastAsia"/>
        </w:rPr>
        <w:t>整合，这个过程就不具体演示了，在这个过程中创建了直接使用的五个配置文件、两个类、一个标识。</w:t>
      </w:r>
    </w:p>
    <w:p w:rsidR="00FB5AAD" w:rsidRPr="00AB301E" w:rsidRDefault="00FB5AAD" w:rsidP="00FB5AAD">
      <w:pPr>
        <w:rPr>
          <w:color w:val="FF0000"/>
        </w:rPr>
      </w:pPr>
      <w:r w:rsidRPr="00AB301E">
        <w:rPr>
          <w:rFonts w:ascii="宋体" w:eastAsia="宋体" w:hAnsi="宋体" w:cs="宋体" w:hint="eastAsia"/>
          <w:color w:val="FF0000"/>
        </w:rPr>
        <w:t>五个配置文件：</w:t>
      </w:r>
    </w:p>
    <w:p w:rsidR="00FB5AAD" w:rsidRPr="00FB5AAD" w:rsidRDefault="00A31350" w:rsidP="00FB5AAD">
      <w:r>
        <w:tab/>
      </w:r>
      <w:r w:rsidR="00FB5AAD" w:rsidRPr="00FB5AAD">
        <w:t>jdbc.propertis</w:t>
      </w:r>
      <w:r w:rsidR="00FB5AAD" w:rsidRPr="00FB5AAD">
        <w:rPr>
          <w:rFonts w:ascii="宋体" w:eastAsia="宋体" w:hAnsi="宋体" w:cs="宋体" w:hint="eastAsia"/>
        </w:rPr>
        <w:t>（数据库连接信息）</w:t>
      </w:r>
    </w:p>
    <w:p w:rsidR="00FB5AAD" w:rsidRPr="00FB5AAD" w:rsidRDefault="00A31350" w:rsidP="00FB5AAD">
      <w:r>
        <w:tab/>
      </w:r>
      <w:r w:rsidR="00FB5AAD" w:rsidRPr="00FB5AAD">
        <w:t>applicationContext.xml</w:t>
      </w:r>
      <w:r w:rsidR="00FB5AAD" w:rsidRPr="00FB5AAD">
        <w:rPr>
          <w:rFonts w:ascii="宋体" w:eastAsia="宋体" w:hAnsi="宋体" w:cs="宋体" w:hint="eastAsia"/>
        </w:rPr>
        <w:t>（</w:t>
      </w:r>
      <w:r w:rsidR="00FB5AAD" w:rsidRPr="00FB5AAD">
        <w:rPr>
          <w:rFonts w:ascii="Times New Roman" w:hAnsi="Times New Roman" w:cs="Times New Roman"/>
        </w:rPr>
        <w:t>spring</w:t>
      </w:r>
      <w:r w:rsidR="00FB5AAD" w:rsidRPr="00FB5AAD">
        <w:rPr>
          <w:rFonts w:ascii="宋体" w:eastAsia="宋体" w:hAnsi="宋体" w:cs="宋体" w:hint="eastAsia"/>
        </w:rPr>
        <w:t>的核心配置文件）</w:t>
      </w:r>
    </w:p>
    <w:p w:rsidR="00FB5AAD" w:rsidRPr="00FB5AAD" w:rsidRDefault="00A31350" w:rsidP="00FB5AAD">
      <w:r>
        <w:tab/>
      </w:r>
      <w:r w:rsidR="00FB5AAD" w:rsidRPr="00FB5AAD">
        <w:t>applicationContext-transaction.xml</w:t>
      </w:r>
      <w:r w:rsidR="00FB5AAD" w:rsidRPr="00FB5AAD">
        <w:rPr>
          <w:rFonts w:ascii="宋体" w:eastAsia="宋体" w:hAnsi="宋体" w:cs="宋体" w:hint="eastAsia"/>
        </w:rPr>
        <w:t>（</w:t>
      </w:r>
      <w:r w:rsidR="00FB5AAD" w:rsidRPr="00FB5AAD">
        <w:rPr>
          <w:rFonts w:ascii="Times New Roman" w:hAnsi="Times New Roman" w:cs="Times New Roman"/>
        </w:rPr>
        <w:t>spring</w:t>
      </w:r>
      <w:r w:rsidR="00FB5AAD" w:rsidRPr="00FB5AAD">
        <w:rPr>
          <w:rFonts w:ascii="宋体" w:eastAsia="宋体" w:hAnsi="宋体" w:cs="宋体" w:hint="eastAsia"/>
        </w:rPr>
        <w:t>事务管理配置文件）</w:t>
      </w:r>
    </w:p>
    <w:p w:rsidR="00FB5AAD" w:rsidRPr="00FB5AAD" w:rsidRDefault="00A31350" w:rsidP="00FB5AAD">
      <w:r>
        <w:tab/>
      </w:r>
      <w:r w:rsidR="00FB5AAD" w:rsidRPr="00FB5AAD">
        <w:t>mybatis-config.xml</w:t>
      </w:r>
      <w:r w:rsidR="00FB5AAD" w:rsidRPr="00FB5AAD">
        <w:rPr>
          <w:rFonts w:ascii="宋体" w:eastAsia="宋体" w:hAnsi="宋体" w:cs="宋体" w:hint="eastAsia"/>
        </w:rPr>
        <w:t>（</w:t>
      </w:r>
      <w:r w:rsidR="00FB5AAD" w:rsidRPr="00FB5AAD">
        <w:rPr>
          <w:rFonts w:ascii="Times New Roman" w:hAnsi="Times New Roman" w:cs="Times New Roman"/>
        </w:rPr>
        <w:t>mybatis</w:t>
      </w:r>
      <w:r w:rsidR="00FB5AAD" w:rsidRPr="00FB5AAD">
        <w:rPr>
          <w:rFonts w:ascii="宋体" w:eastAsia="宋体" w:hAnsi="宋体" w:cs="宋体" w:hint="eastAsia"/>
        </w:rPr>
        <w:t>的核心配置文件）</w:t>
      </w:r>
    </w:p>
    <w:p w:rsidR="00FB5AAD" w:rsidRPr="00FB5AAD" w:rsidRDefault="00A31350" w:rsidP="00FB5AAD">
      <w:r>
        <w:tab/>
      </w:r>
      <w:r w:rsidR="00FB5AAD" w:rsidRPr="00FB5AAD">
        <w:t>applicationContext-mybatis.xml</w:t>
      </w:r>
      <w:r w:rsidR="00FB5AAD" w:rsidRPr="00FB5AAD">
        <w:rPr>
          <w:rFonts w:ascii="宋体" w:eastAsia="宋体" w:hAnsi="宋体" w:cs="宋体" w:hint="eastAsia"/>
        </w:rPr>
        <w:t>（</w:t>
      </w:r>
      <w:r w:rsidR="00FB5AAD" w:rsidRPr="00FB5AAD">
        <w:rPr>
          <w:rFonts w:ascii="Times New Roman" w:hAnsi="Times New Roman" w:cs="Times New Roman"/>
        </w:rPr>
        <w:t>spring</w:t>
      </w:r>
      <w:r w:rsidR="00FB5AAD" w:rsidRPr="00FB5AAD">
        <w:rPr>
          <w:rFonts w:ascii="宋体" w:eastAsia="宋体" w:hAnsi="宋体" w:cs="宋体" w:hint="eastAsia"/>
        </w:rPr>
        <w:t>和</w:t>
      </w:r>
      <w:r w:rsidR="00FB5AAD" w:rsidRPr="00FB5AAD">
        <w:rPr>
          <w:rFonts w:ascii="Times New Roman" w:hAnsi="Times New Roman" w:cs="Times New Roman"/>
        </w:rPr>
        <w:t>mybatis</w:t>
      </w:r>
      <w:r w:rsidR="00FB5AAD" w:rsidRPr="00FB5AAD">
        <w:rPr>
          <w:rFonts w:ascii="宋体" w:eastAsia="宋体" w:hAnsi="宋体" w:cs="宋体" w:hint="eastAsia"/>
        </w:rPr>
        <w:t>整合的配置文件）</w:t>
      </w:r>
    </w:p>
    <w:p w:rsidR="00FB5AAD" w:rsidRPr="00AB301E" w:rsidRDefault="00FB5AAD" w:rsidP="00FB5AAD">
      <w:pPr>
        <w:rPr>
          <w:color w:val="FF0000"/>
        </w:rPr>
      </w:pPr>
      <w:r w:rsidRPr="00AB301E">
        <w:rPr>
          <w:rFonts w:ascii="宋体" w:eastAsia="宋体" w:hAnsi="宋体" w:cs="宋体" w:hint="eastAsia"/>
          <w:color w:val="FF0000"/>
        </w:rPr>
        <w:t>两个类：</w:t>
      </w:r>
    </w:p>
    <w:p w:rsidR="00FB5AAD" w:rsidRPr="00FB5AAD" w:rsidRDefault="00DA55F4" w:rsidP="00FB5AAD">
      <w:r>
        <w:tab/>
      </w:r>
      <w:r w:rsidR="00FB5AAD" w:rsidRPr="00FB5AAD">
        <w:t>DataSourceContextHolder.java</w:t>
      </w:r>
    </w:p>
    <w:p w:rsidR="00FB5AAD" w:rsidRPr="00FB5AAD" w:rsidRDefault="00DA55F4" w:rsidP="00FB5AAD">
      <w:r>
        <w:tab/>
      </w:r>
      <w:r w:rsidR="00FB5AAD" w:rsidRPr="00FB5AAD">
        <w:t>DynamicDataSource.java</w:t>
      </w:r>
    </w:p>
    <w:p w:rsidR="00FB5AAD" w:rsidRPr="00AB301E" w:rsidRDefault="00FB5AAD" w:rsidP="00FB5AAD">
      <w:pPr>
        <w:rPr>
          <w:color w:val="FF0000"/>
        </w:rPr>
      </w:pPr>
      <w:r w:rsidRPr="00AB301E">
        <w:rPr>
          <w:rFonts w:ascii="宋体" w:eastAsia="宋体" w:hAnsi="宋体" w:cs="宋体" w:hint="eastAsia"/>
          <w:color w:val="FF0000"/>
        </w:rPr>
        <w:t>一个标识：</w:t>
      </w:r>
    </w:p>
    <w:p w:rsidR="00FB5AAD" w:rsidRDefault="00D44B99" w:rsidP="00FB5AA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FB5AAD" w:rsidRPr="00FB5AAD">
        <w:rPr>
          <w:rFonts w:ascii="宋体" w:eastAsia="宋体" w:hAnsi="宋体" w:cs="宋体" w:hint="eastAsia"/>
        </w:rPr>
        <w:t>实体类和数据库表的对应。</w:t>
      </w:r>
    </w:p>
    <w:p w:rsidR="001D3E14" w:rsidRDefault="001D3E14" w:rsidP="00FB5AAD">
      <w:pPr>
        <w:rPr>
          <w:rFonts w:ascii="宋体" w:eastAsia="宋体" w:hAnsi="宋体" w:cs="宋体"/>
        </w:rPr>
      </w:pPr>
    </w:p>
    <w:p w:rsidR="001D3E14" w:rsidRPr="00FB5AAD" w:rsidRDefault="001D3E14" w:rsidP="00FB5AAD">
      <w:pPr>
        <w:rPr>
          <w:rFonts w:hint="eastAsia"/>
        </w:rPr>
      </w:pPr>
    </w:p>
    <w:p w:rsidR="00FB5AAD" w:rsidRPr="00FB5AAD" w:rsidRDefault="00FB5AAD" w:rsidP="003F3610">
      <w:pPr>
        <w:pStyle w:val="2"/>
      </w:pPr>
      <w:r w:rsidRPr="00FB5AAD">
        <w:rPr>
          <w:rFonts w:ascii="宋体" w:eastAsia="宋体" w:hAnsi="宋体" w:cs="宋体" w:hint="eastAsia"/>
        </w:rPr>
        <w:t>第二步：</w:t>
      </w:r>
      <w:r w:rsidRPr="00FB5AAD">
        <w:t>jdbc.properties</w:t>
      </w:r>
      <w:r w:rsidRPr="00FB5AAD">
        <w:rPr>
          <w:rFonts w:ascii="宋体" w:eastAsia="宋体" w:hAnsi="宋体" w:cs="宋体" w:hint="eastAsia"/>
        </w:rPr>
        <w:t>数据连接信息配置</w:t>
      </w:r>
    </w:p>
    <w:p w:rsidR="007A32E7" w:rsidRPr="00FB5AAD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#users</w:t>
      </w:r>
      <w:r w:rsidRPr="00B62B5C">
        <w:rPr>
          <w:rFonts w:eastAsia="宋体" w:cs="宋体"/>
          <w:color w:val="ABB2BF"/>
          <w:kern w:val="0"/>
        </w:rPr>
        <w:t>用户信息对应的数据库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users.jdbc.driver=com.mysql.jdbc.Driver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users.jdbc.url=jdbc:mysql://127.0.0.1:3306/users?useUnicode=true&amp;characterEncoding=utf8&amp;autoReconnect=true&amp;allowMultiQueries=true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users.jdbc.username=root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users.jdbc.password=123456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 xml:space="preserve"> 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#product</w:t>
      </w:r>
      <w:r w:rsidRPr="00B62B5C">
        <w:rPr>
          <w:rFonts w:eastAsia="宋体" w:cs="宋体"/>
          <w:color w:val="ABB2BF"/>
          <w:kern w:val="0"/>
        </w:rPr>
        <w:t>商品信息对应的数据库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product.jdbc.driver=com.mysql.jdbc.Driver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product.jdbc.url=jdbc:mysql://127.0.0.1:3306/product?useUnicode=true&amp;characterEncoding=utf8&amp;autoReconnect=true&amp;allowMultiQueries=true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product.jdbc.username=root</w:t>
      </w:r>
    </w:p>
    <w:p w:rsidR="00B62B5C" w:rsidRPr="00B62B5C" w:rsidRDefault="00B62B5C" w:rsidP="00B62B5C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2B5C">
        <w:rPr>
          <w:rFonts w:eastAsia="宋体" w:cs="宋体"/>
          <w:color w:val="ABB2BF"/>
          <w:kern w:val="0"/>
        </w:rPr>
        <w:t>product.jdbc.password=123456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C01C37" w:rsidP="00C01C37">
      <w:pPr>
        <w:pStyle w:val="2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第三步：</w:t>
      </w:r>
      <w:r>
        <w:rPr>
          <w:shd w:val="clear" w:color="auto" w:fill="FFFFFF"/>
        </w:rPr>
        <w:t>applicationContext.xml</w:t>
      </w:r>
      <w:r>
        <w:rPr>
          <w:rFonts w:ascii="宋体" w:eastAsia="宋体" w:hAnsi="宋体" w:cs="宋体" w:hint="eastAsia"/>
          <w:shd w:val="clear" w:color="auto" w:fill="FFFFFF"/>
        </w:rPr>
        <w:t>核心配置文件内容如下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61AEEE"/>
          <w:kern w:val="0"/>
        </w:rPr>
        <w:t>&lt;?</w:t>
      </w:r>
      <w:r w:rsidRPr="00E45A8D">
        <w:rPr>
          <w:rFonts w:eastAsia="宋体" w:cs="宋体"/>
          <w:color w:val="ABB2BF"/>
          <w:kern w:val="0"/>
        </w:rPr>
        <w:t>xml version=</w:t>
      </w:r>
      <w:r w:rsidRPr="00E45A8D">
        <w:rPr>
          <w:rFonts w:eastAsia="宋体" w:cs="宋体"/>
          <w:color w:val="98C379"/>
          <w:kern w:val="0"/>
        </w:rPr>
        <w:t>"1.0"</w:t>
      </w:r>
      <w:r w:rsidRPr="00E45A8D">
        <w:rPr>
          <w:rFonts w:eastAsia="宋体" w:cs="宋体"/>
          <w:color w:val="ABB2BF"/>
          <w:kern w:val="0"/>
        </w:rPr>
        <w:t xml:space="preserve"> encoding=</w:t>
      </w:r>
      <w:r w:rsidRPr="00E45A8D">
        <w:rPr>
          <w:rFonts w:eastAsia="宋体" w:cs="宋体"/>
          <w:color w:val="98C379"/>
          <w:kern w:val="0"/>
        </w:rPr>
        <w:t>"UTF-8"</w:t>
      </w:r>
      <w:r w:rsidRPr="00E45A8D">
        <w:rPr>
          <w:rFonts w:eastAsia="宋体" w:cs="宋体"/>
          <w:color w:val="61AEEE"/>
          <w:kern w:val="0"/>
        </w:rPr>
        <w:t>?&gt;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>&lt;</w:t>
      </w:r>
      <w:r w:rsidRPr="00E45A8D">
        <w:rPr>
          <w:rFonts w:eastAsia="宋体" w:cs="宋体"/>
          <w:color w:val="E06C75"/>
          <w:kern w:val="0"/>
        </w:rPr>
        <w:t>beans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xmlns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"http://www.springframework.org/schema/beans"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D19A66"/>
          <w:kern w:val="0"/>
        </w:rPr>
        <w:t>xmlns:xsi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"http://www.w3.org/2001/XMLSchema-instance"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xmlns:p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"http://www.springframework.org/schema/p"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D19A66"/>
          <w:kern w:val="0"/>
        </w:rPr>
        <w:t>xmlns:context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"http://www.springframework.org/schema/context"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D19A66"/>
          <w:kern w:val="0"/>
        </w:rPr>
        <w:t>xmlns:mvc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"http://www.springframework.org/schema/mvc"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D19A66"/>
          <w:kern w:val="0"/>
        </w:rPr>
        <w:t>xsi:schemaLocation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"http://www.springframework.org/schema/beans http://www.springframework.org/schema/beans/spring-beans.xsd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98C379"/>
          <w:kern w:val="0"/>
        </w:rPr>
        <w:t xml:space="preserve">        http://www.springframework.org/schema/mvc http://www.springframework.org/schema/mvc/spring-mvc-4.0.xsd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98C379"/>
          <w:kern w:val="0"/>
        </w:rPr>
        <w:t xml:space="preserve">        http://www.springframework.org/schema/context http://www.springframework.org/schema/context/spring-context.xsd"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 xml:space="preserve"> 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使用</w:t>
      </w:r>
      <w:r w:rsidRPr="00E45A8D">
        <w:rPr>
          <w:rFonts w:eastAsia="宋体" w:cs="宋体"/>
          <w:i/>
          <w:iCs/>
          <w:color w:val="5C6370"/>
          <w:kern w:val="0"/>
        </w:rPr>
        <w:t>spring</w:t>
      </w:r>
      <w:r w:rsidRPr="00E45A8D">
        <w:rPr>
          <w:rFonts w:eastAsia="宋体" w:cs="宋体"/>
          <w:i/>
          <w:iCs/>
          <w:color w:val="5C6370"/>
          <w:kern w:val="0"/>
        </w:rPr>
        <w:t>自带的占位符替换功能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BF2569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bean</w:t>
      </w:r>
      <w:r w:rsidR="00BF2569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class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"org.springframework.beans.factory.config.PropertyPlaceholderConfigurer"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允许</w:t>
      </w:r>
      <w:r w:rsidRPr="00E45A8D">
        <w:rPr>
          <w:rFonts w:eastAsia="宋体" w:cs="宋体"/>
          <w:i/>
          <w:iCs/>
          <w:color w:val="5C6370"/>
          <w:kern w:val="0"/>
        </w:rPr>
        <w:t>JVM</w:t>
      </w:r>
      <w:r w:rsidRPr="00E45A8D">
        <w:rPr>
          <w:rFonts w:eastAsia="宋体" w:cs="宋体"/>
          <w:i/>
          <w:iCs/>
          <w:color w:val="5C6370"/>
          <w:kern w:val="0"/>
        </w:rPr>
        <w:t>参数覆盖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"systemPropertiesModeName"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"SYSTEM_PROPERTIES_MODE_OVERRIDE"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忽略没有找到的资源文件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"ignoreResourceNotFound"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"true"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配置资源文件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"locations"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list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&gt;classpath:jdbc.properties&lt;/</w:t>
      </w:r>
      <w:r w:rsidRPr="00E45A8D">
        <w:rPr>
          <w:rFonts w:eastAsia="宋体" w:cs="宋体"/>
          <w:color w:val="E06C75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&lt;/</w:t>
      </w:r>
      <w:r w:rsidRPr="00E45A8D">
        <w:rPr>
          <w:rFonts w:eastAsia="宋体" w:cs="宋体"/>
          <w:color w:val="E06C75"/>
          <w:kern w:val="0"/>
        </w:rPr>
        <w:t>list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&lt;/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&lt;/</w:t>
      </w:r>
      <w:r w:rsidRPr="00E45A8D">
        <w:rPr>
          <w:rFonts w:eastAsia="宋体" w:cs="宋体"/>
          <w:color w:val="E06C75"/>
          <w:kern w:val="0"/>
        </w:rPr>
        <w:t>bean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 xml:space="preserve"> 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context:component-scan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base-package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"com.millery"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 xml:space="preserve"> 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数据库连接池</w:t>
      </w:r>
      <w:r w:rsidRPr="00E45A8D">
        <w:rPr>
          <w:rFonts w:eastAsia="宋体" w:cs="宋体"/>
          <w:i/>
          <w:iCs/>
          <w:color w:val="5C6370"/>
          <w:kern w:val="0"/>
        </w:rPr>
        <w:t xml:space="preserve"> :usersDataSource --&gt;</w:t>
      </w:r>
    </w:p>
    <w:p w:rsidR="00E45A8D" w:rsidRPr="00E45A8D" w:rsidRDefault="00E45A8D" w:rsidP="006D635F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bean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id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"usersDataSource"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class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"com.jolbox.bonecp.BoneCPDataSource"</w:t>
      </w:r>
      <w:r w:rsidR="006D635F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destroy-method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"close"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数据库驱动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"driverClass"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"${users.jdbc.driver}"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相应驱动的</w:t>
      </w:r>
      <w:r w:rsidRPr="00E45A8D">
        <w:rPr>
          <w:rFonts w:eastAsia="宋体" w:cs="宋体"/>
          <w:i/>
          <w:iCs/>
          <w:color w:val="5C6370"/>
          <w:kern w:val="0"/>
        </w:rPr>
        <w:t>jdbcUrl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"jdbcUrl"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"${users.jdbc.url}"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数据库的用户名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"username"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"${users.jdbc.username}"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数据库的密码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"password"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"${users.jdbc.password}"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检查数据库连接池中空闲连接的间隔时间，单位是分，默认值：</w:t>
      </w:r>
      <w:r w:rsidRPr="00E45A8D">
        <w:rPr>
          <w:rFonts w:eastAsia="宋体" w:cs="宋体"/>
          <w:i/>
          <w:iCs/>
          <w:color w:val="5C6370"/>
          <w:kern w:val="0"/>
        </w:rPr>
        <w:t>240</w:t>
      </w:r>
      <w:r w:rsidRPr="00E45A8D">
        <w:rPr>
          <w:rFonts w:eastAsia="宋体" w:cs="宋体"/>
          <w:i/>
          <w:iCs/>
          <w:color w:val="5C6370"/>
          <w:kern w:val="0"/>
        </w:rPr>
        <w:t>，如果要取消则设置为</w:t>
      </w:r>
      <w:r w:rsidRPr="00E45A8D">
        <w:rPr>
          <w:rFonts w:eastAsia="宋体" w:cs="宋体"/>
          <w:i/>
          <w:iCs/>
          <w:color w:val="5C6370"/>
          <w:kern w:val="0"/>
        </w:rPr>
        <w:t>0 --&gt;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"idleConnectionTestPeriod"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"60"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连接池中未使用的链接最大存活时间，单位是分，默认值：</w:t>
      </w:r>
      <w:r w:rsidRPr="00E45A8D">
        <w:rPr>
          <w:rFonts w:eastAsia="宋体" w:cs="宋体"/>
          <w:i/>
          <w:iCs/>
          <w:color w:val="5C6370"/>
          <w:kern w:val="0"/>
        </w:rPr>
        <w:t>60</w:t>
      </w:r>
      <w:r w:rsidRPr="00E45A8D">
        <w:rPr>
          <w:rFonts w:eastAsia="宋体" w:cs="宋体"/>
          <w:i/>
          <w:iCs/>
          <w:color w:val="5C6370"/>
          <w:kern w:val="0"/>
        </w:rPr>
        <w:t>，如果要永远存活设置为</w:t>
      </w:r>
      <w:r w:rsidRPr="00E45A8D">
        <w:rPr>
          <w:rFonts w:eastAsia="宋体" w:cs="宋体"/>
          <w:i/>
          <w:iCs/>
          <w:color w:val="5C6370"/>
          <w:kern w:val="0"/>
        </w:rPr>
        <w:t>0 --&gt;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"idleMaxAge"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"30"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每个分区最大的连接数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"maxConnectionsPerPartition"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"150"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每个分区最小的连接数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"minConnectionsPerPartition"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"5"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&lt;/</w:t>
      </w:r>
      <w:r w:rsidRPr="00E45A8D">
        <w:rPr>
          <w:rFonts w:eastAsia="宋体" w:cs="宋体"/>
          <w:color w:val="E06C75"/>
          <w:kern w:val="0"/>
        </w:rPr>
        <w:t>bean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数据库连接池</w:t>
      </w:r>
      <w:r w:rsidRPr="00E45A8D">
        <w:rPr>
          <w:rFonts w:eastAsia="宋体" w:cs="宋体"/>
          <w:i/>
          <w:iCs/>
          <w:color w:val="5C6370"/>
          <w:kern w:val="0"/>
        </w:rPr>
        <w:t xml:space="preserve"> :productDataSource --&gt;</w:t>
      </w:r>
    </w:p>
    <w:p w:rsidR="00E45A8D" w:rsidRPr="00E45A8D" w:rsidRDefault="00E45A8D" w:rsidP="00D517C8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bean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id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"productDataSource"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class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"com.jolbox.bonecp.BoneCPDataSource"</w:t>
      </w:r>
      <w:r w:rsidR="00D517C8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destroy-method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"close"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数据库驱动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"driverClass"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"${product.jdbc.driver}"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相应驱动的</w:t>
      </w:r>
      <w:r w:rsidRPr="00E45A8D">
        <w:rPr>
          <w:rFonts w:eastAsia="宋体" w:cs="宋体"/>
          <w:i/>
          <w:iCs/>
          <w:color w:val="5C6370"/>
          <w:kern w:val="0"/>
        </w:rPr>
        <w:t>jdbcUrl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"jdbcUrl"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"${product.jdbc.url}"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数据库的用户名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"username"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"${product.jdbc.username}"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数据库的密码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"password"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"${product.jdbc.password}"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检查数据库连接池中空闲连接的间隔时间，单位是分，默认值：</w:t>
      </w:r>
      <w:r w:rsidRPr="00E45A8D">
        <w:rPr>
          <w:rFonts w:eastAsia="宋体" w:cs="宋体"/>
          <w:i/>
          <w:iCs/>
          <w:color w:val="5C6370"/>
          <w:kern w:val="0"/>
        </w:rPr>
        <w:t>240</w:t>
      </w:r>
      <w:r w:rsidRPr="00E45A8D">
        <w:rPr>
          <w:rFonts w:eastAsia="宋体" w:cs="宋体"/>
          <w:i/>
          <w:iCs/>
          <w:color w:val="5C6370"/>
          <w:kern w:val="0"/>
        </w:rPr>
        <w:t>，如果要取消则设置为</w:t>
      </w:r>
      <w:r w:rsidRPr="00E45A8D">
        <w:rPr>
          <w:rFonts w:eastAsia="宋体" w:cs="宋体"/>
          <w:i/>
          <w:iCs/>
          <w:color w:val="5C6370"/>
          <w:kern w:val="0"/>
        </w:rPr>
        <w:t>0 --&gt;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"idleConnectionTestPeriod"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"60"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连接池中未使用的链接最大存活时间，单位是分，默认值：</w:t>
      </w:r>
      <w:r w:rsidRPr="00E45A8D">
        <w:rPr>
          <w:rFonts w:eastAsia="宋体" w:cs="宋体"/>
          <w:i/>
          <w:iCs/>
          <w:color w:val="5C6370"/>
          <w:kern w:val="0"/>
        </w:rPr>
        <w:t>60</w:t>
      </w:r>
      <w:r w:rsidRPr="00E45A8D">
        <w:rPr>
          <w:rFonts w:eastAsia="宋体" w:cs="宋体"/>
          <w:i/>
          <w:iCs/>
          <w:color w:val="5C6370"/>
          <w:kern w:val="0"/>
        </w:rPr>
        <w:t>，如果要永远存活设置为</w:t>
      </w:r>
      <w:r w:rsidRPr="00E45A8D">
        <w:rPr>
          <w:rFonts w:eastAsia="宋体" w:cs="宋体"/>
          <w:i/>
          <w:iCs/>
          <w:color w:val="5C6370"/>
          <w:kern w:val="0"/>
        </w:rPr>
        <w:t>0 --&gt;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"idleMaxAge"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"30"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每个分区最大的连接数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"maxConnectionsPerPartition"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"150"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每个分区最小的连接数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"minConnectionsPerPartition"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"5"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&lt;/</w:t>
      </w:r>
      <w:r w:rsidRPr="00E45A8D">
        <w:rPr>
          <w:rFonts w:eastAsia="宋体" w:cs="宋体"/>
          <w:color w:val="E06C75"/>
          <w:kern w:val="0"/>
        </w:rPr>
        <w:t>bean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 xml:space="preserve"> 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 xml:space="preserve"> 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 xml:space="preserve"> 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数据库连接池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bean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id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"dynamicDataSource"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class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"com.millery.utils.DynamicDataSource"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"targetDataSources"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map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key-type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"java.lang.String"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entry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value-ref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"usersDataSource"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key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"usersDataSource"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entry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value-ref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"productDataSource"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key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"productDataSource"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&lt;/</w:t>
      </w:r>
      <w:r w:rsidRPr="00E45A8D">
        <w:rPr>
          <w:rFonts w:eastAsia="宋体" w:cs="宋体"/>
          <w:color w:val="E06C75"/>
          <w:kern w:val="0"/>
        </w:rPr>
        <w:t>map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&lt;/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>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 xml:space="preserve"> 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E45A8D">
        <w:rPr>
          <w:rFonts w:eastAsia="宋体" w:cs="宋体"/>
          <w:i/>
          <w:iCs/>
          <w:color w:val="5C6370"/>
          <w:kern w:val="0"/>
        </w:rPr>
        <w:t>默认使用</w:t>
      </w:r>
      <w:r w:rsidRPr="00E45A8D">
        <w:rPr>
          <w:rFonts w:eastAsia="宋体" w:cs="宋体"/>
          <w:i/>
          <w:iCs/>
          <w:color w:val="5C6370"/>
          <w:kern w:val="0"/>
        </w:rPr>
        <w:t>productDataSource</w:t>
      </w:r>
      <w:r w:rsidRPr="00E45A8D">
        <w:rPr>
          <w:rFonts w:eastAsia="宋体" w:cs="宋体"/>
          <w:i/>
          <w:iCs/>
          <w:color w:val="5C6370"/>
          <w:kern w:val="0"/>
        </w:rPr>
        <w:t>的数据源</w:t>
      </w:r>
      <w:r w:rsidRPr="00E45A8D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</w:r>
      <w:r w:rsidRPr="00E45A8D">
        <w:rPr>
          <w:rFonts w:eastAsia="宋体" w:cs="宋体"/>
          <w:color w:val="ABB2BF"/>
          <w:kern w:val="0"/>
        </w:rPr>
        <w:tab/>
        <w:t>&lt;</w:t>
      </w:r>
      <w:r w:rsidRPr="00E45A8D">
        <w:rPr>
          <w:rFonts w:eastAsia="宋体" w:cs="宋体"/>
          <w:color w:val="E06C75"/>
          <w:kern w:val="0"/>
        </w:rPr>
        <w:t>property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name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"defaultTargetDataSource"</w:t>
      </w:r>
      <w:r w:rsidRPr="00E45A8D">
        <w:rPr>
          <w:rFonts w:eastAsia="宋体" w:cs="宋体"/>
          <w:color w:val="ABB2BF"/>
          <w:kern w:val="0"/>
        </w:rPr>
        <w:t xml:space="preserve"> </w:t>
      </w:r>
      <w:r w:rsidRPr="00E45A8D">
        <w:rPr>
          <w:rFonts w:eastAsia="宋体" w:cs="宋体"/>
          <w:color w:val="D19A66"/>
          <w:kern w:val="0"/>
        </w:rPr>
        <w:t>ref</w:t>
      </w:r>
      <w:r w:rsidRPr="00E45A8D">
        <w:rPr>
          <w:rFonts w:eastAsia="宋体" w:cs="宋体"/>
          <w:color w:val="ABB2BF"/>
          <w:kern w:val="0"/>
        </w:rPr>
        <w:t>=</w:t>
      </w:r>
      <w:r w:rsidRPr="00E45A8D">
        <w:rPr>
          <w:rFonts w:eastAsia="宋体" w:cs="宋体"/>
          <w:color w:val="98C379"/>
          <w:kern w:val="0"/>
        </w:rPr>
        <w:t>"productDataSource"</w:t>
      </w:r>
      <w:r w:rsidRPr="00E45A8D">
        <w:rPr>
          <w:rFonts w:eastAsia="宋体" w:cs="宋体"/>
          <w:color w:val="ABB2BF"/>
          <w:kern w:val="0"/>
        </w:rPr>
        <w:t xml:space="preserve"> /&gt;</w:t>
      </w:r>
    </w:p>
    <w:p w:rsidR="00E45A8D" w:rsidRPr="00E45A8D" w:rsidRDefault="00E45A8D" w:rsidP="00E45A8D">
      <w:pPr>
        <w:widowControl/>
        <w:numPr>
          <w:ilvl w:val="0"/>
          <w:numId w:val="25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E45A8D">
        <w:rPr>
          <w:rFonts w:eastAsia="宋体" w:cs="宋体"/>
          <w:color w:val="ABB2BF"/>
          <w:kern w:val="0"/>
        </w:rPr>
        <w:tab/>
        <w:t>&lt;/</w:t>
      </w:r>
      <w:r w:rsidRPr="00E45A8D">
        <w:rPr>
          <w:rFonts w:eastAsia="宋体" w:cs="宋体"/>
          <w:color w:val="E06C75"/>
          <w:kern w:val="0"/>
        </w:rPr>
        <w:t>bean</w:t>
      </w:r>
      <w:r w:rsidRPr="00E45A8D">
        <w:rPr>
          <w:rFonts w:eastAsia="宋体" w:cs="宋体"/>
          <w:color w:val="ABB2BF"/>
          <w:kern w:val="0"/>
        </w:rPr>
        <w:t>&gt;</w:t>
      </w:r>
    </w:p>
    <w:p w:rsidR="007A32E7" w:rsidRDefault="007A32E7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Pr="0041549B" w:rsidRDefault="004D5A16" w:rsidP="0041549B">
      <w:pPr>
        <w:pStyle w:val="2"/>
      </w:pPr>
      <w:r w:rsidRPr="0041549B">
        <w:t>第四步：</w:t>
      </w:r>
      <w:r w:rsidRPr="0041549B">
        <w:t>application-transaction.xml</w:t>
      </w:r>
      <w:r w:rsidRPr="0041549B">
        <w:rPr>
          <w:rFonts w:hint="eastAsia"/>
        </w:rPr>
        <w:t>，</w:t>
      </w:r>
      <w:r w:rsidRPr="0041549B">
        <w:t>spring</w:t>
      </w:r>
      <w:r w:rsidRPr="0041549B">
        <w:rPr>
          <w:rFonts w:hint="eastAsia"/>
        </w:rPr>
        <w:t>事务管理配置文件</w:t>
      </w:r>
      <w:r w:rsidRPr="0041549B">
        <w:rPr>
          <w:rFonts w:hint="eastAsia"/>
        </w:rPr>
        <w:t> 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>&lt;</w:t>
      </w:r>
      <w:r w:rsidRPr="00B64643">
        <w:rPr>
          <w:rFonts w:eastAsia="宋体" w:cs="宋体"/>
          <w:color w:val="E06C75"/>
          <w:kern w:val="0"/>
        </w:rPr>
        <w:t>beans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xmlns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"http://www.springframework.org/schema/beans"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D19A66"/>
          <w:kern w:val="0"/>
        </w:rPr>
        <w:t>xmlns:context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"http://www.springframework.org/schema/context"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xmlns:p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"http://www.springframework.org/schema/p"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D19A66"/>
          <w:kern w:val="0"/>
        </w:rPr>
        <w:t>xmlns:aop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"http://www.springframework.org/schema/aop"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xmlns:tx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"http://www.springframework.org/schema/tx"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D19A66"/>
          <w:kern w:val="0"/>
        </w:rPr>
        <w:t>xmlns:xsi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"http://www.w3.org/2001/XMLSchema-instance"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D19A66"/>
          <w:kern w:val="0"/>
        </w:rPr>
        <w:t>xsi:schemaLocation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"http://www.springframework.org/schema/beans http://www.springframework.org/schema/beans/spring-beans-4.0.xsd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98C379"/>
          <w:kern w:val="0"/>
        </w:rPr>
        <w:tab/>
        <w:t>http://www.springframework.org/schema/context http://www.springframework.org/schema/context/spring-context-4.0.xsd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98C379"/>
          <w:kern w:val="0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98C379"/>
          <w:kern w:val="0"/>
        </w:rPr>
        <w:tab/>
        <w:t>http://www.springframework.org/schema/util http://www.springframework.org/schema/util/spring-util-4.0.xsd"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 xml:space="preserve"> 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B64643">
        <w:rPr>
          <w:rFonts w:eastAsia="宋体" w:cs="宋体"/>
          <w:i/>
          <w:iCs/>
          <w:color w:val="5C6370"/>
          <w:kern w:val="0"/>
        </w:rPr>
        <w:t>定义事务管理器</w:t>
      </w:r>
      <w:r w:rsidRPr="00B64643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bean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id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"transactionManager"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D19A66"/>
          <w:kern w:val="0"/>
        </w:rPr>
        <w:t>class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"org.springframework.jdbc.datasource.DataSourceTransactionManager"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B64643">
        <w:rPr>
          <w:rFonts w:eastAsia="宋体" w:cs="宋体"/>
          <w:i/>
          <w:iCs/>
          <w:color w:val="5C6370"/>
          <w:kern w:val="0"/>
        </w:rPr>
        <w:t>使用动态的数据源</w:t>
      </w:r>
      <w:r w:rsidRPr="00B64643">
        <w:rPr>
          <w:rFonts w:eastAsia="宋体" w:cs="宋体"/>
          <w:i/>
          <w:iCs/>
          <w:color w:val="5C6370"/>
          <w:kern w:val="0"/>
        </w:rPr>
        <w:t>dynamicDataSource --&gt;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property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name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"dataSource"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ref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"dynamicDataSource"</w:t>
      </w:r>
      <w:r w:rsidRPr="00B64643">
        <w:rPr>
          <w:rFonts w:eastAsia="宋体" w:cs="宋体"/>
          <w:color w:val="ABB2BF"/>
          <w:kern w:val="0"/>
        </w:rPr>
        <w:t xml:space="preserve"> /&gt;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  <w:t>&lt;/</w:t>
      </w:r>
      <w:r w:rsidRPr="00B64643">
        <w:rPr>
          <w:rFonts w:eastAsia="宋体" w:cs="宋体"/>
          <w:color w:val="E06C75"/>
          <w:kern w:val="0"/>
        </w:rPr>
        <w:t>bean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 xml:space="preserve"> 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B64643">
        <w:rPr>
          <w:rFonts w:eastAsia="宋体" w:cs="宋体"/>
          <w:i/>
          <w:iCs/>
          <w:color w:val="5C6370"/>
          <w:kern w:val="0"/>
        </w:rPr>
        <w:t>定义事务策略</w:t>
      </w:r>
      <w:r w:rsidRPr="00B64643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tx:advice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id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"txAdvice"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transaction-manager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"transactionManager"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tx:attributes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>&lt;!--</w:t>
      </w:r>
      <w:r w:rsidRPr="00B64643">
        <w:rPr>
          <w:rFonts w:eastAsia="宋体" w:cs="宋体"/>
          <w:i/>
          <w:iCs/>
          <w:color w:val="5C6370"/>
          <w:kern w:val="0"/>
        </w:rPr>
        <w:t>所有以</w:t>
      </w:r>
      <w:r w:rsidRPr="00B64643">
        <w:rPr>
          <w:rFonts w:eastAsia="宋体" w:cs="宋体"/>
          <w:i/>
          <w:iCs/>
          <w:color w:val="5C6370"/>
          <w:kern w:val="0"/>
        </w:rPr>
        <w:t>query</w:t>
      </w:r>
      <w:r w:rsidRPr="00B64643">
        <w:rPr>
          <w:rFonts w:eastAsia="宋体" w:cs="宋体"/>
          <w:i/>
          <w:iCs/>
          <w:color w:val="5C6370"/>
          <w:kern w:val="0"/>
        </w:rPr>
        <w:t>开头的方法都是只读的</w:t>
      </w:r>
      <w:r w:rsidRPr="00B64643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tx:method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name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"query*"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read-only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"true"</w:t>
      </w:r>
      <w:r w:rsidRPr="00B64643">
        <w:rPr>
          <w:rFonts w:eastAsia="宋体" w:cs="宋体"/>
          <w:color w:val="ABB2BF"/>
          <w:kern w:val="0"/>
        </w:rPr>
        <w:t xml:space="preserve"> /&gt;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>&lt;!--</w:t>
      </w:r>
      <w:r w:rsidRPr="00B64643">
        <w:rPr>
          <w:rFonts w:eastAsia="宋体" w:cs="宋体"/>
          <w:i/>
          <w:iCs/>
          <w:color w:val="5C6370"/>
          <w:kern w:val="0"/>
        </w:rPr>
        <w:t>其他方法使用默认事务策略</w:t>
      </w:r>
      <w:r w:rsidRPr="00B64643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tx:method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name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"*"</w:t>
      </w:r>
      <w:r w:rsidRPr="00B64643">
        <w:rPr>
          <w:rFonts w:eastAsia="宋体" w:cs="宋体"/>
          <w:color w:val="ABB2BF"/>
          <w:kern w:val="0"/>
        </w:rPr>
        <w:t xml:space="preserve"> /&gt;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  <w:t>&lt;/</w:t>
      </w:r>
      <w:r w:rsidRPr="00B64643">
        <w:rPr>
          <w:rFonts w:eastAsia="宋体" w:cs="宋体"/>
          <w:color w:val="E06C75"/>
          <w:kern w:val="0"/>
        </w:rPr>
        <w:t>tx:attributes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  <w:t>&lt;/</w:t>
      </w:r>
      <w:r w:rsidRPr="00B64643">
        <w:rPr>
          <w:rFonts w:eastAsia="宋体" w:cs="宋体"/>
          <w:color w:val="E06C75"/>
          <w:kern w:val="0"/>
        </w:rPr>
        <w:t>tx:advice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 xml:space="preserve"> 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aop:config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>&lt;!--pointcut</w:t>
      </w:r>
      <w:r w:rsidRPr="00B64643">
        <w:rPr>
          <w:rFonts w:eastAsia="宋体" w:cs="宋体"/>
          <w:i/>
          <w:iCs/>
          <w:color w:val="5C6370"/>
          <w:kern w:val="0"/>
        </w:rPr>
        <w:t>元素定义一个切入点，</w:t>
      </w:r>
      <w:r w:rsidRPr="00B64643">
        <w:rPr>
          <w:rFonts w:eastAsia="宋体" w:cs="宋体"/>
          <w:i/>
          <w:iCs/>
          <w:color w:val="5C6370"/>
          <w:kern w:val="0"/>
        </w:rPr>
        <w:t>execution</w:t>
      </w:r>
      <w:r w:rsidRPr="00B64643">
        <w:rPr>
          <w:rFonts w:eastAsia="宋体" w:cs="宋体"/>
          <w:i/>
          <w:iCs/>
          <w:color w:val="5C6370"/>
          <w:kern w:val="0"/>
        </w:rPr>
        <w:t>中的第一个星号</w:t>
      </w:r>
      <w:r w:rsidRPr="00B64643">
        <w:rPr>
          <w:rFonts w:eastAsia="宋体" w:cs="宋体"/>
          <w:i/>
          <w:iCs/>
          <w:color w:val="5C6370"/>
          <w:kern w:val="0"/>
        </w:rPr>
        <w:t xml:space="preserve"> </w:t>
      </w:r>
      <w:r w:rsidRPr="00B64643">
        <w:rPr>
          <w:rFonts w:eastAsia="宋体" w:cs="宋体"/>
          <w:i/>
          <w:iCs/>
          <w:color w:val="5C6370"/>
          <w:kern w:val="0"/>
        </w:rPr>
        <w:t>用以匹配方法的返回类型，</w:t>
      </w:r>
      <w:r w:rsidRPr="00B64643">
        <w:rPr>
          <w:rFonts w:eastAsia="宋体" w:cs="宋体"/>
          <w:i/>
          <w:iCs/>
          <w:color w:val="5C6370"/>
          <w:kern w:val="0"/>
        </w:rPr>
        <w:t xml:space="preserve"> </w:t>
      </w:r>
      <w:r w:rsidRPr="00B64643">
        <w:rPr>
          <w:rFonts w:eastAsia="宋体" w:cs="宋体"/>
          <w:i/>
          <w:iCs/>
          <w:color w:val="5C6370"/>
          <w:kern w:val="0"/>
        </w:rPr>
        <w:t>这里星号表明匹配所有返回类型。</w:t>
      </w:r>
      <w:r w:rsidRPr="00B64643">
        <w:rPr>
          <w:rFonts w:eastAsia="宋体" w:cs="宋体"/>
          <w:i/>
          <w:iCs/>
          <w:color w:val="5C6370"/>
          <w:kern w:val="0"/>
        </w:rPr>
        <w:t xml:space="preserve"> com.abc.dao.*.*(..)</w:t>
      </w:r>
      <w:r w:rsidRPr="00B64643">
        <w:rPr>
          <w:rFonts w:eastAsia="宋体" w:cs="宋体"/>
          <w:i/>
          <w:iCs/>
          <w:color w:val="5C6370"/>
          <w:kern w:val="0"/>
        </w:rPr>
        <w:t>表明匹配</w:t>
      </w:r>
      <w:r w:rsidRPr="00B64643">
        <w:rPr>
          <w:rFonts w:eastAsia="宋体" w:cs="宋体"/>
          <w:i/>
          <w:iCs/>
          <w:color w:val="5C6370"/>
          <w:kern w:val="0"/>
        </w:rPr>
        <w:t>cn.millery.mybatis.service</w:t>
      </w:r>
      <w:r w:rsidRPr="00B64643">
        <w:rPr>
          <w:rFonts w:eastAsia="宋体" w:cs="宋体"/>
          <w:i/>
          <w:iCs/>
          <w:color w:val="5C6370"/>
          <w:kern w:val="0"/>
        </w:rPr>
        <w:t>包下的所有类的所有</w:t>
      </w:r>
      <w:r w:rsidRPr="00B64643">
        <w:rPr>
          <w:rFonts w:eastAsia="宋体" w:cs="宋体"/>
          <w:i/>
          <w:iCs/>
          <w:color w:val="5C6370"/>
          <w:kern w:val="0"/>
        </w:rPr>
        <w:t xml:space="preserve"> 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i/>
          <w:iCs/>
          <w:color w:val="5C6370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>方法</w:t>
      </w:r>
      <w:r w:rsidRPr="00B64643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aop:pointcut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id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"myPointcut"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D19A66"/>
          <w:kern w:val="0"/>
        </w:rPr>
        <w:t>expression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"execution(* com.millery.service.*.*(..))"</w:t>
      </w:r>
      <w:r w:rsidRPr="00B64643">
        <w:rPr>
          <w:rFonts w:eastAsia="宋体" w:cs="宋体"/>
          <w:color w:val="ABB2BF"/>
          <w:kern w:val="0"/>
        </w:rPr>
        <w:t xml:space="preserve"> /&gt;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i/>
          <w:iCs/>
          <w:color w:val="5C6370"/>
          <w:kern w:val="0"/>
        </w:rPr>
        <w:t>&lt;!--</w:t>
      </w:r>
      <w:r w:rsidRPr="00B64643">
        <w:rPr>
          <w:rFonts w:eastAsia="宋体" w:cs="宋体"/>
          <w:i/>
          <w:iCs/>
          <w:color w:val="5C6370"/>
          <w:kern w:val="0"/>
        </w:rPr>
        <w:t>将定义好的事务处理策略应用到上述的切入点</w:t>
      </w:r>
      <w:r w:rsidRPr="00B64643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</w:r>
      <w:r w:rsidRPr="00B64643">
        <w:rPr>
          <w:rFonts w:eastAsia="宋体" w:cs="宋体"/>
          <w:color w:val="ABB2BF"/>
          <w:kern w:val="0"/>
        </w:rPr>
        <w:tab/>
        <w:t>&lt;</w:t>
      </w:r>
      <w:r w:rsidRPr="00B64643">
        <w:rPr>
          <w:rFonts w:eastAsia="宋体" w:cs="宋体"/>
          <w:color w:val="E06C75"/>
          <w:kern w:val="0"/>
        </w:rPr>
        <w:t>aop:advisor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advice-ref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"txAdvice"</w:t>
      </w:r>
      <w:r w:rsidRPr="00B64643">
        <w:rPr>
          <w:rFonts w:eastAsia="宋体" w:cs="宋体"/>
          <w:color w:val="ABB2BF"/>
          <w:kern w:val="0"/>
        </w:rPr>
        <w:t xml:space="preserve"> </w:t>
      </w:r>
      <w:r w:rsidRPr="00B64643">
        <w:rPr>
          <w:rFonts w:eastAsia="宋体" w:cs="宋体"/>
          <w:color w:val="D19A66"/>
          <w:kern w:val="0"/>
        </w:rPr>
        <w:t>pointcut-ref</w:t>
      </w:r>
      <w:r w:rsidRPr="00B64643">
        <w:rPr>
          <w:rFonts w:eastAsia="宋体" w:cs="宋体"/>
          <w:color w:val="ABB2BF"/>
          <w:kern w:val="0"/>
        </w:rPr>
        <w:t>=</w:t>
      </w:r>
      <w:r w:rsidRPr="00B64643">
        <w:rPr>
          <w:rFonts w:eastAsia="宋体" w:cs="宋体"/>
          <w:color w:val="98C379"/>
          <w:kern w:val="0"/>
        </w:rPr>
        <w:t>"myPointcut"</w:t>
      </w:r>
      <w:r w:rsidRPr="00B64643">
        <w:rPr>
          <w:rFonts w:eastAsia="宋体" w:cs="宋体"/>
          <w:color w:val="ABB2BF"/>
          <w:kern w:val="0"/>
        </w:rPr>
        <w:t xml:space="preserve"> /&gt;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ab/>
        <w:t>&lt;/</w:t>
      </w:r>
      <w:r w:rsidRPr="00B64643">
        <w:rPr>
          <w:rFonts w:eastAsia="宋体" w:cs="宋体"/>
          <w:color w:val="E06C75"/>
          <w:kern w:val="0"/>
        </w:rPr>
        <w:t>aop:config</w:t>
      </w:r>
      <w:r w:rsidRPr="00B64643">
        <w:rPr>
          <w:rFonts w:eastAsia="宋体" w:cs="宋体"/>
          <w:color w:val="ABB2BF"/>
          <w:kern w:val="0"/>
        </w:rPr>
        <w:t>&gt;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 xml:space="preserve"> </w:t>
      </w:r>
    </w:p>
    <w:p w:rsidR="00B64643" w:rsidRPr="00B64643" w:rsidRDefault="00B64643" w:rsidP="00B64643">
      <w:pPr>
        <w:widowControl/>
        <w:numPr>
          <w:ilvl w:val="0"/>
          <w:numId w:val="26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B64643">
        <w:rPr>
          <w:rFonts w:eastAsia="宋体" w:cs="宋体"/>
          <w:color w:val="ABB2BF"/>
          <w:kern w:val="0"/>
        </w:rPr>
        <w:t>&lt;/</w:t>
      </w:r>
      <w:r w:rsidRPr="00B64643">
        <w:rPr>
          <w:rFonts w:eastAsia="宋体" w:cs="宋体"/>
          <w:color w:val="E06C75"/>
          <w:kern w:val="0"/>
        </w:rPr>
        <w:t>beans</w:t>
      </w:r>
      <w:r w:rsidRPr="00B64643">
        <w:rPr>
          <w:rFonts w:eastAsia="宋体" w:cs="宋体"/>
          <w:color w:val="ABB2BF"/>
          <w:kern w:val="0"/>
        </w:rPr>
        <w:t>&gt;</w:t>
      </w: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87427D" w:rsidP="0087427D">
      <w:pPr>
        <w:pStyle w:val="2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第五步：</w:t>
      </w:r>
      <w:r>
        <w:rPr>
          <w:shd w:val="clear" w:color="auto" w:fill="FFFFFF"/>
        </w:rPr>
        <w:t>mybatis-config.xml</w:t>
      </w:r>
      <w:r>
        <w:rPr>
          <w:rFonts w:ascii="宋体" w:eastAsia="宋体" w:hAnsi="宋体" w:cs="宋体" w:hint="eastAsia"/>
          <w:shd w:val="clear" w:color="auto" w:fill="FFFFFF"/>
        </w:rPr>
        <w:t>，</w:t>
      </w:r>
      <w:r>
        <w:rPr>
          <w:shd w:val="clear" w:color="auto" w:fill="FFFFFF"/>
        </w:rPr>
        <w:t>mybatis</w:t>
      </w:r>
      <w:r>
        <w:rPr>
          <w:rFonts w:ascii="宋体" w:eastAsia="宋体" w:hAnsi="宋体" w:cs="宋体" w:hint="eastAsia"/>
          <w:shd w:val="clear" w:color="auto" w:fill="FFFFFF"/>
        </w:rPr>
        <w:t>核心配置文件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61AEEE"/>
          <w:kern w:val="0"/>
        </w:rPr>
        <w:t>&lt;?</w:t>
      </w:r>
      <w:r w:rsidRPr="008940F4">
        <w:rPr>
          <w:rFonts w:eastAsia="宋体" w:cs="宋体"/>
          <w:color w:val="ABB2BF"/>
          <w:kern w:val="0"/>
        </w:rPr>
        <w:t>xml version=</w:t>
      </w:r>
      <w:r w:rsidRPr="008940F4">
        <w:rPr>
          <w:rFonts w:eastAsia="宋体" w:cs="宋体"/>
          <w:color w:val="98C379"/>
          <w:kern w:val="0"/>
        </w:rPr>
        <w:t>"1.0"</w:t>
      </w:r>
      <w:r w:rsidRPr="008940F4">
        <w:rPr>
          <w:rFonts w:eastAsia="宋体" w:cs="宋体"/>
          <w:color w:val="ABB2BF"/>
          <w:kern w:val="0"/>
        </w:rPr>
        <w:t xml:space="preserve"> encoding=</w:t>
      </w:r>
      <w:r w:rsidRPr="008940F4">
        <w:rPr>
          <w:rFonts w:eastAsia="宋体" w:cs="宋体"/>
          <w:color w:val="98C379"/>
          <w:kern w:val="0"/>
        </w:rPr>
        <w:t>"UTF-8"</w:t>
      </w:r>
      <w:r w:rsidRPr="008940F4">
        <w:rPr>
          <w:rFonts w:eastAsia="宋体" w:cs="宋体"/>
          <w:color w:val="ABB2BF"/>
          <w:kern w:val="0"/>
        </w:rPr>
        <w:t xml:space="preserve"> </w:t>
      </w:r>
      <w:r w:rsidRPr="008940F4">
        <w:rPr>
          <w:rFonts w:eastAsia="宋体" w:cs="宋体"/>
          <w:color w:val="61AEEE"/>
          <w:kern w:val="0"/>
        </w:rPr>
        <w:t>?&gt;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61AEEE"/>
          <w:kern w:val="0"/>
        </w:rPr>
        <w:t>&lt;!DOCTYPE configuration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61AEEE"/>
          <w:kern w:val="0"/>
        </w:rPr>
        <w:t xml:space="preserve">  PUBLIC "-//mybatis.org//DTD Config 3.0//EN"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61AEEE"/>
          <w:kern w:val="0"/>
        </w:rPr>
        <w:t xml:space="preserve">  "http://mybatis.org/dtd/mybatis-3-config.dtd"&gt;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ABB2BF"/>
          <w:kern w:val="0"/>
        </w:rPr>
        <w:t>&lt;</w:t>
      </w:r>
      <w:r w:rsidRPr="008940F4">
        <w:rPr>
          <w:rFonts w:eastAsia="宋体" w:cs="宋体"/>
          <w:color w:val="E06C75"/>
          <w:kern w:val="0"/>
        </w:rPr>
        <w:t>configuration</w:t>
      </w:r>
      <w:r w:rsidRPr="008940F4">
        <w:rPr>
          <w:rFonts w:eastAsia="宋体" w:cs="宋体"/>
          <w:color w:val="ABB2BF"/>
          <w:kern w:val="0"/>
        </w:rPr>
        <w:t>&gt;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ABB2BF"/>
          <w:kern w:val="0"/>
        </w:rPr>
        <w:tab/>
        <w:t>&lt;</w:t>
      </w:r>
      <w:r w:rsidRPr="008940F4">
        <w:rPr>
          <w:rFonts w:eastAsia="宋体" w:cs="宋体"/>
          <w:color w:val="E06C75"/>
          <w:kern w:val="0"/>
        </w:rPr>
        <w:t>settings</w:t>
      </w:r>
      <w:r w:rsidRPr="008940F4">
        <w:rPr>
          <w:rFonts w:eastAsia="宋体" w:cs="宋体"/>
          <w:color w:val="ABB2BF"/>
          <w:kern w:val="0"/>
        </w:rPr>
        <w:t>&gt;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ABB2BF"/>
          <w:kern w:val="0"/>
        </w:rPr>
        <w:tab/>
      </w:r>
      <w:r w:rsidRPr="008940F4">
        <w:rPr>
          <w:rFonts w:eastAsia="宋体" w:cs="宋体"/>
          <w:color w:val="ABB2BF"/>
          <w:kern w:val="0"/>
        </w:rPr>
        <w:tab/>
      </w:r>
      <w:r w:rsidRPr="008940F4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8940F4">
        <w:rPr>
          <w:rFonts w:eastAsia="宋体" w:cs="宋体"/>
          <w:i/>
          <w:iCs/>
          <w:color w:val="5C6370"/>
          <w:kern w:val="0"/>
        </w:rPr>
        <w:t>开启驼峰自动映射</w:t>
      </w:r>
      <w:r w:rsidRPr="008940F4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ABB2BF"/>
          <w:kern w:val="0"/>
        </w:rPr>
        <w:tab/>
      </w:r>
      <w:r w:rsidRPr="008940F4">
        <w:rPr>
          <w:rFonts w:eastAsia="宋体" w:cs="宋体"/>
          <w:color w:val="ABB2BF"/>
          <w:kern w:val="0"/>
        </w:rPr>
        <w:tab/>
        <w:t>&lt;</w:t>
      </w:r>
      <w:r w:rsidRPr="008940F4">
        <w:rPr>
          <w:rFonts w:eastAsia="宋体" w:cs="宋体"/>
          <w:color w:val="E06C75"/>
          <w:kern w:val="0"/>
        </w:rPr>
        <w:t>setting</w:t>
      </w:r>
      <w:r w:rsidRPr="008940F4">
        <w:rPr>
          <w:rFonts w:eastAsia="宋体" w:cs="宋体"/>
          <w:color w:val="ABB2BF"/>
          <w:kern w:val="0"/>
        </w:rPr>
        <w:t xml:space="preserve"> </w:t>
      </w:r>
      <w:r w:rsidRPr="008940F4">
        <w:rPr>
          <w:rFonts w:eastAsia="宋体" w:cs="宋体"/>
          <w:color w:val="D19A66"/>
          <w:kern w:val="0"/>
        </w:rPr>
        <w:t>name</w:t>
      </w:r>
      <w:r w:rsidRPr="008940F4">
        <w:rPr>
          <w:rFonts w:eastAsia="宋体" w:cs="宋体"/>
          <w:color w:val="ABB2BF"/>
          <w:kern w:val="0"/>
        </w:rPr>
        <w:t>=</w:t>
      </w:r>
      <w:r w:rsidRPr="008940F4">
        <w:rPr>
          <w:rFonts w:eastAsia="宋体" w:cs="宋体"/>
          <w:color w:val="98C379"/>
          <w:kern w:val="0"/>
        </w:rPr>
        <w:t>"mapUnderscoreToCamelCase"</w:t>
      </w:r>
      <w:r w:rsidRPr="008940F4">
        <w:rPr>
          <w:rFonts w:eastAsia="宋体" w:cs="宋体"/>
          <w:color w:val="ABB2BF"/>
          <w:kern w:val="0"/>
        </w:rPr>
        <w:t xml:space="preserve"> </w:t>
      </w:r>
      <w:r w:rsidRPr="008940F4">
        <w:rPr>
          <w:rFonts w:eastAsia="宋体" w:cs="宋体"/>
          <w:color w:val="D19A66"/>
          <w:kern w:val="0"/>
        </w:rPr>
        <w:t>value</w:t>
      </w:r>
      <w:r w:rsidRPr="008940F4">
        <w:rPr>
          <w:rFonts w:eastAsia="宋体" w:cs="宋体"/>
          <w:color w:val="ABB2BF"/>
          <w:kern w:val="0"/>
        </w:rPr>
        <w:t>=</w:t>
      </w:r>
      <w:r w:rsidRPr="008940F4">
        <w:rPr>
          <w:rFonts w:eastAsia="宋体" w:cs="宋体"/>
          <w:color w:val="98C379"/>
          <w:kern w:val="0"/>
        </w:rPr>
        <w:t>"true"</w:t>
      </w:r>
      <w:r w:rsidRPr="008940F4">
        <w:rPr>
          <w:rFonts w:eastAsia="宋体" w:cs="宋体"/>
          <w:color w:val="ABB2BF"/>
          <w:kern w:val="0"/>
        </w:rPr>
        <w:t xml:space="preserve"> /&gt;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ABB2BF"/>
          <w:kern w:val="0"/>
        </w:rPr>
        <w:tab/>
        <w:t>&lt;/</w:t>
      </w:r>
      <w:r w:rsidRPr="008940F4">
        <w:rPr>
          <w:rFonts w:eastAsia="宋体" w:cs="宋体"/>
          <w:color w:val="E06C75"/>
          <w:kern w:val="0"/>
        </w:rPr>
        <w:t>settings</w:t>
      </w:r>
      <w:r w:rsidRPr="008940F4">
        <w:rPr>
          <w:rFonts w:eastAsia="宋体" w:cs="宋体"/>
          <w:color w:val="ABB2BF"/>
          <w:kern w:val="0"/>
        </w:rPr>
        <w:t>&gt;</w:t>
      </w:r>
    </w:p>
    <w:p w:rsidR="008940F4" w:rsidRPr="008940F4" w:rsidRDefault="008940F4" w:rsidP="008940F4">
      <w:pPr>
        <w:widowControl/>
        <w:numPr>
          <w:ilvl w:val="0"/>
          <w:numId w:val="27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8940F4">
        <w:rPr>
          <w:rFonts w:eastAsia="宋体" w:cs="宋体"/>
          <w:color w:val="ABB2BF"/>
          <w:kern w:val="0"/>
        </w:rPr>
        <w:t>&lt;/</w:t>
      </w:r>
      <w:r w:rsidRPr="008940F4">
        <w:rPr>
          <w:rFonts w:eastAsia="宋体" w:cs="宋体"/>
          <w:color w:val="E06C75"/>
          <w:kern w:val="0"/>
        </w:rPr>
        <w:t>configuration</w:t>
      </w:r>
      <w:r w:rsidRPr="008940F4">
        <w:rPr>
          <w:rFonts w:eastAsia="宋体" w:cs="宋体"/>
          <w:color w:val="ABB2BF"/>
          <w:kern w:val="0"/>
        </w:rPr>
        <w:t>&gt;</w:t>
      </w: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8739BE" w:rsidP="008739BE">
      <w:pPr>
        <w:pStyle w:val="2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第六步：</w:t>
      </w:r>
      <w:r>
        <w:rPr>
          <w:shd w:val="clear" w:color="auto" w:fill="FFFFFF"/>
        </w:rPr>
        <w:t>applicationContex-mybatis.xml</w:t>
      </w:r>
      <w:r>
        <w:rPr>
          <w:rFonts w:ascii="宋体" w:eastAsia="宋体" w:hAnsi="宋体" w:cs="宋体" w:hint="eastAsia"/>
          <w:shd w:val="clear" w:color="auto" w:fill="FFFFFF"/>
        </w:rPr>
        <w:t>，</w:t>
      </w:r>
      <w:r>
        <w:rPr>
          <w:shd w:val="clear" w:color="auto" w:fill="FFFFFF"/>
        </w:rPr>
        <w:t>spring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shd w:val="clear" w:color="auto" w:fill="FFFFFF"/>
        </w:rPr>
        <w:t>mybatis</w:t>
      </w:r>
      <w:r>
        <w:rPr>
          <w:rFonts w:ascii="宋体" w:eastAsia="宋体" w:hAnsi="宋体" w:cs="宋体" w:hint="eastAsia"/>
          <w:shd w:val="clear" w:color="auto" w:fill="FFFFFF"/>
        </w:rPr>
        <w:t>整合配置文件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61AEEE"/>
          <w:kern w:val="0"/>
        </w:rPr>
        <w:t>&lt;?</w:t>
      </w:r>
      <w:r w:rsidRPr="00D873B9">
        <w:rPr>
          <w:rFonts w:eastAsia="宋体" w:cs="宋体"/>
          <w:color w:val="ABB2BF"/>
          <w:kern w:val="0"/>
        </w:rPr>
        <w:t>xml version=</w:t>
      </w:r>
      <w:r w:rsidRPr="00D873B9">
        <w:rPr>
          <w:rFonts w:eastAsia="宋体" w:cs="宋体"/>
          <w:color w:val="98C379"/>
          <w:kern w:val="0"/>
        </w:rPr>
        <w:t>"1.0"</w:t>
      </w:r>
      <w:r w:rsidRPr="00D873B9">
        <w:rPr>
          <w:rFonts w:eastAsia="宋体" w:cs="宋体"/>
          <w:color w:val="ABB2BF"/>
          <w:kern w:val="0"/>
        </w:rPr>
        <w:t xml:space="preserve"> encoding=</w:t>
      </w:r>
      <w:r w:rsidRPr="00D873B9">
        <w:rPr>
          <w:rFonts w:eastAsia="宋体" w:cs="宋体"/>
          <w:color w:val="98C379"/>
          <w:kern w:val="0"/>
        </w:rPr>
        <w:t>"UTF-8"</w:t>
      </w:r>
      <w:r w:rsidRPr="00D873B9">
        <w:rPr>
          <w:rFonts w:eastAsia="宋体" w:cs="宋体"/>
          <w:color w:val="61AEEE"/>
          <w:kern w:val="0"/>
        </w:rPr>
        <w:t>?&gt;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>&lt;</w:t>
      </w:r>
      <w:r w:rsidRPr="00D873B9">
        <w:rPr>
          <w:rFonts w:eastAsia="宋体" w:cs="宋体"/>
          <w:color w:val="E06C75"/>
          <w:kern w:val="0"/>
        </w:rPr>
        <w:t>beans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xmlns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"http://www.springframework.org/schema/beans"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D19A66"/>
          <w:kern w:val="0"/>
        </w:rPr>
        <w:t>xmlns:xsi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"http://www.w3.org/2001/XMLSchema-instance"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xmlns:p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"http://www.springframework.org/schema/p"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D19A66"/>
          <w:kern w:val="0"/>
        </w:rPr>
        <w:t>xmlns:context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"http://www.springframework.org/schema/context"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D19A66"/>
          <w:kern w:val="0"/>
        </w:rPr>
        <w:t>xmlns:mvc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"http://www.springframework.org/schema/mvc"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D19A66"/>
          <w:kern w:val="0"/>
        </w:rPr>
        <w:t>xsi:schemaLocation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"http://www.springframework.org/schema/beans http://www.springframework.org/schema/beans/spring-beans.xsd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98C379"/>
          <w:kern w:val="0"/>
        </w:rPr>
        <w:t xml:space="preserve">        http://www.springframework.org/schema/mvc http://www.springframework.org/schema/mvc/spring-mvc-4.0.xsd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98C379"/>
          <w:kern w:val="0"/>
        </w:rPr>
        <w:t xml:space="preserve">        http://www.springframework.org/schema/context http://www.springframework.org/schema/context/spring-context.xsd"</w:t>
      </w:r>
      <w:r w:rsidRPr="00D873B9">
        <w:rPr>
          <w:rFonts w:eastAsia="宋体" w:cs="宋体"/>
          <w:color w:val="ABB2BF"/>
          <w:kern w:val="0"/>
        </w:rPr>
        <w:t>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 xml:space="preserve"> 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D873B9">
        <w:rPr>
          <w:rFonts w:eastAsia="宋体" w:cs="宋体"/>
          <w:i/>
          <w:iCs/>
          <w:color w:val="5C6370"/>
          <w:kern w:val="0"/>
        </w:rPr>
        <w:t>定义</w:t>
      </w:r>
      <w:r w:rsidRPr="00D873B9">
        <w:rPr>
          <w:rFonts w:eastAsia="宋体" w:cs="宋体"/>
          <w:i/>
          <w:iCs/>
          <w:color w:val="5C6370"/>
          <w:kern w:val="0"/>
        </w:rPr>
        <w:t>Mybatis</w:t>
      </w:r>
      <w:r w:rsidRPr="00D873B9">
        <w:rPr>
          <w:rFonts w:eastAsia="宋体" w:cs="宋体"/>
          <w:i/>
          <w:iCs/>
          <w:color w:val="5C6370"/>
          <w:kern w:val="0"/>
        </w:rPr>
        <w:t>的</w:t>
      </w:r>
      <w:r w:rsidRPr="00D873B9">
        <w:rPr>
          <w:rFonts w:eastAsia="宋体" w:cs="宋体"/>
          <w:i/>
          <w:iCs/>
          <w:color w:val="5C6370"/>
          <w:kern w:val="0"/>
        </w:rPr>
        <w:t>SqlSessionFactory --&gt;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  <w:t>&lt;</w:t>
      </w:r>
      <w:r w:rsidRPr="00D873B9">
        <w:rPr>
          <w:rFonts w:eastAsia="宋体" w:cs="宋体"/>
          <w:color w:val="E06C75"/>
          <w:kern w:val="0"/>
        </w:rPr>
        <w:t>bean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id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"sqlSessionFactory"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class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"org.mybatis.spring.SqlSessionFactoryBean"</w:t>
      </w:r>
      <w:r w:rsidRPr="00D873B9">
        <w:rPr>
          <w:rFonts w:eastAsia="宋体" w:cs="宋体"/>
          <w:color w:val="ABB2BF"/>
          <w:kern w:val="0"/>
        </w:rPr>
        <w:t>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D873B9">
        <w:rPr>
          <w:rFonts w:eastAsia="宋体" w:cs="宋体"/>
          <w:i/>
          <w:iCs/>
          <w:color w:val="5C6370"/>
          <w:kern w:val="0"/>
        </w:rPr>
        <w:t>定义数据源</w:t>
      </w:r>
      <w:r w:rsidRPr="00D873B9">
        <w:rPr>
          <w:rFonts w:eastAsia="宋体" w:cs="宋体"/>
          <w:i/>
          <w:iCs/>
          <w:color w:val="5C6370"/>
          <w:kern w:val="0"/>
        </w:rPr>
        <w:t>,</w:t>
      </w:r>
      <w:r w:rsidRPr="00D873B9">
        <w:rPr>
          <w:rFonts w:eastAsia="宋体" w:cs="宋体"/>
          <w:i/>
          <w:iCs/>
          <w:color w:val="5C6370"/>
          <w:kern w:val="0"/>
        </w:rPr>
        <w:t>数据源使用动态的数据源</w:t>
      </w:r>
      <w:r w:rsidRPr="00D873B9">
        <w:rPr>
          <w:rFonts w:eastAsia="宋体" w:cs="宋体"/>
          <w:i/>
          <w:iCs/>
          <w:color w:val="5C6370"/>
          <w:kern w:val="0"/>
        </w:rPr>
        <w:t>dynamicDataSource --&gt;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ABB2BF"/>
          <w:kern w:val="0"/>
        </w:rPr>
        <w:tab/>
        <w:t>&lt;</w:t>
      </w:r>
      <w:r w:rsidRPr="00D873B9">
        <w:rPr>
          <w:rFonts w:eastAsia="宋体" w:cs="宋体"/>
          <w:color w:val="E06C75"/>
          <w:kern w:val="0"/>
        </w:rPr>
        <w:t>property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name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"dataSource"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ref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"dynamicDataSource"</w:t>
      </w:r>
      <w:r w:rsidRPr="00D873B9">
        <w:rPr>
          <w:rFonts w:eastAsia="宋体" w:cs="宋体"/>
          <w:color w:val="ABB2BF"/>
          <w:kern w:val="0"/>
        </w:rPr>
        <w:t xml:space="preserve"> /&gt;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D873B9">
        <w:rPr>
          <w:rFonts w:eastAsia="宋体" w:cs="宋体"/>
          <w:i/>
          <w:iCs/>
          <w:color w:val="5C6370"/>
          <w:kern w:val="0"/>
        </w:rPr>
        <w:t>指定</w:t>
      </w:r>
      <w:r w:rsidRPr="00D873B9">
        <w:rPr>
          <w:rFonts w:eastAsia="宋体" w:cs="宋体"/>
          <w:i/>
          <w:iCs/>
          <w:color w:val="5C6370"/>
          <w:kern w:val="0"/>
        </w:rPr>
        <w:t>mybatis</w:t>
      </w:r>
      <w:r w:rsidRPr="00D873B9">
        <w:rPr>
          <w:rFonts w:eastAsia="宋体" w:cs="宋体"/>
          <w:i/>
          <w:iCs/>
          <w:color w:val="5C6370"/>
          <w:kern w:val="0"/>
        </w:rPr>
        <w:t>全局配置文件</w:t>
      </w:r>
      <w:r w:rsidRPr="00D873B9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ABB2BF"/>
          <w:kern w:val="0"/>
        </w:rPr>
        <w:tab/>
        <w:t>&lt;</w:t>
      </w:r>
      <w:r w:rsidRPr="00D873B9">
        <w:rPr>
          <w:rFonts w:eastAsia="宋体" w:cs="宋体"/>
          <w:color w:val="E06C75"/>
          <w:kern w:val="0"/>
        </w:rPr>
        <w:t>property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name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"configLocation"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value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"classpath:mybatis/mybatis-config.xml"</w:t>
      </w:r>
      <w:r w:rsidRPr="00D873B9">
        <w:rPr>
          <w:rFonts w:eastAsia="宋体" w:cs="宋体"/>
          <w:color w:val="ABB2BF"/>
          <w:kern w:val="0"/>
        </w:rPr>
        <w:t xml:space="preserve"> /&gt;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D873B9">
        <w:rPr>
          <w:rFonts w:eastAsia="宋体" w:cs="宋体"/>
          <w:i/>
          <w:iCs/>
          <w:color w:val="5C6370"/>
          <w:kern w:val="0"/>
        </w:rPr>
        <w:t>扫描</w:t>
      </w:r>
      <w:r w:rsidRPr="00D873B9">
        <w:rPr>
          <w:rFonts w:eastAsia="宋体" w:cs="宋体"/>
          <w:i/>
          <w:iCs/>
          <w:color w:val="5C6370"/>
          <w:kern w:val="0"/>
        </w:rPr>
        <w:t>mappers</w:t>
      </w:r>
      <w:r w:rsidRPr="00D873B9">
        <w:rPr>
          <w:rFonts w:eastAsia="宋体" w:cs="宋体"/>
          <w:i/>
          <w:iCs/>
          <w:color w:val="5C6370"/>
          <w:kern w:val="0"/>
        </w:rPr>
        <w:t>目录以及子目录下的所有</w:t>
      </w:r>
      <w:r w:rsidRPr="00D873B9">
        <w:rPr>
          <w:rFonts w:eastAsia="宋体" w:cs="宋体"/>
          <w:i/>
          <w:iCs/>
          <w:color w:val="5C6370"/>
          <w:kern w:val="0"/>
        </w:rPr>
        <w:t>xml</w:t>
      </w:r>
      <w:r w:rsidRPr="00D873B9">
        <w:rPr>
          <w:rFonts w:eastAsia="宋体" w:cs="宋体"/>
          <w:i/>
          <w:iCs/>
          <w:color w:val="5C6370"/>
          <w:kern w:val="0"/>
        </w:rPr>
        <w:t>文件</w:t>
      </w:r>
      <w:r w:rsidRPr="00D873B9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ABB2BF"/>
          <w:kern w:val="0"/>
        </w:rPr>
        <w:tab/>
        <w:t>&lt;</w:t>
      </w:r>
      <w:r w:rsidRPr="00D873B9">
        <w:rPr>
          <w:rFonts w:eastAsia="宋体" w:cs="宋体"/>
          <w:color w:val="E06C75"/>
          <w:kern w:val="0"/>
        </w:rPr>
        <w:t>property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name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"mapperLocations"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value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"classpath:mybatis/mappers/**/*.xml"</w:t>
      </w:r>
      <w:r w:rsidRPr="00D873B9">
        <w:rPr>
          <w:rFonts w:eastAsia="宋体" w:cs="宋体"/>
          <w:color w:val="ABB2BF"/>
          <w:kern w:val="0"/>
        </w:rPr>
        <w:t xml:space="preserve"> /&gt;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i/>
          <w:iCs/>
          <w:color w:val="5C6370"/>
          <w:kern w:val="0"/>
        </w:rPr>
        <w:t xml:space="preserve">&lt;!-- </w:t>
      </w:r>
      <w:r w:rsidRPr="00D873B9">
        <w:rPr>
          <w:rFonts w:eastAsia="宋体" w:cs="宋体"/>
          <w:i/>
          <w:iCs/>
          <w:color w:val="5C6370"/>
          <w:kern w:val="0"/>
        </w:rPr>
        <w:t>别名扫描包</w:t>
      </w:r>
      <w:r w:rsidRPr="00D873B9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</w:r>
      <w:r w:rsidRPr="00D873B9">
        <w:rPr>
          <w:rFonts w:eastAsia="宋体" w:cs="宋体"/>
          <w:color w:val="ABB2BF"/>
          <w:kern w:val="0"/>
        </w:rPr>
        <w:tab/>
        <w:t>&lt;</w:t>
      </w:r>
      <w:r w:rsidRPr="00D873B9">
        <w:rPr>
          <w:rFonts w:eastAsia="宋体" w:cs="宋体"/>
          <w:color w:val="E06C75"/>
          <w:kern w:val="0"/>
        </w:rPr>
        <w:t>property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name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"typeAliasesPackage"</w:t>
      </w:r>
      <w:r w:rsidRPr="00D873B9">
        <w:rPr>
          <w:rFonts w:eastAsia="宋体" w:cs="宋体"/>
          <w:color w:val="ABB2BF"/>
          <w:kern w:val="0"/>
        </w:rPr>
        <w:t xml:space="preserve"> </w:t>
      </w:r>
      <w:r w:rsidRPr="00D873B9">
        <w:rPr>
          <w:rFonts w:eastAsia="宋体" w:cs="宋体"/>
          <w:color w:val="D19A66"/>
          <w:kern w:val="0"/>
        </w:rPr>
        <w:t>value</w:t>
      </w:r>
      <w:r w:rsidRPr="00D873B9">
        <w:rPr>
          <w:rFonts w:eastAsia="宋体" w:cs="宋体"/>
          <w:color w:val="ABB2BF"/>
          <w:kern w:val="0"/>
        </w:rPr>
        <w:t>=</w:t>
      </w:r>
      <w:r w:rsidRPr="00D873B9">
        <w:rPr>
          <w:rFonts w:eastAsia="宋体" w:cs="宋体"/>
          <w:color w:val="98C379"/>
          <w:kern w:val="0"/>
        </w:rPr>
        <w:t>"com.millery.pojo"</w:t>
      </w:r>
      <w:r w:rsidRPr="00D873B9">
        <w:rPr>
          <w:rFonts w:eastAsia="宋体" w:cs="宋体"/>
          <w:color w:val="ABB2BF"/>
          <w:kern w:val="0"/>
        </w:rPr>
        <w:t xml:space="preserve"> /&gt;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ab/>
        <w:t>&lt;/</w:t>
      </w:r>
      <w:r w:rsidRPr="00D873B9">
        <w:rPr>
          <w:rFonts w:eastAsia="宋体" w:cs="宋体"/>
          <w:color w:val="E06C75"/>
          <w:kern w:val="0"/>
        </w:rPr>
        <w:t>bean</w:t>
      </w:r>
      <w:r w:rsidRPr="00D873B9">
        <w:rPr>
          <w:rFonts w:eastAsia="宋体" w:cs="宋体"/>
          <w:color w:val="ABB2BF"/>
          <w:kern w:val="0"/>
        </w:rPr>
        <w:t>&gt;</w:t>
      </w:r>
    </w:p>
    <w:p w:rsidR="00D873B9" w:rsidRPr="00D873B9" w:rsidRDefault="004B63ED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i/>
          <w:iCs/>
          <w:color w:val="5C6370"/>
          <w:kern w:val="0"/>
        </w:rPr>
        <w:tab/>
      </w:r>
      <w:r w:rsidR="00D873B9" w:rsidRPr="00D873B9">
        <w:rPr>
          <w:rFonts w:eastAsia="宋体" w:cs="宋体"/>
          <w:i/>
          <w:iCs/>
          <w:color w:val="5C6370"/>
          <w:kern w:val="0"/>
        </w:rPr>
        <w:t xml:space="preserve">&lt;!-- </w:t>
      </w:r>
      <w:r w:rsidR="00D873B9" w:rsidRPr="00D873B9">
        <w:rPr>
          <w:rFonts w:eastAsia="宋体" w:cs="宋体"/>
          <w:i/>
          <w:iCs/>
          <w:color w:val="5C6370"/>
          <w:kern w:val="0"/>
        </w:rPr>
        <w:t>定义</w:t>
      </w:r>
      <w:r w:rsidR="00D873B9" w:rsidRPr="00D873B9">
        <w:rPr>
          <w:rFonts w:eastAsia="宋体" w:cs="宋体"/>
          <w:i/>
          <w:iCs/>
          <w:color w:val="5C6370"/>
          <w:kern w:val="0"/>
        </w:rPr>
        <w:t>Mapper</w:t>
      </w:r>
      <w:r w:rsidR="00D873B9" w:rsidRPr="00D873B9">
        <w:rPr>
          <w:rFonts w:eastAsia="宋体" w:cs="宋体"/>
          <w:i/>
          <w:iCs/>
          <w:color w:val="5C6370"/>
          <w:kern w:val="0"/>
        </w:rPr>
        <w:t>接口扫描器</w:t>
      </w:r>
      <w:r w:rsidR="00D873B9" w:rsidRPr="00D873B9">
        <w:rPr>
          <w:rFonts w:eastAsia="宋体" w:cs="宋体"/>
          <w:i/>
          <w:iCs/>
          <w:color w:val="5C6370"/>
          <w:kern w:val="0"/>
        </w:rPr>
        <w:t xml:space="preserve"> --&gt;</w:t>
      </w:r>
    </w:p>
    <w:p w:rsidR="00D873B9" w:rsidRPr="00D873B9" w:rsidRDefault="004B63ED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D873B9" w:rsidRPr="00D873B9">
        <w:rPr>
          <w:rFonts w:eastAsia="宋体" w:cs="宋体"/>
          <w:color w:val="ABB2BF"/>
          <w:kern w:val="0"/>
        </w:rPr>
        <w:t>&lt;</w:t>
      </w:r>
      <w:r w:rsidR="00D873B9" w:rsidRPr="00D873B9">
        <w:rPr>
          <w:rFonts w:eastAsia="宋体" w:cs="宋体"/>
          <w:color w:val="E06C75"/>
          <w:kern w:val="0"/>
        </w:rPr>
        <w:t>bean</w:t>
      </w:r>
      <w:r w:rsidR="00D873B9" w:rsidRPr="00D873B9">
        <w:rPr>
          <w:rFonts w:eastAsia="宋体" w:cs="宋体"/>
          <w:color w:val="ABB2BF"/>
          <w:kern w:val="0"/>
        </w:rPr>
        <w:t xml:space="preserve"> </w:t>
      </w:r>
      <w:r w:rsidR="00D873B9" w:rsidRPr="00D873B9">
        <w:rPr>
          <w:rFonts w:eastAsia="宋体" w:cs="宋体"/>
          <w:color w:val="D19A66"/>
          <w:kern w:val="0"/>
        </w:rPr>
        <w:t>class</w:t>
      </w:r>
      <w:r w:rsidR="00D873B9" w:rsidRPr="00D873B9">
        <w:rPr>
          <w:rFonts w:eastAsia="宋体" w:cs="宋体"/>
          <w:color w:val="ABB2BF"/>
          <w:kern w:val="0"/>
        </w:rPr>
        <w:t>=</w:t>
      </w:r>
      <w:r w:rsidR="00D873B9" w:rsidRPr="00D873B9">
        <w:rPr>
          <w:rFonts w:eastAsia="宋体" w:cs="宋体"/>
          <w:color w:val="98C379"/>
          <w:kern w:val="0"/>
        </w:rPr>
        <w:t>"org.mybatis.spring.mapper.MapperScannerConfigurer"</w:t>
      </w:r>
      <w:r w:rsidR="00D873B9" w:rsidRPr="00D873B9">
        <w:rPr>
          <w:rFonts w:eastAsia="宋体" w:cs="宋体"/>
          <w:color w:val="ABB2BF"/>
          <w:kern w:val="0"/>
        </w:rPr>
        <w:t>&gt;</w:t>
      </w:r>
    </w:p>
    <w:p w:rsidR="00D873B9" w:rsidRPr="00D873B9" w:rsidRDefault="004B63ED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>
        <w:rPr>
          <w:rFonts w:eastAsia="宋体" w:cs="宋体"/>
          <w:color w:val="ABB2BF"/>
          <w:kern w:val="0"/>
        </w:rPr>
        <w:tab/>
      </w:r>
      <w:r>
        <w:rPr>
          <w:rFonts w:eastAsia="宋体" w:cs="宋体"/>
          <w:color w:val="ABB2BF"/>
          <w:kern w:val="0"/>
        </w:rPr>
        <w:tab/>
      </w:r>
      <w:r w:rsidR="00D873B9" w:rsidRPr="00D873B9">
        <w:rPr>
          <w:rFonts w:eastAsia="宋体" w:cs="宋体"/>
          <w:color w:val="ABB2BF"/>
          <w:kern w:val="0"/>
        </w:rPr>
        <w:t>&lt;</w:t>
      </w:r>
      <w:r w:rsidR="00D873B9" w:rsidRPr="00D873B9">
        <w:rPr>
          <w:rFonts w:eastAsia="宋体" w:cs="宋体"/>
          <w:color w:val="E06C75"/>
          <w:kern w:val="0"/>
        </w:rPr>
        <w:t>property</w:t>
      </w:r>
      <w:r w:rsidR="00D873B9" w:rsidRPr="00D873B9">
        <w:rPr>
          <w:rFonts w:eastAsia="宋体" w:cs="宋体"/>
          <w:color w:val="ABB2BF"/>
          <w:kern w:val="0"/>
        </w:rPr>
        <w:t xml:space="preserve"> </w:t>
      </w:r>
      <w:r w:rsidR="00D873B9" w:rsidRPr="00D873B9">
        <w:rPr>
          <w:rFonts w:eastAsia="宋体" w:cs="宋体"/>
          <w:color w:val="D19A66"/>
          <w:kern w:val="0"/>
        </w:rPr>
        <w:t>name</w:t>
      </w:r>
      <w:r w:rsidR="00D873B9" w:rsidRPr="00D873B9">
        <w:rPr>
          <w:rFonts w:eastAsia="宋体" w:cs="宋体"/>
          <w:color w:val="ABB2BF"/>
          <w:kern w:val="0"/>
        </w:rPr>
        <w:t>=</w:t>
      </w:r>
      <w:r w:rsidR="00D873B9" w:rsidRPr="00D873B9">
        <w:rPr>
          <w:rFonts w:eastAsia="宋体" w:cs="宋体"/>
          <w:color w:val="98C379"/>
          <w:kern w:val="0"/>
        </w:rPr>
        <w:t>"basePackage"</w:t>
      </w:r>
      <w:r w:rsidR="00D873B9" w:rsidRPr="00D873B9">
        <w:rPr>
          <w:rFonts w:eastAsia="宋体" w:cs="宋体"/>
          <w:color w:val="ABB2BF"/>
          <w:kern w:val="0"/>
        </w:rPr>
        <w:t xml:space="preserve"> </w:t>
      </w:r>
      <w:r w:rsidR="00D873B9" w:rsidRPr="00D873B9">
        <w:rPr>
          <w:rFonts w:eastAsia="宋体" w:cs="宋体"/>
          <w:color w:val="D19A66"/>
          <w:kern w:val="0"/>
        </w:rPr>
        <w:t>value</w:t>
      </w:r>
      <w:r w:rsidR="00D873B9" w:rsidRPr="00D873B9">
        <w:rPr>
          <w:rFonts w:eastAsia="宋体" w:cs="宋体"/>
          <w:color w:val="ABB2BF"/>
          <w:kern w:val="0"/>
        </w:rPr>
        <w:t>=</w:t>
      </w:r>
      <w:r w:rsidR="00D873B9" w:rsidRPr="00D873B9">
        <w:rPr>
          <w:rFonts w:eastAsia="宋体" w:cs="宋体"/>
          <w:color w:val="98C379"/>
          <w:kern w:val="0"/>
        </w:rPr>
        <w:t>"com.millery.mapper"</w:t>
      </w:r>
      <w:r w:rsidR="00D873B9" w:rsidRPr="00D873B9">
        <w:rPr>
          <w:rFonts w:eastAsia="宋体" w:cs="宋体"/>
          <w:color w:val="ABB2BF"/>
          <w:kern w:val="0"/>
        </w:rPr>
        <w:t xml:space="preserve"> /&gt;</w:t>
      </w:r>
    </w:p>
    <w:p w:rsidR="00D873B9" w:rsidRPr="00D873B9" w:rsidRDefault="004B63ED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>
        <w:rPr>
          <w:rFonts w:eastAsia="宋体" w:cs="宋体"/>
          <w:color w:val="ABB2BF"/>
          <w:kern w:val="0"/>
        </w:rPr>
        <w:tab/>
      </w:r>
      <w:r w:rsidR="00D873B9" w:rsidRPr="00D873B9">
        <w:rPr>
          <w:rFonts w:eastAsia="宋体" w:cs="宋体"/>
          <w:color w:val="ABB2BF"/>
          <w:kern w:val="0"/>
        </w:rPr>
        <w:t>&lt;/</w:t>
      </w:r>
      <w:r w:rsidR="00D873B9" w:rsidRPr="00D873B9">
        <w:rPr>
          <w:rFonts w:eastAsia="宋体" w:cs="宋体"/>
          <w:color w:val="E06C75"/>
          <w:kern w:val="0"/>
        </w:rPr>
        <w:t>bean</w:t>
      </w:r>
      <w:r w:rsidR="00D873B9" w:rsidRPr="00D873B9">
        <w:rPr>
          <w:rFonts w:eastAsia="宋体" w:cs="宋体"/>
          <w:color w:val="ABB2BF"/>
          <w:kern w:val="0"/>
        </w:rPr>
        <w:t>&gt;</w:t>
      </w:r>
    </w:p>
    <w:p w:rsidR="00D873B9" w:rsidRPr="00D873B9" w:rsidRDefault="00D873B9" w:rsidP="00D873B9">
      <w:pPr>
        <w:widowControl/>
        <w:numPr>
          <w:ilvl w:val="0"/>
          <w:numId w:val="28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D873B9">
        <w:rPr>
          <w:rFonts w:eastAsia="宋体" w:cs="宋体"/>
          <w:color w:val="ABB2BF"/>
          <w:kern w:val="0"/>
        </w:rPr>
        <w:t>&lt;/</w:t>
      </w:r>
      <w:r w:rsidRPr="00D873B9">
        <w:rPr>
          <w:rFonts w:eastAsia="宋体" w:cs="宋体"/>
          <w:color w:val="E06C75"/>
          <w:kern w:val="0"/>
        </w:rPr>
        <w:t>beans</w:t>
      </w:r>
      <w:r w:rsidRPr="00D873B9">
        <w:rPr>
          <w:rFonts w:eastAsia="宋体" w:cs="宋体"/>
          <w:color w:val="ABB2BF"/>
          <w:kern w:val="0"/>
        </w:rPr>
        <w:t>&gt;</w:t>
      </w: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B31CA7" w:rsidP="00B31CA7">
      <w:pPr>
        <w:pStyle w:val="2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第七步：创建两个类，放到</w:t>
      </w:r>
      <w:r>
        <w:rPr>
          <w:shd w:val="clear" w:color="auto" w:fill="FFFFFF"/>
        </w:rPr>
        <w:t>com.millery.utils</w:t>
      </w:r>
      <w:r>
        <w:rPr>
          <w:rFonts w:ascii="宋体" w:eastAsia="宋体" w:hAnsi="宋体" w:cs="宋体" w:hint="eastAsia"/>
          <w:shd w:val="clear" w:color="auto" w:fill="FFFFFF"/>
        </w:rPr>
        <w:t>包中</w:t>
      </w:r>
    </w:p>
    <w:p w:rsidR="00711549" w:rsidRPr="005A4DF4" w:rsidRDefault="00517D09">
      <w:pPr>
        <w:rPr>
          <w:rFonts w:eastAsiaTheme="minorEastAsia"/>
          <w:color w:val="FF0000"/>
        </w:rPr>
      </w:pPr>
      <w:r w:rsidRPr="005A4DF4">
        <w:rPr>
          <w:rFonts w:ascii="Arial" w:hAnsi="Arial" w:cs="Arial"/>
          <w:color w:val="FF0000"/>
          <w:shd w:val="clear" w:color="auto" w:fill="FFFFFF"/>
        </w:rPr>
        <w:t>DataSourceContextHolder</w:t>
      </w:r>
      <w:r w:rsidRPr="005A4DF4">
        <w:rPr>
          <w:rFonts w:ascii="宋体" w:eastAsia="宋体" w:hAnsi="宋体" w:cs="宋体" w:hint="eastAsia"/>
          <w:color w:val="FF0000"/>
          <w:shd w:val="clear" w:color="auto" w:fill="FFFFFF"/>
        </w:rPr>
        <w:t>类：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>package com.millery.utils;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>public class DataSourceContextHolder {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private static final ThreadLocal&lt;</w:t>
      </w:r>
      <w:r w:rsidRPr="003A13CD">
        <w:rPr>
          <w:rFonts w:eastAsia="宋体" w:cs="宋体"/>
          <w:color w:val="E06C75"/>
          <w:kern w:val="0"/>
        </w:rPr>
        <w:t>String</w:t>
      </w:r>
      <w:r w:rsidRPr="003A13CD">
        <w:rPr>
          <w:rFonts w:eastAsia="宋体" w:cs="宋体"/>
          <w:color w:val="ABB2BF"/>
          <w:kern w:val="0"/>
        </w:rPr>
        <w:t>&gt; contextHolder = new ThreadLocal&lt;</w:t>
      </w:r>
      <w:r w:rsidRPr="003A13CD">
        <w:rPr>
          <w:rFonts w:eastAsia="宋体" w:cs="宋体"/>
          <w:color w:val="E06C75"/>
          <w:kern w:val="0"/>
        </w:rPr>
        <w:t>String</w:t>
      </w:r>
      <w:r w:rsidRPr="003A13CD">
        <w:rPr>
          <w:rFonts w:eastAsia="宋体" w:cs="宋体"/>
          <w:color w:val="ABB2BF"/>
          <w:kern w:val="0"/>
        </w:rPr>
        <w:t>&gt;();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public static void setDbType(String dbType) {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    contextHolder.set(dbType);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}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public static String getDbType() {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    return ((String) contextHolder.get());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}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public static void clearDbType() {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    contextHolder.remove();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 xml:space="preserve">    }</w:t>
      </w:r>
    </w:p>
    <w:p w:rsidR="003A13CD" w:rsidRPr="003A13CD" w:rsidRDefault="003A13CD" w:rsidP="003A13CD">
      <w:pPr>
        <w:widowControl/>
        <w:numPr>
          <w:ilvl w:val="0"/>
          <w:numId w:val="29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3A13CD">
        <w:rPr>
          <w:rFonts w:eastAsia="宋体" w:cs="宋体"/>
          <w:color w:val="ABB2BF"/>
          <w:kern w:val="0"/>
        </w:rPr>
        <w:t>}</w:t>
      </w:r>
    </w:p>
    <w:p w:rsidR="00711549" w:rsidRDefault="00711549">
      <w:pPr>
        <w:rPr>
          <w:rFonts w:eastAsiaTheme="minorEastAsia"/>
        </w:rPr>
      </w:pPr>
    </w:p>
    <w:p w:rsidR="00A2294E" w:rsidRDefault="00A2294E">
      <w:pPr>
        <w:rPr>
          <w:rFonts w:eastAsiaTheme="minorEastAsia"/>
        </w:rPr>
      </w:pPr>
    </w:p>
    <w:p w:rsidR="00A2294E" w:rsidRDefault="00A2294E">
      <w:pPr>
        <w:rPr>
          <w:rFonts w:eastAsiaTheme="minorEastAsia" w:hint="eastAsia"/>
        </w:rPr>
      </w:pPr>
      <w:bookmarkStart w:id="0" w:name="_GoBack"/>
      <w:bookmarkEnd w:id="0"/>
    </w:p>
    <w:p w:rsidR="00711549" w:rsidRPr="00355541" w:rsidRDefault="005240E3">
      <w:pPr>
        <w:rPr>
          <w:rFonts w:eastAsiaTheme="minorEastAsia"/>
          <w:color w:val="FF0000"/>
        </w:rPr>
      </w:pPr>
      <w:r w:rsidRPr="00355541">
        <w:rPr>
          <w:rFonts w:ascii="Arial" w:hAnsi="Arial" w:cs="Arial"/>
          <w:color w:val="FF0000"/>
          <w:shd w:val="clear" w:color="auto" w:fill="FFFFFF"/>
        </w:rPr>
        <w:t>DynamicDataSource</w:t>
      </w:r>
      <w:r w:rsidRPr="00355541">
        <w:rPr>
          <w:rFonts w:ascii="宋体" w:eastAsia="宋体" w:hAnsi="宋体" w:cs="宋体" w:hint="eastAsia"/>
          <w:color w:val="FF0000"/>
          <w:shd w:val="clear" w:color="auto" w:fill="FFFFFF"/>
        </w:rPr>
        <w:t>类：</w:t>
      </w:r>
    </w:p>
    <w:p w:rsidR="005240E3" w:rsidRPr="005240E3" w:rsidRDefault="005240E3" w:rsidP="005240E3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240E3">
        <w:rPr>
          <w:rFonts w:eastAsia="宋体" w:cs="宋体"/>
          <w:color w:val="ABB2BF"/>
          <w:kern w:val="0"/>
        </w:rPr>
        <w:t>package com.millery.utils;</w:t>
      </w:r>
    </w:p>
    <w:p w:rsidR="005240E3" w:rsidRPr="005240E3" w:rsidRDefault="005240E3" w:rsidP="005240E3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240E3">
        <w:rPr>
          <w:rFonts w:eastAsia="宋体" w:cs="宋体"/>
          <w:color w:val="ABB2BF"/>
          <w:kern w:val="0"/>
        </w:rPr>
        <w:t>import org.springframework.jdbc.datasource.lookup.AbstractRoutingDataSource;</w:t>
      </w:r>
    </w:p>
    <w:p w:rsidR="005240E3" w:rsidRPr="005240E3" w:rsidRDefault="005240E3" w:rsidP="005240E3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240E3">
        <w:rPr>
          <w:rFonts w:eastAsia="宋体" w:cs="宋体"/>
          <w:color w:val="ABB2BF"/>
          <w:kern w:val="0"/>
        </w:rPr>
        <w:t>public class DynamicDataSource extends AbstractRoutingDataSource {</w:t>
      </w:r>
    </w:p>
    <w:p w:rsidR="005240E3" w:rsidRPr="005240E3" w:rsidRDefault="005240E3" w:rsidP="005240E3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240E3">
        <w:rPr>
          <w:rFonts w:eastAsia="宋体" w:cs="宋体"/>
          <w:color w:val="ABB2BF"/>
          <w:kern w:val="0"/>
        </w:rPr>
        <w:t xml:space="preserve">    @Override</w:t>
      </w:r>
    </w:p>
    <w:p w:rsidR="005240E3" w:rsidRPr="005240E3" w:rsidRDefault="005240E3" w:rsidP="005240E3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240E3">
        <w:rPr>
          <w:rFonts w:eastAsia="宋体" w:cs="宋体"/>
          <w:color w:val="ABB2BF"/>
          <w:kern w:val="0"/>
        </w:rPr>
        <w:t xml:space="preserve">    protected Object determineCurrentLookupKey() {</w:t>
      </w:r>
    </w:p>
    <w:p w:rsidR="005240E3" w:rsidRPr="005240E3" w:rsidRDefault="005240E3" w:rsidP="005240E3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240E3">
        <w:rPr>
          <w:rFonts w:eastAsia="宋体" w:cs="宋体"/>
          <w:color w:val="ABB2BF"/>
          <w:kern w:val="0"/>
        </w:rPr>
        <w:t xml:space="preserve">        return DataSourceContextHolder.getDbType();</w:t>
      </w:r>
    </w:p>
    <w:p w:rsidR="005240E3" w:rsidRPr="005240E3" w:rsidRDefault="005240E3" w:rsidP="005240E3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240E3">
        <w:rPr>
          <w:rFonts w:eastAsia="宋体" w:cs="宋体"/>
          <w:color w:val="ABB2BF"/>
          <w:kern w:val="0"/>
        </w:rPr>
        <w:t xml:space="preserve">    }</w:t>
      </w:r>
    </w:p>
    <w:p w:rsidR="005240E3" w:rsidRPr="005240E3" w:rsidRDefault="005240E3" w:rsidP="005240E3">
      <w:pPr>
        <w:widowControl/>
        <w:numPr>
          <w:ilvl w:val="0"/>
          <w:numId w:val="30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ABB2BF"/>
          <w:kern w:val="0"/>
        </w:rPr>
      </w:pPr>
      <w:r w:rsidRPr="005240E3">
        <w:rPr>
          <w:rFonts w:eastAsia="宋体" w:cs="宋体"/>
          <w:color w:val="ABB2BF"/>
          <w:kern w:val="0"/>
        </w:rPr>
        <w:t>}</w:t>
      </w: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5B73FB" w:rsidP="005B73FB">
      <w:pPr>
        <w:pStyle w:val="2"/>
        <w:rPr>
          <w:rFonts w:eastAsiaTheme="minorEastAsia"/>
        </w:rPr>
      </w:pPr>
      <w:r>
        <w:rPr>
          <w:rFonts w:hint="eastAsia"/>
          <w:shd w:val="clear" w:color="auto" w:fill="FFFFFF"/>
        </w:rPr>
        <w:t>第八步：关键的一步，一个标识，在设置动态数据源的时候，连接了两个库，但是在怎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么确定每次连接都是需要连接的数据库呢，那就要这个标识了。</w:t>
      </w:r>
    </w:p>
    <w:p w:rsidR="00711549" w:rsidRDefault="00711549">
      <w:pPr>
        <w:rPr>
          <w:rFonts w:eastAsiaTheme="minorEastAsia"/>
        </w:rPr>
      </w:pPr>
    </w:p>
    <w:p w:rsidR="00711549" w:rsidRDefault="00513D5C" w:rsidP="00513D5C">
      <w:pPr>
        <w:rPr>
          <w:rFonts w:eastAsiaTheme="minorEastAsia"/>
        </w:rPr>
      </w:pPr>
      <w:r w:rsidRPr="00E52399">
        <w:rPr>
          <w:rFonts w:ascii="宋体" w:eastAsia="宋体" w:hAnsi="宋体" w:cs="宋体" w:hint="eastAsia"/>
        </w:rPr>
        <w:t>假设</w:t>
      </w:r>
      <w:r w:rsidRPr="00E52399">
        <w:t>users</w:t>
      </w:r>
      <w:r w:rsidRPr="00E52399">
        <w:rPr>
          <w:rFonts w:ascii="宋体" w:eastAsia="宋体" w:hAnsi="宋体" w:cs="宋体" w:hint="eastAsia"/>
        </w:rPr>
        <w:t>数据库中有一张表交</w:t>
      </w:r>
      <w:r w:rsidRPr="00E52399">
        <w:t>user</w:t>
      </w:r>
      <w:r w:rsidRPr="00E52399">
        <w:rPr>
          <w:rFonts w:ascii="宋体" w:eastAsia="宋体" w:hAnsi="宋体" w:cs="宋体" w:hint="eastAsia"/>
        </w:rPr>
        <w:t>，这张表对应到</w:t>
      </w:r>
      <w:r w:rsidRPr="00E52399">
        <w:t>java</w:t>
      </w:r>
      <w:r w:rsidRPr="00E52399">
        <w:rPr>
          <w:rFonts w:ascii="宋体" w:eastAsia="宋体" w:hAnsi="宋体" w:cs="宋体" w:hint="eastAsia"/>
        </w:rPr>
        <w:t>代码中有个实体类。在实体类中我们都要加注解</w:t>
      </w:r>
      <w:r w:rsidRPr="00E52399">
        <w:t>@Table(name=”</w:t>
      </w:r>
      <w:r w:rsidRPr="00E52399">
        <w:rPr>
          <w:rFonts w:ascii="宋体" w:eastAsia="宋体" w:hAnsi="宋体" w:cs="宋体" w:hint="eastAsia"/>
        </w:rPr>
        <w:t>表名</w:t>
      </w:r>
      <w:r w:rsidRPr="00E52399">
        <w:t>”)</w:t>
      </w:r>
      <w:r w:rsidRPr="00E52399">
        <w:rPr>
          <w:rFonts w:ascii="宋体" w:eastAsia="宋体" w:hAnsi="宋体" w:cs="宋体" w:hint="eastAsia"/>
        </w:rPr>
        <w:t>，此时的表名不能再直接写</w:t>
      </w:r>
      <w:r w:rsidRPr="00E52399">
        <w:t>user</w:t>
      </w:r>
      <w:r w:rsidRPr="00E52399">
        <w:rPr>
          <w:rFonts w:ascii="宋体" w:eastAsia="宋体" w:hAnsi="宋体" w:cs="宋体" w:hint="eastAsia"/>
        </w:rPr>
        <w:t>，而是写</w:t>
      </w:r>
      <w:r w:rsidRPr="00E52399">
        <w:t>users.user(</w:t>
      </w:r>
      <w:r w:rsidRPr="00E52399">
        <w:rPr>
          <w:rFonts w:ascii="宋体" w:eastAsia="宋体" w:hAnsi="宋体" w:cs="宋体" w:hint="eastAsia"/>
        </w:rPr>
        <w:t>数据库名</w:t>
      </w:r>
      <w:r w:rsidRPr="00E52399">
        <w:t>.</w:t>
      </w:r>
      <w:r w:rsidRPr="00E52399">
        <w:rPr>
          <w:rFonts w:ascii="宋体" w:eastAsia="宋体" w:hAnsi="宋体" w:cs="宋体" w:hint="eastAsia"/>
        </w:rPr>
        <w:t>数据表</w:t>
      </w:r>
      <w:r w:rsidRPr="00E52399">
        <w:t>)</w:t>
      </w:r>
      <w:r w:rsidRPr="00E52399">
        <w:rPr>
          <w:rFonts w:ascii="宋体" w:eastAsia="宋体" w:hAnsi="宋体" w:cs="宋体" w:hint="eastAsia"/>
        </w:rPr>
        <w:t>，这里的数据库名就是关键的一个标识。</w:t>
      </w:r>
      <w:r w:rsidRPr="00B916AE">
        <w:rPr>
          <w:rFonts w:ascii="宋体" w:eastAsia="宋体" w:hAnsi="宋体" w:cs="宋体" w:hint="eastAsia"/>
        </w:rPr>
        <w:t>如果现在</w:t>
      </w:r>
      <w:r w:rsidRPr="00B916AE">
        <w:t>product</w:t>
      </w:r>
      <w:r w:rsidRPr="00B916AE">
        <w:rPr>
          <w:rFonts w:ascii="宋体" w:eastAsia="宋体" w:hAnsi="宋体" w:cs="宋体" w:hint="eastAsia"/>
        </w:rPr>
        <w:t>数据库中有一个</w:t>
      </w:r>
      <w:r w:rsidRPr="00B916AE">
        <w:t>item</w:t>
      </w:r>
      <w:r w:rsidRPr="00B916AE">
        <w:rPr>
          <w:rFonts w:ascii="宋体" w:eastAsia="宋体" w:hAnsi="宋体" w:cs="宋体" w:hint="eastAsia"/>
        </w:rPr>
        <w:t>数据表，此时同上面的一样，加上</w:t>
      </w:r>
      <w:r w:rsidRPr="00B916AE">
        <w:t>product</w:t>
      </w:r>
      <w:r w:rsidRPr="00B916AE">
        <w:rPr>
          <w:rFonts w:ascii="宋体" w:eastAsia="宋体" w:hAnsi="宋体" w:cs="宋体" w:hint="eastAsia"/>
        </w:rPr>
        <w:t>数据库的标识即可。</w:t>
      </w: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6F624F" w:rsidRPr="006F624F" w:rsidRDefault="006F624F" w:rsidP="00CF3860">
      <w:pPr>
        <w:pStyle w:val="2"/>
      </w:pPr>
      <w:r w:rsidRPr="006F624F">
        <w:t>最后一步：就是写一个测试的类进行测试，这里就偷个懒不写，读者根据自己的需求写。</w:t>
      </w:r>
    </w:p>
    <w:p w:rsidR="006F624F" w:rsidRPr="006F624F" w:rsidRDefault="006F624F" w:rsidP="006F624F">
      <w:r w:rsidRPr="006F624F">
        <w:rPr>
          <w:rFonts w:ascii="宋体" w:eastAsia="宋体" w:hAnsi="宋体" w:cs="宋体" w:hint="eastAsia"/>
        </w:rPr>
        <w:t>注意：</w:t>
      </w:r>
    </w:p>
    <w:p w:rsidR="006F624F" w:rsidRPr="006F624F" w:rsidRDefault="006F624F" w:rsidP="006F624F">
      <w:r w:rsidRPr="006F624F">
        <w:t>1</w:t>
      </w:r>
      <w:r w:rsidRPr="006F624F">
        <w:rPr>
          <w:rFonts w:ascii="宋体" w:eastAsia="宋体" w:hAnsi="宋体" w:cs="宋体" w:hint="eastAsia"/>
        </w:rPr>
        <w:t>、此配置是通过讨论测试成功的方案，比之前的个人版本更优化，配置更简洁，如果有更多的数据库连接，只需要在</w:t>
      </w:r>
      <w:r w:rsidRPr="006F624F">
        <w:rPr>
          <w:rFonts w:ascii="Times New Roman" w:hAnsi="Times New Roman" w:cs="Times New Roman"/>
        </w:rPr>
        <w:t>spring</w:t>
      </w:r>
      <w:r w:rsidRPr="006F624F">
        <w:rPr>
          <w:rFonts w:ascii="宋体" w:eastAsia="宋体" w:hAnsi="宋体" w:cs="宋体" w:hint="eastAsia"/>
        </w:rPr>
        <w:t>核心配置文件中添加一个数据源，然后配置到动态数据源中即可；</w:t>
      </w:r>
    </w:p>
    <w:p w:rsidR="006F624F" w:rsidRPr="006F624F" w:rsidRDefault="006F624F" w:rsidP="006F624F">
      <w:r w:rsidRPr="006F624F">
        <w:t>2</w:t>
      </w:r>
      <w:r w:rsidRPr="006F624F">
        <w:rPr>
          <w:rFonts w:ascii="宋体" w:eastAsia="宋体" w:hAnsi="宋体" w:cs="宋体" w:hint="eastAsia"/>
        </w:rPr>
        <w:t>、配置仅供参考，直接复制，可能出现异常，毕竟每个人电脑的环境不是完全相同的。</w:t>
      </w:r>
    </w:p>
    <w:p w:rsidR="006F624F" w:rsidRPr="006F624F" w:rsidRDefault="006F624F" w:rsidP="006F624F">
      <w:r w:rsidRPr="006F624F">
        <w:rPr>
          <w:rFonts w:ascii="宋体" w:eastAsia="宋体" w:hAnsi="宋体" w:cs="宋体" w:hint="eastAsia"/>
        </w:rPr>
        <w:t>鸣谢：此博客是经过讨论和参考朋友博客完成，特此感谢在网上共享研究成果资源的朋</w:t>
      </w:r>
      <w:r w:rsidRPr="006F624F">
        <w:t xml:space="preserve"> </w:t>
      </w:r>
      <w:r w:rsidRPr="006F624F">
        <w:rPr>
          <w:rFonts w:ascii="宋体" w:eastAsia="宋体" w:hAnsi="宋体" w:cs="宋体" w:hint="eastAsia"/>
        </w:rPr>
        <w:t>友。</w:t>
      </w:r>
    </w:p>
    <w:p w:rsidR="00711549" w:rsidRPr="006F624F" w:rsidRDefault="00711549" w:rsidP="006F624F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/>
        </w:rPr>
      </w:pPr>
    </w:p>
    <w:p w:rsidR="00711549" w:rsidRDefault="00711549">
      <w:pPr>
        <w:rPr>
          <w:rFonts w:eastAsiaTheme="minorEastAsia" w:hint="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Pr="007A1D22" w:rsidRDefault="007A32E7">
      <w:pPr>
        <w:rPr>
          <w:rFonts w:eastAsiaTheme="minorEastAsia"/>
        </w:rPr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3696"/>
    <w:multiLevelType w:val="multilevel"/>
    <w:tmpl w:val="87CE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EE3ECF"/>
    <w:multiLevelType w:val="multilevel"/>
    <w:tmpl w:val="8896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D80F16"/>
    <w:multiLevelType w:val="multilevel"/>
    <w:tmpl w:val="C858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CA7397D"/>
    <w:multiLevelType w:val="multilevel"/>
    <w:tmpl w:val="4F70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BD7787"/>
    <w:multiLevelType w:val="multilevel"/>
    <w:tmpl w:val="6C56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86209A"/>
    <w:multiLevelType w:val="multilevel"/>
    <w:tmpl w:val="B230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5F3E32"/>
    <w:multiLevelType w:val="multilevel"/>
    <w:tmpl w:val="95DE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5"/>
  </w:num>
  <w:num w:numId="4">
    <w:abstractNumId w:val="24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18"/>
  </w:num>
  <w:num w:numId="10">
    <w:abstractNumId w:val="26"/>
  </w:num>
  <w:num w:numId="11">
    <w:abstractNumId w:val="21"/>
  </w:num>
  <w:num w:numId="12">
    <w:abstractNumId w:val="14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17"/>
  </w:num>
  <w:num w:numId="18">
    <w:abstractNumId w:val="5"/>
  </w:num>
  <w:num w:numId="19">
    <w:abstractNumId w:val="9"/>
  </w:num>
  <w:num w:numId="20">
    <w:abstractNumId w:val="12"/>
  </w:num>
  <w:num w:numId="21">
    <w:abstractNumId w:val="29"/>
  </w:num>
  <w:num w:numId="22">
    <w:abstractNumId w:val="16"/>
  </w:num>
  <w:num w:numId="23">
    <w:abstractNumId w:val="2"/>
  </w:num>
  <w:num w:numId="24">
    <w:abstractNumId w:val="25"/>
  </w:num>
  <w:num w:numId="25">
    <w:abstractNumId w:val="19"/>
  </w:num>
  <w:num w:numId="26">
    <w:abstractNumId w:val="20"/>
  </w:num>
  <w:num w:numId="27">
    <w:abstractNumId w:val="23"/>
  </w:num>
  <w:num w:numId="28">
    <w:abstractNumId w:val="27"/>
  </w:num>
  <w:num w:numId="29">
    <w:abstractNumId w:val="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B6118"/>
    <w:rsid w:val="001C0552"/>
    <w:rsid w:val="001C3D55"/>
    <w:rsid w:val="001C4C2C"/>
    <w:rsid w:val="001D10AB"/>
    <w:rsid w:val="001D3E14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193B"/>
    <w:rsid w:val="00282414"/>
    <w:rsid w:val="00287E67"/>
    <w:rsid w:val="00292F98"/>
    <w:rsid w:val="002939CD"/>
    <w:rsid w:val="00294BE4"/>
    <w:rsid w:val="002973C4"/>
    <w:rsid w:val="00297F16"/>
    <w:rsid w:val="002A3FAD"/>
    <w:rsid w:val="002B58F9"/>
    <w:rsid w:val="002B5AA9"/>
    <w:rsid w:val="002B5BF6"/>
    <w:rsid w:val="002B6F20"/>
    <w:rsid w:val="002C02FF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5541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3CD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3610"/>
    <w:rsid w:val="003F6B59"/>
    <w:rsid w:val="0040075E"/>
    <w:rsid w:val="00400E0E"/>
    <w:rsid w:val="0040494B"/>
    <w:rsid w:val="00411D5E"/>
    <w:rsid w:val="004150D8"/>
    <w:rsid w:val="0041549B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B63ED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D5A16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3D5C"/>
    <w:rsid w:val="00517030"/>
    <w:rsid w:val="00517D09"/>
    <w:rsid w:val="00521835"/>
    <w:rsid w:val="005240E3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4FA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9A8"/>
    <w:rsid w:val="005A3E73"/>
    <w:rsid w:val="005A4235"/>
    <w:rsid w:val="005A4753"/>
    <w:rsid w:val="005A4DF4"/>
    <w:rsid w:val="005B0973"/>
    <w:rsid w:val="005B14AC"/>
    <w:rsid w:val="005B1DE4"/>
    <w:rsid w:val="005B73FB"/>
    <w:rsid w:val="005C062D"/>
    <w:rsid w:val="005C4D2D"/>
    <w:rsid w:val="005C6B8E"/>
    <w:rsid w:val="005D16BA"/>
    <w:rsid w:val="005D3AA1"/>
    <w:rsid w:val="005D59AA"/>
    <w:rsid w:val="005D7CA0"/>
    <w:rsid w:val="005E072A"/>
    <w:rsid w:val="005E13D9"/>
    <w:rsid w:val="005E1873"/>
    <w:rsid w:val="005E1C99"/>
    <w:rsid w:val="005E2483"/>
    <w:rsid w:val="005E2A20"/>
    <w:rsid w:val="005E45B4"/>
    <w:rsid w:val="005E49D0"/>
    <w:rsid w:val="005E524C"/>
    <w:rsid w:val="005E60A7"/>
    <w:rsid w:val="005E77D4"/>
    <w:rsid w:val="005F0882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45ACC"/>
    <w:rsid w:val="0065344D"/>
    <w:rsid w:val="00654563"/>
    <w:rsid w:val="006551BD"/>
    <w:rsid w:val="00664BC9"/>
    <w:rsid w:val="00670C41"/>
    <w:rsid w:val="00672B4F"/>
    <w:rsid w:val="00677BFC"/>
    <w:rsid w:val="00681BF3"/>
    <w:rsid w:val="00681F17"/>
    <w:rsid w:val="00682056"/>
    <w:rsid w:val="00682DB4"/>
    <w:rsid w:val="00684D9C"/>
    <w:rsid w:val="00691DEB"/>
    <w:rsid w:val="00695466"/>
    <w:rsid w:val="00695652"/>
    <w:rsid w:val="00696513"/>
    <w:rsid w:val="006A0CDE"/>
    <w:rsid w:val="006A1993"/>
    <w:rsid w:val="006A23E2"/>
    <w:rsid w:val="006A2935"/>
    <w:rsid w:val="006A2EFC"/>
    <w:rsid w:val="006A307F"/>
    <w:rsid w:val="006A334A"/>
    <w:rsid w:val="006A5469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19B"/>
    <w:rsid w:val="006D2257"/>
    <w:rsid w:val="006D2EF2"/>
    <w:rsid w:val="006D5016"/>
    <w:rsid w:val="006D588C"/>
    <w:rsid w:val="006D635F"/>
    <w:rsid w:val="006D68B0"/>
    <w:rsid w:val="006D6E63"/>
    <w:rsid w:val="006E1295"/>
    <w:rsid w:val="006E2777"/>
    <w:rsid w:val="006E43EF"/>
    <w:rsid w:val="006E49D8"/>
    <w:rsid w:val="006F0A22"/>
    <w:rsid w:val="006F52EE"/>
    <w:rsid w:val="006F624F"/>
    <w:rsid w:val="006F7924"/>
    <w:rsid w:val="007030FF"/>
    <w:rsid w:val="0070316E"/>
    <w:rsid w:val="007033C4"/>
    <w:rsid w:val="007051B2"/>
    <w:rsid w:val="00710F84"/>
    <w:rsid w:val="007112DC"/>
    <w:rsid w:val="00711549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0D31"/>
    <w:rsid w:val="00752CF9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69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5C6B"/>
    <w:rsid w:val="00800015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39BE"/>
    <w:rsid w:val="0087427D"/>
    <w:rsid w:val="00874EEB"/>
    <w:rsid w:val="00875643"/>
    <w:rsid w:val="008758B6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40F4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67E22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294E"/>
    <w:rsid w:val="00A242A3"/>
    <w:rsid w:val="00A24B82"/>
    <w:rsid w:val="00A26F1E"/>
    <w:rsid w:val="00A31350"/>
    <w:rsid w:val="00A321D6"/>
    <w:rsid w:val="00A37B55"/>
    <w:rsid w:val="00A41D4F"/>
    <w:rsid w:val="00A44930"/>
    <w:rsid w:val="00A47DCE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301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31942"/>
    <w:rsid w:val="00B31CA7"/>
    <w:rsid w:val="00B465B8"/>
    <w:rsid w:val="00B512F9"/>
    <w:rsid w:val="00B51740"/>
    <w:rsid w:val="00B53F47"/>
    <w:rsid w:val="00B54E1B"/>
    <w:rsid w:val="00B61240"/>
    <w:rsid w:val="00B62B5C"/>
    <w:rsid w:val="00B64643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16AE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D6D70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2569"/>
    <w:rsid w:val="00BF3DB2"/>
    <w:rsid w:val="00BF6FF6"/>
    <w:rsid w:val="00BF7178"/>
    <w:rsid w:val="00BF7882"/>
    <w:rsid w:val="00C01098"/>
    <w:rsid w:val="00C01A7A"/>
    <w:rsid w:val="00C01C37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02EB"/>
    <w:rsid w:val="00C34E6A"/>
    <w:rsid w:val="00C35C75"/>
    <w:rsid w:val="00C41347"/>
    <w:rsid w:val="00C44BCE"/>
    <w:rsid w:val="00C536A5"/>
    <w:rsid w:val="00C562F0"/>
    <w:rsid w:val="00C619C9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3860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4B99"/>
    <w:rsid w:val="00D468BC"/>
    <w:rsid w:val="00D5148E"/>
    <w:rsid w:val="00D517C8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873B9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5F4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5A8D"/>
    <w:rsid w:val="00E46C91"/>
    <w:rsid w:val="00E46EF0"/>
    <w:rsid w:val="00E46F3B"/>
    <w:rsid w:val="00E4746A"/>
    <w:rsid w:val="00E47C29"/>
    <w:rsid w:val="00E51D9F"/>
    <w:rsid w:val="00E52399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2D06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5AAD"/>
    <w:rsid w:val="00FB6299"/>
    <w:rsid w:val="00FB6E3C"/>
    <w:rsid w:val="00FB790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4D0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customStyle="1" w:styleId="php">
    <w:name w:val="php"/>
    <w:basedOn w:val="a0"/>
    <w:rsid w:val="00E45A8D"/>
  </w:style>
  <w:style w:type="character" w:customStyle="1" w:styleId="hljs-meta">
    <w:name w:val="hljs-meta"/>
    <w:basedOn w:val="a0"/>
    <w:rsid w:val="00E45A8D"/>
  </w:style>
  <w:style w:type="character" w:customStyle="1" w:styleId="hljs-string">
    <w:name w:val="hljs-string"/>
    <w:basedOn w:val="a0"/>
    <w:rsid w:val="00E45A8D"/>
  </w:style>
  <w:style w:type="character" w:customStyle="1" w:styleId="hljs-tag">
    <w:name w:val="hljs-tag"/>
    <w:basedOn w:val="a0"/>
    <w:rsid w:val="00E45A8D"/>
  </w:style>
  <w:style w:type="character" w:customStyle="1" w:styleId="hljs-name">
    <w:name w:val="hljs-name"/>
    <w:basedOn w:val="a0"/>
    <w:rsid w:val="00E45A8D"/>
  </w:style>
  <w:style w:type="character" w:customStyle="1" w:styleId="hljs-attr">
    <w:name w:val="hljs-attr"/>
    <w:basedOn w:val="a0"/>
    <w:rsid w:val="00E45A8D"/>
  </w:style>
  <w:style w:type="character" w:customStyle="1" w:styleId="hljs-comment">
    <w:name w:val="hljs-comment"/>
    <w:basedOn w:val="a0"/>
    <w:rsid w:val="00E4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3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3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7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6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0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1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8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38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5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0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7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5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2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6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0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7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0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8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4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5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2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4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3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3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20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4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1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71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6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6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4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7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3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0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1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0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7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5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2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40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4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4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7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4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6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38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1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7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7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4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5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7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9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7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0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3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5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0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7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8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5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3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2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89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0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8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6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4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3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7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7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2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6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7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7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4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5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7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5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29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5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6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8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1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67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4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6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3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0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2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8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27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2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5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1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2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31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0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7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8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8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2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7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5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52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6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6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9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8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3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4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7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8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73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6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5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3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5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8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9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1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3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27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9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38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3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8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4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8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4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2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92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7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3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9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0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29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8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1384</Words>
  <Characters>7892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1278</cp:revision>
  <dcterms:created xsi:type="dcterms:W3CDTF">2017-12-04T01:40:00Z</dcterms:created>
  <dcterms:modified xsi:type="dcterms:W3CDTF">2018-08-17T07:44:00Z</dcterms:modified>
</cp:coreProperties>
</file>