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C60A5C" w:rsidRPr="00C60A5C" w:rsidRDefault="00C60A5C" w:rsidP="00C60A5C">
      <w:pPr>
        <w:pStyle w:val="1"/>
      </w:pPr>
      <w:hyperlink r:id="rId7" w:history="1">
        <w:r w:rsidRPr="00C60A5C">
          <w:rPr>
            <w:rStyle w:val="a5"/>
            <w:color w:val="auto"/>
            <w:u w:val="none"/>
          </w:rPr>
          <w:t>Kubernetes</w:t>
        </w:r>
        <w:r w:rsidRPr="00C60A5C">
          <w:rPr>
            <w:rStyle w:val="a5"/>
            <w:rFonts w:ascii="微软雅黑" w:eastAsia="微软雅黑" w:hAnsi="微软雅黑" w:cs="微软雅黑" w:hint="eastAsia"/>
            <w:color w:val="auto"/>
            <w:u w:val="none"/>
          </w:rPr>
          <w:t>设计架构</w:t>
        </w:r>
      </w:hyperlink>
    </w:p>
    <w:p w:rsidR="007A32E7" w:rsidRDefault="00DD2717" w:rsidP="00DD271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1129535" cy="9166042"/>
            <wp:effectExtent l="0" t="0" r="0" b="0"/>
            <wp:docPr id="7" name="图片 7" descr="https://raw.githubusercontent.com/kubernetes/kubernetes/release-1.2/docs/design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kubernetes/kubernetes/release-1.2/docs/design/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9326" cy="9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72" w:rsidRDefault="00C85872" w:rsidP="005D524F">
      <w:pPr>
        <w:rPr>
          <w:rFonts w:eastAsiaTheme="minorEastAsia"/>
        </w:rPr>
      </w:pPr>
    </w:p>
    <w:p w:rsidR="00C85872" w:rsidRDefault="00C85872" w:rsidP="005D524F">
      <w:pPr>
        <w:rPr>
          <w:rFonts w:eastAsiaTheme="minorEastAsia" w:hint="eastAsia"/>
        </w:rPr>
      </w:pPr>
    </w:p>
    <w:p w:rsidR="00E5300D" w:rsidRDefault="0068578B" w:rsidP="000305BD">
      <w:pPr>
        <w:pStyle w:val="1"/>
      </w:pPr>
      <w:r>
        <w:t>K</w:t>
      </w:r>
      <w:r w:rsidR="00DB1571">
        <w:rPr>
          <w:rFonts w:hint="eastAsia"/>
        </w:rPr>
        <w:t>ubernates Master</w:t>
      </w:r>
    </w:p>
    <w:p w:rsidR="00E5300D" w:rsidRPr="00E5300D" w:rsidRDefault="00E5300D" w:rsidP="005D524F">
      <w:pPr>
        <w:rPr>
          <w:rFonts w:eastAsiaTheme="minorEastAsia" w:hint="eastAsia"/>
        </w:rPr>
      </w:pPr>
    </w:p>
    <w:p w:rsidR="007A32E7" w:rsidRPr="00C45BB8" w:rsidRDefault="003D13CE" w:rsidP="003D13CE">
      <w:pPr>
        <w:spacing w:line="240" w:lineRule="auto"/>
      </w:pPr>
      <w:r>
        <w:rPr>
          <w:noProof/>
        </w:rPr>
        <w:drawing>
          <wp:inline distT="0" distB="0" distL="0" distR="0">
            <wp:extent cx="8972550" cy="5983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858" cy="59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Pr="00B524E3" w:rsidRDefault="00F23DF1" w:rsidP="00B524E3">
      <w:pPr>
        <w:pStyle w:val="1"/>
      </w:pPr>
      <w:r w:rsidRPr="00B524E3">
        <w:t>Kubernates Node</w:t>
      </w:r>
    </w:p>
    <w:p w:rsidR="007A32E7" w:rsidRDefault="000E3B0A" w:rsidP="000E3B0A">
      <w:pPr>
        <w:spacing w:line="240" w:lineRule="auto"/>
      </w:pPr>
      <w:r>
        <w:rPr>
          <w:noProof/>
        </w:rPr>
        <w:drawing>
          <wp:inline distT="0" distB="0" distL="0" distR="0">
            <wp:extent cx="9029700" cy="6021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48" cy="605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BB3185" w:rsidRPr="00BB3185" w:rsidRDefault="00BB3185" w:rsidP="00BB3185">
      <w:pPr>
        <w:pStyle w:val="1"/>
      </w:pPr>
      <w:hyperlink r:id="rId11" w:history="1">
        <w:r w:rsidRPr="00BB3185">
          <w:rPr>
            <w:rStyle w:val="a5"/>
            <w:rFonts w:ascii="微软雅黑" w:eastAsia="微软雅黑" w:hAnsi="微软雅黑" w:cs="微软雅黑" w:hint="eastAsia"/>
            <w:color w:val="auto"/>
            <w:u w:val="none"/>
          </w:rPr>
          <w:t>基于</w:t>
        </w:r>
        <w:r w:rsidRPr="00BB3185">
          <w:rPr>
            <w:rStyle w:val="a5"/>
            <w:color w:val="auto"/>
            <w:u w:val="none"/>
          </w:rPr>
          <w:t>Docker</w:t>
        </w:r>
        <w:r w:rsidRPr="00BB3185">
          <w:rPr>
            <w:rStyle w:val="a5"/>
            <w:rFonts w:ascii="微软雅黑" w:eastAsia="微软雅黑" w:hAnsi="微软雅黑" w:cs="微软雅黑" w:hint="eastAsia"/>
            <w:color w:val="auto"/>
            <w:u w:val="none"/>
          </w:rPr>
          <w:t>本地运行</w:t>
        </w:r>
        <w:r w:rsidRPr="00BB3185">
          <w:rPr>
            <w:rStyle w:val="a5"/>
            <w:color w:val="auto"/>
            <w:u w:val="none"/>
          </w:rPr>
          <w:t>Kubernetes</w:t>
        </w:r>
      </w:hyperlink>
    </w:p>
    <w:p w:rsidR="007A32E7" w:rsidRDefault="00BE4D87" w:rsidP="00BE4D87">
      <w:pPr>
        <w:spacing w:line="240" w:lineRule="auto"/>
      </w:pPr>
      <w:r>
        <w:rPr>
          <w:noProof/>
        </w:rPr>
        <w:drawing>
          <wp:inline distT="0" distB="0" distL="0" distR="0">
            <wp:extent cx="9039225" cy="49660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364" cy="49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6C6493" w:rsidRDefault="006C6493" w:rsidP="006C6493">
      <w:pPr>
        <w:pStyle w:val="1"/>
        <w:rPr>
          <w:rFonts w:cs="宋体"/>
        </w:rPr>
      </w:pPr>
      <w:r>
        <w:rPr>
          <w:rFonts w:ascii="微软雅黑" w:eastAsia="微软雅黑" w:hAnsi="微软雅黑" w:cs="微软雅黑" w:hint="eastAsia"/>
        </w:rPr>
        <w:t>集群</w:t>
      </w:r>
    </w:p>
    <w:p w:rsidR="007A32E7" w:rsidRDefault="006C6493" w:rsidP="006C6493">
      <w:r>
        <w:rPr>
          <w:rFonts w:ascii="微软雅黑" w:eastAsia="微软雅黑" w:hAnsi="微软雅黑" w:hint="eastAsia"/>
          <w:color w:val="666666"/>
          <w:shd w:val="clear" w:color="auto" w:fill="FFFFFF"/>
        </w:rPr>
        <w:t>集群是一组节点，这些节点可以是物理服务器或者虚拟机，之上安装了Kubernetes平台。下图展示这样的集群。注意该图为了强调核心概念有所简化。</w:t>
      </w:r>
      <w:hyperlink r:id="rId13" w:history="1">
        <w:r>
          <w:rPr>
            <w:rStyle w:val="a5"/>
            <w:rFonts w:ascii="微软雅黑" w:eastAsia="微软雅黑" w:hAnsi="微软雅黑" w:hint="eastAsia"/>
            <w:color w:val="155FAA"/>
            <w:shd w:val="clear" w:color="auto" w:fill="FFFFFF"/>
          </w:rPr>
          <w:t>这里</w:t>
        </w:r>
      </w:hyperlink>
      <w:r>
        <w:rPr>
          <w:rFonts w:ascii="微软雅黑" w:eastAsia="微软雅黑" w:hAnsi="微软雅黑" w:hint="eastAsia"/>
          <w:color w:val="666666"/>
          <w:shd w:val="clear" w:color="auto" w:fill="FFFFFF"/>
        </w:rPr>
        <w:t>可以看到一个典型的Kubernetes架构图。</w:t>
      </w:r>
    </w:p>
    <w:p w:rsidR="007A32E7" w:rsidRDefault="006C6493" w:rsidP="006C6493">
      <w:pPr>
        <w:spacing w:line="240" w:lineRule="auto"/>
      </w:pPr>
      <w:r>
        <w:rPr>
          <w:noProof/>
        </w:rPr>
        <w:drawing>
          <wp:inline distT="0" distB="0" distL="0" distR="0">
            <wp:extent cx="7648575" cy="5600700"/>
            <wp:effectExtent l="0" t="0" r="0" b="0"/>
            <wp:docPr id="8" name="图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9E386E" w:rsidRPr="009E386E" w:rsidRDefault="009E386E" w:rsidP="009E386E">
      <w:pPr>
        <w:rPr>
          <w:rFonts w:ascii="宋体" w:eastAsia="宋体" w:hAnsi="宋体"/>
          <w:sz w:val="24"/>
          <w:szCs w:val="24"/>
        </w:rPr>
      </w:pPr>
      <w:r w:rsidRPr="009E386E">
        <w:rPr>
          <w:rFonts w:ascii="微软雅黑" w:eastAsia="微软雅黑" w:hAnsi="微软雅黑" w:cs="微软雅黑" w:hint="eastAsia"/>
          <w:shd w:val="clear" w:color="auto" w:fill="FFFFFF"/>
        </w:rPr>
        <w:t>上图可以看到如下组件，使用特别的图标表示</w:t>
      </w:r>
      <w:r w:rsidRPr="009E386E">
        <w:rPr>
          <w:rFonts w:hint="eastAsia"/>
          <w:shd w:val="clear" w:color="auto" w:fill="FFFFFF"/>
        </w:rPr>
        <w:t>Service</w:t>
      </w:r>
      <w:r w:rsidRPr="009E386E">
        <w:rPr>
          <w:rFonts w:ascii="微软雅黑" w:eastAsia="微软雅黑" w:hAnsi="微软雅黑" w:cs="微软雅黑" w:hint="eastAsia"/>
          <w:shd w:val="clear" w:color="auto" w:fill="FFFFFF"/>
        </w:rPr>
        <w:t>和</w:t>
      </w:r>
      <w:r w:rsidRPr="009E386E">
        <w:rPr>
          <w:rFonts w:hint="eastAsia"/>
          <w:shd w:val="clear" w:color="auto" w:fill="FFFFFF"/>
        </w:rPr>
        <w:t>Label</w:t>
      </w:r>
      <w:r w:rsidRPr="009E386E">
        <w:rPr>
          <w:rFonts w:ascii="微软雅黑" w:eastAsia="微软雅黑" w:hAnsi="微软雅黑" w:cs="微软雅黑" w:hint="eastAsia"/>
          <w:shd w:val="clear" w:color="auto" w:fill="FFFFFF"/>
        </w:rPr>
        <w:t>：</w:t>
      </w:r>
      <w:r w:rsidRPr="009E386E">
        <w:rPr>
          <w:rFonts w:hint="eastAsia"/>
        </w:rPr>
        <w:br/>
      </w:r>
    </w:p>
    <w:p w:rsidR="009E386E" w:rsidRPr="009E386E" w:rsidRDefault="009E386E" w:rsidP="00A00258">
      <w:pPr>
        <w:pStyle w:val="a3"/>
        <w:numPr>
          <w:ilvl w:val="0"/>
          <w:numId w:val="25"/>
        </w:numPr>
        <w:ind w:firstLineChars="0"/>
      </w:pPr>
      <w:r w:rsidRPr="009E386E">
        <w:rPr>
          <w:rFonts w:hint="eastAsia"/>
        </w:rPr>
        <w:t>Pod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9E386E">
        <w:rPr>
          <w:rFonts w:hint="eastAsia"/>
        </w:rPr>
        <w:t>Container</w:t>
      </w:r>
      <w:r w:rsidRPr="00A00258">
        <w:rPr>
          <w:rFonts w:ascii="微软雅黑" w:eastAsia="微软雅黑" w:hAnsi="微软雅黑" w:cs="微软雅黑" w:hint="eastAsia"/>
        </w:rPr>
        <w:t>（容器）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spacing w:line="240" w:lineRule="auto"/>
        <w:ind w:firstLineChars="0"/>
        <w:rPr>
          <w:rFonts w:hint="eastAsia"/>
        </w:rPr>
      </w:pPr>
      <w:r w:rsidRPr="009E386E">
        <w:rPr>
          <w:rFonts w:hint="eastAsia"/>
        </w:rPr>
        <w:t>Label(</w:t>
      </w:r>
      <w:r w:rsidRPr="009E386E">
        <w:rPr>
          <w:noProof/>
        </w:rPr>
        <w:drawing>
          <wp:inline distT="0" distB="0" distL="0" distR="0">
            <wp:extent cx="304800" cy="314325"/>
            <wp:effectExtent l="0" t="0" r="0" b="0"/>
            <wp:docPr id="10" name="图片 10" descr="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ab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86E">
        <w:rPr>
          <w:rFonts w:hint="eastAsia"/>
        </w:rPr>
        <w:t>)</w:t>
      </w:r>
      <w:r w:rsidRPr="00A00258">
        <w:rPr>
          <w:rFonts w:ascii="微软雅黑" w:eastAsia="微软雅黑" w:hAnsi="微软雅黑" w:cs="微软雅黑" w:hint="eastAsia"/>
        </w:rPr>
        <w:t>（标签）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9E386E">
        <w:rPr>
          <w:rFonts w:hint="eastAsia"/>
        </w:rPr>
        <w:t>Replication Controller</w:t>
      </w:r>
      <w:r w:rsidRPr="00A00258">
        <w:rPr>
          <w:rFonts w:ascii="微软雅黑" w:eastAsia="微软雅黑" w:hAnsi="微软雅黑" w:cs="微软雅黑" w:hint="eastAsia"/>
        </w:rPr>
        <w:t>（复制控制器）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spacing w:line="240" w:lineRule="auto"/>
        <w:ind w:firstLineChars="0"/>
        <w:rPr>
          <w:rFonts w:hint="eastAsia"/>
        </w:rPr>
      </w:pPr>
      <w:r w:rsidRPr="009E386E">
        <w:rPr>
          <w:rFonts w:hint="eastAsia"/>
        </w:rPr>
        <w:t>Service</w:t>
      </w:r>
      <w:r w:rsidRPr="00A00258">
        <w:rPr>
          <w:rFonts w:ascii="微软雅黑" w:eastAsia="微软雅黑" w:hAnsi="微软雅黑" w:cs="微软雅黑" w:hint="eastAsia"/>
        </w:rPr>
        <w:t>（</w:t>
      </w:r>
      <w:r w:rsidRPr="009E386E">
        <w:rPr>
          <w:noProof/>
        </w:rPr>
        <w:drawing>
          <wp:inline distT="0" distB="0" distL="0" distR="0">
            <wp:extent cx="361950" cy="381000"/>
            <wp:effectExtent l="0" t="0" r="0" b="0"/>
            <wp:docPr id="9" name="图片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258">
        <w:rPr>
          <w:rFonts w:ascii="微软雅黑" w:eastAsia="微软雅黑" w:hAnsi="微软雅黑" w:cs="微软雅黑" w:hint="eastAsia"/>
        </w:rPr>
        <w:t>）（服务）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9E386E">
        <w:rPr>
          <w:rFonts w:hint="eastAsia"/>
        </w:rPr>
        <w:t>Node</w:t>
      </w:r>
      <w:r w:rsidRPr="00A00258">
        <w:rPr>
          <w:rFonts w:ascii="微软雅黑" w:eastAsia="微软雅黑" w:hAnsi="微软雅黑" w:cs="微软雅黑" w:hint="eastAsia"/>
        </w:rPr>
        <w:t>（节点）</w:t>
      </w:r>
    </w:p>
    <w:p w:rsidR="009E386E" w:rsidRPr="009E386E" w:rsidRDefault="009E386E" w:rsidP="00A0025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9E386E">
        <w:rPr>
          <w:rFonts w:hint="eastAsia"/>
        </w:rPr>
        <w:t>Kubernetes Master</w:t>
      </w:r>
      <w:r w:rsidRPr="00A00258">
        <w:rPr>
          <w:rFonts w:ascii="微软雅黑" w:eastAsia="微软雅黑" w:hAnsi="微软雅黑" w:cs="微软雅黑" w:hint="eastAsia"/>
        </w:rPr>
        <w:t>（</w:t>
      </w:r>
      <w:r w:rsidRPr="009E386E">
        <w:rPr>
          <w:rFonts w:hint="eastAsia"/>
        </w:rPr>
        <w:t>Kubernetes</w:t>
      </w:r>
      <w:r w:rsidRPr="00A00258">
        <w:rPr>
          <w:rFonts w:ascii="微软雅黑" w:eastAsia="微软雅黑" w:hAnsi="微软雅黑" w:cs="微软雅黑" w:hint="eastAsia"/>
        </w:rPr>
        <w:t>主节点）</w:t>
      </w:r>
    </w:p>
    <w:p w:rsidR="007A32E7" w:rsidRDefault="007A32E7" w:rsidP="005D524F">
      <w:bookmarkStart w:id="0" w:name="_GoBack"/>
      <w:bookmarkEnd w:id="0"/>
    </w:p>
    <w:p w:rsidR="007A32E7" w:rsidRDefault="007A32E7" w:rsidP="005D524F"/>
    <w:p w:rsidR="007A32E7" w:rsidRDefault="007A32E7" w:rsidP="005D524F"/>
    <w:p w:rsidR="00FE2436" w:rsidRDefault="00FE2436" w:rsidP="003F0288">
      <w:pPr>
        <w:pStyle w:val="1"/>
        <w:rPr>
          <w:rFonts w:cs="宋体"/>
        </w:rPr>
      </w:pPr>
      <w:r>
        <w:rPr>
          <w:rFonts w:hint="eastAsia"/>
        </w:rPr>
        <w:t>Pod</w:t>
      </w:r>
    </w:p>
    <w:p w:rsidR="00FE2436" w:rsidRDefault="00FE2436" w:rsidP="00164C31">
      <w:pPr>
        <w:rPr>
          <w:rFonts w:ascii="宋体" w:eastAsia="宋体" w:hAnsi="宋体" w:hint="eastAsia"/>
          <w:sz w:val="24"/>
          <w:szCs w:val="24"/>
        </w:rPr>
      </w:pPr>
      <w:hyperlink r:id="rId17" w:history="1">
        <w:r>
          <w:rPr>
            <w:rStyle w:val="a5"/>
            <w:rFonts w:ascii="微软雅黑" w:eastAsia="微软雅黑" w:hAnsi="微软雅黑" w:hint="eastAsia"/>
            <w:color w:val="155FAA"/>
            <w:shd w:val="clear" w:color="auto" w:fill="FFFFFF"/>
          </w:rPr>
          <w:t>Pod</w:t>
        </w:r>
      </w:hyperlink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（上图绿色方框）安排在节点上，包含一组容器和卷。同一个</w:t>
      </w:r>
      <w:r>
        <w:rPr>
          <w:rFonts w:hint="eastAsia"/>
          <w:color w:val="666666"/>
          <w:shd w:val="clear" w:color="auto" w:fill="FFFFFF"/>
        </w:rPr>
        <w:t>Pod</w:t>
      </w: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里的容器共享同一个网络命名空间，可以使用</w:t>
      </w:r>
      <w:r>
        <w:rPr>
          <w:rFonts w:hint="eastAsia"/>
          <w:color w:val="666666"/>
          <w:shd w:val="clear" w:color="auto" w:fill="FFFFFF"/>
        </w:rPr>
        <w:t>localhost</w:t>
      </w: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互相通信。</w:t>
      </w:r>
      <w:r>
        <w:rPr>
          <w:rFonts w:hint="eastAsia"/>
          <w:color w:val="666666"/>
          <w:shd w:val="clear" w:color="auto" w:fill="FFFFFF"/>
        </w:rPr>
        <w:t>Pod</w:t>
      </w: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是短暂的，不是持续性实体。你可能会有这些问题：</w:t>
      </w:r>
      <w:r>
        <w:rPr>
          <w:rFonts w:hint="eastAsia"/>
          <w:color w:val="666666"/>
        </w:rPr>
        <w:br/>
      </w:r>
    </w:p>
    <w:p w:rsidR="00FE2436" w:rsidRDefault="00FE2436" w:rsidP="00164C31">
      <w:pPr>
        <w:rPr>
          <w:color w:val="666666"/>
        </w:rPr>
      </w:pPr>
      <w:r>
        <w:rPr>
          <w:rFonts w:ascii="微软雅黑" w:eastAsia="微软雅黑" w:hAnsi="微软雅黑" w:cs="微软雅黑" w:hint="eastAsia"/>
          <w:color w:val="666666"/>
        </w:rPr>
        <w:t>如果</w:t>
      </w:r>
      <w:r>
        <w:rPr>
          <w:rFonts w:hint="eastAsia"/>
          <w:color w:val="666666"/>
        </w:rPr>
        <w:t>Pod</w:t>
      </w:r>
      <w:r>
        <w:rPr>
          <w:rFonts w:ascii="微软雅黑" w:eastAsia="微软雅黑" w:hAnsi="微软雅黑" w:cs="微软雅黑" w:hint="eastAsia"/>
          <w:color w:val="666666"/>
        </w:rPr>
        <w:t>是短暂的，那么我怎么才能持久化容器数据使其能够跨重启而存在呢？</w:t>
      </w:r>
      <w:r>
        <w:rPr>
          <w:rFonts w:hint="eastAsia"/>
          <w:color w:val="666666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</w:rPr>
        <w:t>是的，</w:t>
      </w:r>
      <w:r>
        <w:rPr>
          <w:rFonts w:hint="eastAsia"/>
          <w:color w:val="666666"/>
        </w:rPr>
        <w:t>Kubernetes</w:t>
      </w:r>
      <w:r>
        <w:rPr>
          <w:rFonts w:ascii="微软雅黑" w:eastAsia="微软雅黑" w:hAnsi="微软雅黑" w:cs="微软雅黑" w:hint="eastAsia"/>
          <w:color w:val="666666"/>
        </w:rPr>
        <w:t>支持</w:t>
      </w:r>
      <w:hyperlink r:id="rId18" w:history="1">
        <w:r>
          <w:rPr>
            <w:rStyle w:val="a5"/>
            <w:rFonts w:ascii="微软雅黑" w:eastAsia="微软雅黑" w:hAnsi="微软雅黑" w:hint="eastAsia"/>
            <w:color w:val="155FAA"/>
          </w:rPr>
          <w:t>卷</w:t>
        </w:r>
      </w:hyperlink>
      <w:r>
        <w:rPr>
          <w:rFonts w:ascii="微软雅黑" w:eastAsia="微软雅黑" w:hAnsi="微软雅黑" w:cs="微软雅黑" w:hint="eastAsia"/>
          <w:color w:val="666666"/>
        </w:rPr>
        <w:t>的概念，因此可以使用持久化的卷类型。</w:t>
      </w:r>
    </w:p>
    <w:p w:rsidR="00FE2436" w:rsidRDefault="00FE2436" w:rsidP="00164C31">
      <w:pPr>
        <w:rPr>
          <w:rFonts w:hint="eastAsia"/>
          <w:color w:val="666666"/>
        </w:rPr>
      </w:pPr>
      <w:r>
        <w:rPr>
          <w:rFonts w:ascii="微软雅黑" w:eastAsia="微软雅黑" w:hAnsi="微软雅黑" w:cs="微软雅黑" w:hint="eastAsia"/>
          <w:color w:val="666666"/>
        </w:rPr>
        <w:t>是否手动创建</w:t>
      </w:r>
      <w:r>
        <w:rPr>
          <w:rFonts w:hint="eastAsia"/>
          <w:color w:val="666666"/>
        </w:rPr>
        <w:t>Pod</w:t>
      </w:r>
      <w:r>
        <w:rPr>
          <w:rFonts w:ascii="微软雅黑" w:eastAsia="微软雅黑" w:hAnsi="微软雅黑" w:cs="微软雅黑" w:hint="eastAsia"/>
          <w:color w:val="666666"/>
        </w:rPr>
        <w:t>，如果想要创建同一个容器的多份拷贝，需要一个个分别创建出来么？可以手动创建单个</w:t>
      </w:r>
      <w:r>
        <w:rPr>
          <w:rFonts w:hint="eastAsia"/>
          <w:color w:val="666666"/>
        </w:rPr>
        <w:t>Pod</w:t>
      </w:r>
      <w:r>
        <w:rPr>
          <w:rFonts w:ascii="微软雅黑" w:eastAsia="微软雅黑" w:hAnsi="微软雅黑" w:cs="微软雅黑" w:hint="eastAsia"/>
          <w:color w:val="666666"/>
        </w:rPr>
        <w:t>，但是也可以使用</w:t>
      </w:r>
      <w:r>
        <w:rPr>
          <w:rFonts w:hint="eastAsia"/>
          <w:color w:val="666666"/>
        </w:rPr>
        <w:t>Replication Controller</w:t>
      </w:r>
      <w:r>
        <w:rPr>
          <w:rFonts w:ascii="微软雅黑" w:eastAsia="微软雅黑" w:hAnsi="微软雅黑" w:cs="微软雅黑" w:hint="eastAsia"/>
          <w:color w:val="666666"/>
        </w:rPr>
        <w:t>使用</w:t>
      </w:r>
      <w:r>
        <w:rPr>
          <w:rFonts w:hint="eastAsia"/>
          <w:color w:val="666666"/>
        </w:rPr>
        <w:t>Pod</w:t>
      </w:r>
      <w:r>
        <w:rPr>
          <w:rFonts w:ascii="微软雅黑" w:eastAsia="微软雅黑" w:hAnsi="微软雅黑" w:cs="微软雅黑" w:hint="eastAsia"/>
          <w:color w:val="666666"/>
        </w:rPr>
        <w:t>模板创建出多份拷贝，下文会详细介绍。</w:t>
      </w:r>
    </w:p>
    <w:p w:rsidR="00FE2436" w:rsidRDefault="00FE2436" w:rsidP="00164C31">
      <w:pPr>
        <w:rPr>
          <w:rFonts w:hint="eastAsia"/>
          <w:color w:val="666666"/>
        </w:rPr>
      </w:pPr>
      <w:r>
        <w:rPr>
          <w:rFonts w:ascii="微软雅黑" w:eastAsia="微软雅黑" w:hAnsi="微软雅黑" w:cs="微软雅黑" w:hint="eastAsia"/>
          <w:color w:val="666666"/>
        </w:rPr>
        <w:t>如果</w:t>
      </w:r>
      <w:r>
        <w:rPr>
          <w:rFonts w:hint="eastAsia"/>
          <w:color w:val="666666"/>
        </w:rPr>
        <w:t>Pod</w:t>
      </w:r>
      <w:r>
        <w:rPr>
          <w:rFonts w:ascii="微软雅黑" w:eastAsia="微软雅黑" w:hAnsi="微软雅黑" w:cs="微软雅黑" w:hint="eastAsia"/>
          <w:color w:val="666666"/>
        </w:rPr>
        <w:t>是短暂的，那么重启时</w:t>
      </w:r>
      <w:r>
        <w:rPr>
          <w:rFonts w:hint="eastAsia"/>
          <w:color w:val="666666"/>
        </w:rPr>
        <w:t>IP</w:t>
      </w:r>
      <w:r>
        <w:rPr>
          <w:rFonts w:ascii="微软雅黑" w:eastAsia="微软雅黑" w:hAnsi="微软雅黑" w:cs="微软雅黑" w:hint="eastAsia"/>
          <w:color w:val="666666"/>
        </w:rPr>
        <w:t>地址可能会改变，那么怎么才能从前端容器正确可靠地指向后台容器呢？这时可以使用</w:t>
      </w:r>
      <w:r>
        <w:rPr>
          <w:rFonts w:hint="eastAsia"/>
          <w:color w:val="666666"/>
        </w:rPr>
        <w:t>Service</w:t>
      </w:r>
      <w:r>
        <w:rPr>
          <w:rFonts w:ascii="微软雅黑" w:eastAsia="微软雅黑" w:hAnsi="微软雅黑" w:cs="微软雅黑" w:hint="eastAsia"/>
          <w:color w:val="666666"/>
        </w:rPr>
        <w:t>，下文会详细介绍。</w:t>
      </w:r>
    </w:p>
    <w:p w:rsidR="00FE2436" w:rsidRDefault="00A5154D" w:rsidP="00A5154D">
      <w:pPr>
        <w:spacing w:line="24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0639425" cy="3505200"/>
            <wp:effectExtent l="0" t="0" r="9525" b="0"/>
            <wp:docPr id="12" name="图片 12" descr="https://upload-images.jianshu.io/upload_images/11223715-eb02916d559c6d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-images.jianshu.io/upload_images/11223715-eb02916d559c6d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436">
        <w:rPr>
          <w:rFonts w:hint="eastAsia"/>
          <w:color w:val="666666"/>
        </w:rPr>
        <w:br/>
      </w:r>
    </w:p>
    <w:p w:rsidR="00FE2436" w:rsidRDefault="00FE2436" w:rsidP="003F0288">
      <w:pPr>
        <w:pStyle w:val="1"/>
      </w:pPr>
      <w:r>
        <w:rPr>
          <w:rFonts w:hint="eastAsia"/>
        </w:rPr>
        <w:t>Lable</w:t>
      </w:r>
    </w:p>
    <w:p w:rsidR="007A32E7" w:rsidRDefault="00FE2436" w:rsidP="00FF4D45">
      <w:pPr>
        <w:spacing w:line="240" w:lineRule="auto"/>
      </w:pPr>
      <w:r>
        <w:rPr>
          <w:rFonts w:ascii="微软雅黑" w:eastAsia="微软雅黑" w:hAnsi="微软雅黑" w:cs="微软雅黑" w:hint="eastAsia"/>
          <w:shd w:val="clear" w:color="auto" w:fill="FFFFFF"/>
        </w:rPr>
        <w:t>正如图所示，一些</w:t>
      </w:r>
      <w:r>
        <w:rPr>
          <w:rFonts w:hint="eastAsia"/>
          <w:shd w:val="clear" w:color="auto" w:fill="FFFFFF"/>
        </w:rPr>
        <w:t>Pod</w:t>
      </w:r>
      <w:r>
        <w:rPr>
          <w:rFonts w:ascii="微软雅黑" w:eastAsia="微软雅黑" w:hAnsi="微软雅黑" w:cs="微软雅黑" w:hint="eastAsia"/>
          <w:shd w:val="clear" w:color="auto" w:fill="FFFFFF"/>
        </w:rPr>
        <w:t>有</w:t>
      </w:r>
      <w:r>
        <w:rPr>
          <w:rFonts w:hint="eastAsia"/>
          <w:shd w:val="clear" w:color="auto" w:fill="FFFFFF"/>
        </w:rPr>
        <w:t>Label</w:t>
      </w:r>
      <w:r>
        <w:rPr>
          <w:rFonts w:ascii="微软雅黑" w:eastAsia="微软雅黑" w:hAnsi="微软雅黑" w:cs="微软雅黑" w:hint="eastAsia"/>
          <w:shd w:val="clear" w:color="auto" w:fill="FFFFFF"/>
        </w:rPr>
        <w:t>（</w:t>
      </w:r>
      <w:r>
        <w:rPr>
          <w:noProof/>
        </w:rPr>
        <w:drawing>
          <wp:inline distT="0" distB="0" distL="0" distR="0">
            <wp:extent cx="304800" cy="314325"/>
            <wp:effectExtent l="0" t="0" r="0" b="0"/>
            <wp:docPr id="11" name="图片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hd w:val="clear" w:color="auto" w:fill="FFFFFF"/>
        </w:rPr>
        <w:t>）。一个</w:t>
      </w:r>
      <w:r>
        <w:rPr>
          <w:rFonts w:hint="eastAsia"/>
          <w:shd w:val="clear" w:color="auto" w:fill="FFFFFF"/>
        </w:rPr>
        <w:t>Label</w:t>
      </w:r>
      <w:r>
        <w:rPr>
          <w:rFonts w:ascii="微软雅黑" w:eastAsia="微软雅黑" w:hAnsi="微软雅黑" w:cs="微软雅黑"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attach</w:t>
      </w:r>
      <w:r>
        <w:rPr>
          <w:rFonts w:ascii="微软雅黑" w:eastAsia="微软雅黑" w:hAnsi="微软雅黑" w:cs="微软雅黑"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Pod</w:t>
      </w:r>
      <w:r>
        <w:rPr>
          <w:rFonts w:ascii="微软雅黑" w:eastAsia="微软雅黑" w:hAnsi="微软雅黑" w:cs="微软雅黑" w:hint="eastAsia"/>
          <w:shd w:val="clear" w:color="auto" w:fill="FFFFFF"/>
        </w:rPr>
        <w:t>的一对键</w:t>
      </w:r>
      <w:r>
        <w:rPr>
          <w:rFonts w:hint="eastAsia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shd w:val="clear" w:color="auto" w:fill="FFFFFF"/>
        </w:rPr>
        <w:t>值对，用来传递用户定义的属性。比如，你可能创建了一个</w:t>
      </w:r>
      <w:r>
        <w:rPr>
          <w:rFonts w:hint="eastAsia"/>
          <w:shd w:val="clear" w:color="auto" w:fill="FFFFFF"/>
        </w:rPr>
        <w:t>"tier"</w:t>
      </w:r>
      <w:r>
        <w:rPr>
          <w:rFonts w:ascii="微软雅黑" w:eastAsia="微软雅黑" w:hAnsi="微软雅黑" w:cs="微软雅黑" w:hint="eastAsia"/>
          <w:shd w:val="clear" w:color="auto" w:fill="FFFFFF"/>
        </w:rPr>
        <w:t>和</w:t>
      </w:r>
      <w:r>
        <w:rPr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app”</w:t>
      </w:r>
      <w:r>
        <w:rPr>
          <w:rFonts w:ascii="微软雅黑" w:eastAsia="微软雅黑" w:hAnsi="微软雅黑" w:cs="微软雅黑" w:hint="eastAsia"/>
          <w:shd w:val="clear" w:color="auto" w:fill="FFFFFF"/>
        </w:rPr>
        <w:t>标签，通过</w:t>
      </w:r>
      <w:r>
        <w:rPr>
          <w:rFonts w:hint="eastAsia"/>
          <w:shd w:val="clear" w:color="auto" w:fill="FFFFFF"/>
        </w:rPr>
        <w:t>Label</w:t>
      </w:r>
      <w:r>
        <w:rPr>
          <w:rFonts w:ascii="微软雅黑" w:eastAsia="微软雅黑" w:hAnsi="微软雅黑" w:cs="微软雅黑" w:hint="eastAsia"/>
          <w:shd w:val="clear" w:color="auto" w:fill="FFFFFF"/>
        </w:rPr>
        <w:t>（</w:t>
      </w:r>
      <w:r>
        <w:rPr>
          <w:rStyle w:val="ac"/>
          <w:rFonts w:ascii="微软雅黑" w:eastAsia="微软雅黑" w:hAnsi="微软雅黑" w:hint="eastAsia"/>
          <w:color w:val="333333"/>
          <w:shd w:val="clear" w:color="auto" w:fill="FFFFFF"/>
        </w:rPr>
        <w:t>tier=frontend, app=myapp</w:t>
      </w:r>
      <w:r>
        <w:rPr>
          <w:rFonts w:ascii="微软雅黑" w:eastAsia="微软雅黑" w:hAnsi="微软雅黑" w:cs="微软雅黑" w:hint="eastAsia"/>
          <w:shd w:val="clear" w:color="auto" w:fill="FFFFFF"/>
        </w:rPr>
        <w:t>）来标记前端</w:t>
      </w:r>
      <w:r>
        <w:rPr>
          <w:rFonts w:hint="eastAsia"/>
          <w:shd w:val="clear" w:color="auto" w:fill="FFFFFF"/>
        </w:rPr>
        <w:t>Pod</w:t>
      </w:r>
      <w:r>
        <w:rPr>
          <w:rFonts w:ascii="微软雅黑" w:eastAsia="微软雅黑" w:hAnsi="微软雅黑" w:cs="微软雅黑" w:hint="eastAsia"/>
          <w:shd w:val="clear" w:color="auto" w:fill="FFFFFF"/>
        </w:rPr>
        <w:t>容器，使用</w:t>
      </w:r>
      <w:r>
        <w:rPr>
          <w:rFonts w:hint="eastAsia"/>
          <w:shd w:val="clear" w:color="auto" w:fill="FFFFFF"/>
        </w:rPr>
        <w:t>Label</w:t>
      </w:r>
      <w:r>
        <w:rPr>
          <w:rFonts w:ascii="微软雅黑" w:eastAsia="微软雅黑" w:hAnsi="微软雅黑" w:cs="微软雅黑" w:hint="eastAsia"/>
          <w:shd w:val="clear" w:color="auto" w:fill="FFFFFF"/>
        </w:rPr>
        <w:t>（</w:t>
      </w:r>
      <w:r>
        <w:rPr>
          <w:rStyle w:val="ac"/>
          <w:rFonts w:ascii="微软雅黑" w:eastAsia="微软雅黑" w:hAnsi="微软雅黑" w:hint="eastAsia"/>
          <w:color w:val="333333"/>
          <w:shd w:val="clear" w:color="auto" w:fill="FFFFFF"/>
        </w:rPr>
        <w:t xml:space="preserve">tier=backend, </w:t>
      </w:r>
      <w:r w:rsidRPr="00D23FCC">
        <w:rPr>
          <w:rFonts w:hint="eastAsia"/>
        </w:rPr>
        <w:t>app=myapp</w:t>
      </w:r>
      <w:r w:rsidRPr="00D23FCC">
        <w:rPr>
          <w:rFonts w:ascii="微软雅黑" w:eastAsia="微软雅黑" w:hAnsi="微软雅黑" w:cs="微软雅黑" w:hint="eastAsia"/>
        </w:rPr>
        <w:t>）标记后台</w:t>
      </w:r>
      <w:r w:rsidRPr="00D23FCC">
        <w:rPr>
          <w:rFonts w:hint="eastAsia"/>
        </w:rPr>
        <w:t>Pod</w:t>
      </w:r>
      <w:r w:rsidRPr="00D23FCC">
        <w:rPr>
          <w:rFonts w:ascii="微软雅黑" w:eastAsia="微软雅黑" w:hAnsi="微软雅黑" w:cs="微软雅黑" w:hint="eastAsia"/>
        </w:rPr>
        <w:t>。然后可以使用</w:t>
      </w:r>
      <w:hyperlink r:id="rId20" w:anchor="label-selectors" w:history="1">
        <w:r w:rsidRPr="00D23FCC">
          <w:rPr>
            <w:rFonts w:hint="eastAsia"/>
          </w:rPr>
          <w:t>Selectors</w:t>
        </w:r>
      </w:hyperlink>
      <w:r w:rsidRPr="00D23FCC">
        <w:rPr>
          <w:rFonts w:ascii="微软雅黑" w:eastAsia="微软雅黑" w:hAnsi="微软雅黑" w:cs="微软雅黑" w:hint="eastAsia"/>
        </w:rPr>
        <w:t>选择带有特定</w:t>
      </w:r>
      <w:r w:rsidRPr="00D23FCC">
        <w:rPr>
          <w:rFonts w:hint="eastAsia"/>
        </w:rPr>
        <w:t>Label</w:t>
      </w:r>
      <w:r w:rsidRPr="00D23FCC">
        <w:rPr>
          <w:rFonts w:ascii="微软雅黑" w:eastAsia="微软雅黑" w:hAnsi="微软雅黑" w:cs="微软雅黑" w:hint="eastAsia"/>
        </w:rPr>
        <w:t>的</w:t>
      </w:r>
      <w:r w:rsidRPr="00D23FCC">
        <w:rPr>
          <w:rFonts w:hint="eastAsia"/>
        </w:rPr>
        <w:t>Pod</w:t>
      </w:r>
      <w:r w:rsidRPr="00D23FCC">
        <w:rPr>
          <w:rFonts w:ascii="微软雅黑" w:eastAsia="微软雅黑" w:hAnsi="微软雅黑" w:cs="微软雅黑" w:hint="eastAsia"/>
        </w:rPr>
        <w:t>，并且将</w:t>
      </w:r>
      <w:r w:rsidRPr="00D23FCC">
        <w:rPr>
          <w:rFonts w:hint="eastAsia"/>
        </w:rPr>
        <w:t>Service</w:t>
      </w:r>
      <w:r w:rsidRPr="00D23FCC">
        <w:rPr>
          <w:rFonts w:ascii="微软雅黑" w:eastAsia="微软雅黑" w:hAnsi="微软雅黑" w:cs="微软雅黑" w:hint="eastAsia"/>
        </w:rPr>
        <w:t>或者</w:t>
      </w:r>
      <w:r w:rsidRPr="00D23FCC">
        <w:rPr>
          <w:rFonts w:hint="eastAsia"/>
        </w:rPr>
        <w:t>Replication Controller</w:t>
      </w:r>
      <w:r w:rsidRPr="00D23FCC">
        <w:rPr>
          <w:rFonts w:ascii="微软雅黑" w:eastAsia="微软雅黑" w:hAnsi="微软雅黑" w:cs="微软雅黑" w:hint="eastAsia"/>
        </w:rPr>
        <w:t>应用到上面。</w:t>
      </w:r>
    </w:p>
    <w:p w:rsidR="007A32E7" w:rsidRDefault="007A32E7" w:rsidP="00164C31"/>
    <w:p w:rsidR="007A32E7" w:rsidRDefault="007A32E7" w:rsidP="005D524F"/>
    <w:p w:rsidR="00A66A93" w:rsidRPr="00F44366" w:rsidRDefault="00A66A93" w:rsidP="00F44366">
      <w:pPr>
        <w:pStyle w:val="1"/>
      </w:pPr>
      <w:r w:rsidRPr="00F44366">
        <w:t xml:space="preserve">Kubernetes kubectl </w:t>
      </w:r>
      <w:r w:rsidRPr="00F44366">
        <w:rPr>
          <w:rFonts w:ascii="微软雅黑" w:eastAsia="微软雅黑" w:hAnsi="微软雅黑" w:cs="微软雅黑" w:hint="eastAsia"/>
        </w:rPr>
        <w:t>概述</w:t>
      </w:r>
    </w:p>
    <w:p w:rsidR="007A32E7" w:rsidRDefault="007A32E7" w:rsidP="005D524F"/>
    <w:p w:rsidR="007A32E7" w:rsidRPr="00806DE5" w:rsidRDefault="00F25823" w:rsidP="003351F2">
      <w:pPr>
        <w:rPr>
          <w:rFonts w:eastAsia="宋体"/>
        </w:rPr>
      </w:pPr>
      <w:r w:rsidRPr="00806DE5">
        <w:rPr>
          <w:rFonts w:eastAsia="宋体"/>
          <w:color w:val="333333"/>
          <w:shd w:val="clear" w:color="auto" w:fill="FFFFFF"/>
        </w:rPr>
        <w:t>kubectl</w:t>
      </w:r>
      <w:r w:rsidRPr="00806DE5">
        <w:rPr>
          <w:rFonts w:eastAsia="宋体" w:cs="微软雅黑"/>
          <w:color w:val="333333"/>
          <w:shd w:val="clear" w:color="auto" w:fill="FFFFFF"/>
        </w:rPr>
        <w:t>用于运行</w:t>
      </w:r>
      <w:r w:rsidRPr="00806DE5">
        <w:rPr>
          <w:rFonts w:eastAsia="宋体"/>
          <w:color w:val="333333"/>
          <w:shd w:val="clear" w:color="auto" w:fill="FFFFFF"/>
        </w:rPr>
        <w:t>Kubernetes</w:t>
      </w:r>
      <w:r w:rsidRPr="00806DE5">
        <w:rPr>
          <w:rFonts w:eastAsia="宋体" w:cs="微软雅黑"/>
          <w:color w:val="333333"/>
          <w:shd w:val="clear" w:color="auto" w:fill="FFFFFF"/>
        </w:rPr>
        <w:t>集群命令的管理工具。本文概述涵盖了</w:t>
      </w:r>
      <w:r w:rsidRPr="00806DE5">
        <w:rPr>
          <w:rFonts w:eastAsia="宋体"/>
          <w:color w:val="333333"/>
          <w:shd w:val="clear" w:color="auto" w:fill="FFFFFF"/>
        </w:rPr>
        <w:t>kubectl</w:t>
      </w:r>
      <w:r w:rsidRPr="00806DE5">
        <w:rPr>
          <w:rFonts w:eastAsia="宋体" w:cs="微软雅黑"/>
          <w:color w:val="333333"/>
          <w:shd w:val="clear" w:color="auto" w:fill="FFFFFF"/>
        </w:rPr>
        <w:t>语法，对命令操作的描述，并列举的常见例子。有关每个命令的详细信息，包括支持的所有</w:t>
      </w:r>
      <w:r w:rsidRPr="00806DE5">
        <w:rPr>
          <w:rFonts w:eastAsia="宋体"/>
          <w:color w:val="333333"/>
          <w:shd w:val="clear" w:color="auto" w:fill="FFFFFF"/>
        </w:rPr>
        <w:t>flags</w:t>
      </w:r>
      <w:r w:rsidRPr="00806DE5">
        <w:rPr>
          <w:rFonts w:eastAsia="宋体" w:cs="微软雅黑"/>
          <w:color w:val="333333"/>
          <w:shd w:val="clear" w:color="auto" w:fill="FFFFFF"/>
        </w:rPr>
        <w:t>和子命令，请查阅</w:t>
      </w:r>
      <w:hyperlink r:id="rId21" w:tgtFrame="_blank" w:history="1">
        <w:r w:rsidRPr="00806DE5">
          <w:rPr>
            <w:rStyle w:val="a5"/>
            <w:rFonts w:eastAsia="宋体"/>
            <w:color w:val="333333"/>
            <w:bdr w:val="none" w:sz="0" w:space="0" w:color="auto" w:frame="1"/>
            <w:shd w:val="clear" w:color="auto" w:fill="FFFFFF"/>
          </w:rPr>
          <w:t>kubectl</w:t>
        </w:r>
      </w:hyperlink>
      <w:r w:rsidRPr="00806DE5">
        <w:rPr>
          <w:rFonts w:eastAsia="宋体" w:cs="微软雅黑"/>
          <w:color w:val="333333"/>
          <w:shd w:val="clear" w:color="auto" w:fill="FFFFFF"/>
        </w:rPr>
        <w:t>命令参考文档。有关安装说明，请参阅</w:t>
      </w:r>
      <w:hyperlink r:id="rId22" w:tgtFrame="_blank" w:history="1">
        <w:r w:rsidRPr="00806DE5">
          <w:rPr>
            <w:rStyle w:val="a5"/>
            <w:rFonts w:eastAsia="宋体" w:cs="微软雅黑"/>
            <w:color w:val="333333"/>
            <w:bdr w:val="none" w:sz="0" w:space="0" w:color="auto" w:frame="1"/>
            <w:shd w:val="clear" w:color="auto" w:fill="FFFFFF"/>
          </w:rPr>
          <w:t>安装</w:t>
        </w:r>
        <w:r w:rsidRPr="00806DE5">
          <w:rPr>
            <w:rStyle w:val="a5"/>
            <w:rFonts w:eastAsia="宋体"/>
            <w:color w:val="333333"/>
            <w:bdr w:val="none" w:sz="0" w:space="0" w:color="auto" w:frame="1"/>
            <w:shd w:val="clear" w:color="auto" w:fill="FFFFFF"/>
          </w:rPr>
          <w:t>kubectl</w:t>
        </w:r>
      </w:hyperlink>
      <w:r w:rsidRPr="00806DE5">
        <w:rPr>
          <w:rFonts w:eastAsia="宋体" w:cs="微软雅黑"/>
          <w:color w:val="333333"/>
          <w:shd w:val="clear" w:color="auto" w:fill="FFFFFF"/>
        </w:rPr>
        <w:t>。</w:t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FE5" w:rsidRDefault="00E15FE5" w:rsidP="00DD5617">
      <w:r>
        <w:separator/>
      </w:r>
    </w:p>
  </w:endnote>
  <w:endnote w:type="continuationSeparator" w:id="0">
    <w:p w:rsidR="00E15FE5" w:rsidRDefault="00E15FE5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FE5" w:rsidRDefault="00E15FE5" w:rsidP="00DD5617">
      <w:r>
        <w:separator/>
      </w:r>
    </w:p>
  </w:footnote>
  <w:footnote w:type="continuationSeparator" w:id="0">
    <w:p w:rsidR="00E15FE5" w:rsidRDefault="00E15FE5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55AC"/>
    <w:multiLevelType w:val="hybridMultilevel"/>
    <w:tmpl w:val="EE8C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A6D85"/>
    <w:multiLevelType w:val="multilevel"/>
    <w:tmpl w:val="B95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431561"/>
    <w:multiLevelType w:val="multilevel"/>
    <w:tmpl w:val="A44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5"/>
  </w:num>
  <w:num w:numId="4">
    <w:abstractNumId w:val="23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18"/>
  </w:num>
  <w:num w:numId="10">
    <w:abstractNumId w:val="24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4"/>
  </w:num>
  <w:num w:numId="19">
    <w:abstractNumId w:val="9"/>
  </w:num>
  <w:num w:numId="20">
    <w:abstractNumId w:val="12"/>
  </w:num>
  <w:num w:numId="21">
    <w:abstractNumId w:val="25"/>
  </w:num>
  <w:num w:numId="22">
    <w:abstractNumId w:val="16"/>
  </w:num>
  <w:num w:numId="23">
    <w:abstractNumId w:val="1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05BD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AE7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B0A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04AC"/>
    <w:rsid w:val="0014106F"/>
    <w:rsid w:val="00143E79"/>
    <w:rsid w:val="00150B31"/>
    <w:rsid w:val="00151179"/>
    <w:rsid w:val="00153FB0"/>
    <w:rsid w:val="0015743E"/>
    <w:rsid w:val="0015797E"/>
    <w:rsid w:val="00163A6D"/>
    <w:rsid w:val="00164C31"/>
    <w:rsid w:val="00164FE1"/>
    <w:rsid w:val="00165449"/>
    <w:rsid w:val="00165926"/>
    <w:rsid w:val="00166833"/>
    <w:rsid w:val="00171520"/>
    <w:rsid w:val="00171FE2"/>
    <w:rsid w:val="00172FF0"/>
    <w:rsid w:val="00175F1B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7CE"/>
    <w:rsid w:val="001A5CCA"/>
    <w:rsid w:val="001A63DA"/>
    <w:rsid w:val="001A71C0"/>
    <w:rsid w:val="001B09A5"/>
    <w:rsid w:val="001B43EA"/>
    <w:rsid w:val="001B4D1C"/>
    <w:rsid w:val="001C0552"/>
    <w:rsid w:val="001C1FFB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2083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42D1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1F2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3EFA"/>
    <w:rsid w:val="00356BE9"/>
    <w:rsid w:val="00357D6F"/>
    <w:rsid w:val="00363BDD"/>
    <w:rsid w:val="003646EB"/>
    <w:rsid w:val="0036629E"/>
    <w:rsid w:val="00366614"/>
    <w:rsid w:val="0036698D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13CE"/>
    <w:rsid w:val="003D4794"/>
    <w:rsid w:val="003D4C03"/>
    <w:rsid w:val="003D6E6F"/>
    <w:rsid w:val="003D6F91"/>
    <w:rsid w:val="003E59A6"/>
    <w:rsid w:val="003E5DE8"/>
    <w:rsid w:val="003E731C"/>
    <w:rsid w:val="003F0288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2A43"/>
    <w:rsid w:val="004A5685"/>
    <w:rsid w:val="004A572B"/>
    <w:rsid w:val="004A6AE4"/>
    <w:rsid w:val="004B27AC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8578B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C6493"/>
    <w:rsid w:val="006D2257"/>
    <w:rsid w:val="006D2EF2"/>
    <w:rsid w:val="006D5016"/>
    <w:rsid w:val="006D588C"/>
    <w:rsid w:val="006D68B0"/>
    <w:rsid w:val="006D6E63"/>
    <w:rsid w:val="006E1295"/>
    <w:rsid w:val="006E2777"/>
    <w:rsid w:val="006E3714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1707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06DE5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3A30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386E"/>
    <w:rsid w:val="009E4B55"/>
    <w:rsid w:val="009E6641"/>
    <w:rsid w:val="009F5B30"/>
    <w:rsid w:val="00A00258"/>
    <w:rsid w:val="00A00D13"/>
    <w:rsid w:val="00A01F55"/>
    <w:rsid w:val="00A01F6B"/>
    <w:rsid w:val="00A02E43"/>
    <w:rsid w:val="00A10269"/>
    <w:rsid w:val="00A10887"/>
    <w:rsid w:val="00A11F7E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54D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66A93"/>
    <w:rsid w:val="00A76FD8"/>
    <w:rsid w:val="00A803C0"/>
    <w:rsid w:val="00A806E8"/>
    <w:rsid w:val="00A823B2"/>
    <w:rsid w:val="00A901FB"/>
    <w:rsid w:val="00A90EBA"/>
    <w:rsid w:val="00A91982"/>
    <w:rsid w:val="00AA63B0"/>
    <w:rsid w:val="00AB1ABE"/>
    <w:rsid w:val="00AB457A"/>
    <w:rsid w:val="00AB56F0"/>
    <w:rsid w:val="00AB5A67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AF633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24E3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185"/>
    <w:rsid w:val="00BB3CEE"/>
    <w:rsid w:val="00BB3E14"/>
    <w:rsid w:val="00BB4663"/>
    <w:rsid w:val="00BB4EE4"/>
    <w:rsid w:val="00BC150A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4D87"/>
    <w:rsid w:val="00BE5E91"/>
    <w:rsid w:val="00BF1A9F"/>
    <w:rsid w:val="00BF1D3A"/>
    <w:rsid w:val="00BF1DDE"/>
    <w:rsid w:val="00BF3DB2"/>
    <w:rsid w:val="00BF6E70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BCE"/>
    <w:rsid w:val="00C45BB8"/>
    <w:rsid w:val="00C536A5"/>
    <w:rsid w:val="00C562F0"/>
    <w:rsid w:val="00C60A5C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85872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3FCC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1571"/>
    <w:rsid w:val="00DB2763"/>
    <w:rsid w:val="00DB5B01"/>
    <w:rsid w:val="00DB701E"/>
    <w:rsid w:val="00DB7DF8"/>
    <w:rsid w:val="00DC1440"/>
    <w:rsid w:val="00DC624A"/>
    <w:rsid w:val="00DC74A4"/>
    <w:rsid w:val="00DD2717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1584B"/>
    <w:rsid w:val="00E15FE5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5300D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6A17"/>
    <w:rsid w:val="00F16AFE"/>
    <w:rsid w:val="00F17C17"/>
    <w:rsid w:val="00F22101"/>
    <w:rsid w:val="00F237E7"/>
    <w:rsid w:val="00F23B56"/>
    <w:rsid w:val="00F23DF1"/>
    <w:rsid w:val="00F24884"/>
    <w:rsid w:val="00F25324"/>
    <w:rsid w:val="00F25823"/>
    <w:rsid w:val="00F31822"/>
    <w:rsid w:val="00F33DFD"/>
    <w:rsid w:val="00F3633D"/>
    <w:rsid w:val="00F423C6"/>
    <w:rsid w:val="00F42538"/>
    <w:rsid w:val="00F42BDB"/>
    <w:rsid w:val="00F44366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2436"/>
    <w:rsid w:val="00FE353E"/>
    <w:rsid w:val="00FE726A"/>
    <w:rsid w:val="00FF0D45"/>
    <w:rsid w:val="00FF4ACD"/>
    <w:rsid w:val="00FF4D1D"/>
    <w:rsid w:val="00FF4D45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8ECA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FE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ubernetes.io/v1.1/docs/design/architecture.html" TargetMode="External"/><Relationship Id="rId18" Type="http://schemas.openxmlformats.org/officeDocument/2006/relationships/hyperlink" Target="http://kubernetes.io/v1.1/docs/user-guide/volum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ubernetes.org.cn/doc-45" TargetMode="External"/><Relationship Id="rId7" Type="http://schemas.openxmlformats.org/officeDocument/2006/relationships/hyperlink" Target="https://www.kubernetes.org.cn/kubernetes%e8%ae%be%e8%ae%a1%e6%9e%b6%e6%9e%84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kubernetes.io/v1.1/docs/user-guide/po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kubernetes.io/v1.1/docs/user-guide/labe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ubernetes.org.cn/doc-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kubernetes.org.cn/installkubect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1213</cp:revision>
  <dcterms:created xsi:type="dcterms:W3CDTF">2017-12-04T01:40:00Z</dcterms:created>
  <dcterms:modified xsi:type="dcterms:W3CDTF">2018-11-14T06:57:00Z</dcterms:modified>
</cp:coreProperties>
</file>