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5D524F"/>
    <w:p w:rsidR="0060093D" w:rsidRDefault="00087AF1" w:rsidP="005D524F">
      <w:r>
        <w:rPr>
          <w:rStyle w:val="aa"/>
          <w:rFonts w:ascii="宋体" w:eastAsia="宋体" w:hAnsi="宋体" w:cs="宋体" w:hint="eastAsia"/>
          <w:color w:val="00CCFF"/>
          <w:sz w:val="36"/>
          <w:szCs w:val="36"/>
          <w:shd w:val="clear" w:color="auto" w:fill="FFFFFF"/>
        </w:rPr>
        <w:t>主从形式</w:t>
      </w:r>
    </w:p>
    <w:p w:rsidR="00CA4B79" w:rsidRPr="00CA4B79" w:rsidRDefault="00CA4B79" w:rsidP="006922FF">
      <w:r w:rsidRPr="00CA4B79">
        <w:t>mysql</w:t>
      </w:r>
      <w:r w:rsidRPr="00CA4B79">
        <w:rPr>
          <w:rFonts w:ascii="宋体" w:eastAsia="宋体" w:hAnsi="宋体" w:cs="宋体" w:hint="eastAsia"/>
        </w:rPr>
        <w:t>主从复制</w:t>
      </w:r>
      <w:r w:rsidRPr="00CA4B79">
        <w:t xml:space="preserve"> </w:t>
      </w:r>
      <w:r w:rsidRPr="00CA4B79">
        <w:rPr>
          <w:rFonts w:ascii="宋体" w:eastAsia="宋体" w:hAnsi="宋体" w:cs="宋体" w:hint="eastAsia"/>
        </w:rPr>
        <w:t>灵活</w:t>
      </w:r>
    </w:p>
    <w:p w:rsidR="00CA4B79" w:rsidRPr="003735DF" w:rsidRDefault="00CA4B79" w:rsidP="003735DF">
      <w:pPr>
        <w:pStyle w:val="a3"/>
        <w:numPr>
          <w:ilvl w:val="0"/>
          <w:numId w:val="25"/>
        </w:numPr>
        <w:ind w:firstLineChars="0"/>
        <w:rPr>
          <w:sz w:val="18"/>
          <w:szCs w:val="18"/>
        </w:rPr>
      </w:pPr>
      <w:r w:rsidRPr="003735DF">
        <w:rPr>
          <w:rFonts w:ascii="宋体" w:eastAsia="宋体" w:hAnsi="宋体" w:cs="宋体" w:hint="eastAsia"/>
          <w:sz w:val="18"/>
          <w:szCs w:val="18"/>
        </w:rPr>
        <w:t>一主一从</w:t>
      </w:r>
    </w:p>
    <w:p w:rsidR="00CA4B79" w:rsidRPr="003735DF" w:rsidRDefault="00CA4B79" w:rsidP="003735DF">
      <w:pPr>
        <w:pStyle w:val="a3"/>
        <w:numPr>
          <w:ilvl w:val="0"/>
          <w:numId w:val="25"/>
        </w:numPr>
        <w:ind w:firstLineChars="0"/>
        <w:rPr>
          <w:sz w:val="18"/>
          <w:szCs w:val="18"/>
        </w:rPr>
      </w:pPr>
      <w:r w:rsidRPr="003735DF">
        <w:rPr>
          <w:rFonts w:ascii="宋体" w:eastAsia="宋体" w:hAnsi="宋体" w:cs="宋体" w:hint="eastAsia"/>
          <w:sz w:val="18"/>
          <w:szCs w:val="18"/>
        </w:rPr>
        <w:t>主主复制</w:t>
      </w:r>
    </w:p>
    <w:p w:rsidR="00CA4B79" w:rsidRPr="003735DF" w:rsidRDefault="00CA4B79" w:rsidP="003735DF">
      <w:pPr>
        <w:pStyle w:val="a3"/>
        <w:numPr>
          <w:ilvl w:val="0"/>
          <w:numId w:val="25"/>
        </w:numPr>
        <w:ind w:firstLineChars="0"/>
        <w:rPr>
          <w:sz w:val="18"/>
          <w:szCs w:val="18"/>
        </w:rPr>
      </w:pPr>
      <w:r w:rsidRPr="003735DF">
        <w:rPr>
          <w:rFonts w:ascii="宋体" w:eastAsia="宋体" w:hAnsi="宋体" w:cs="宋体" w:hint="eastAsia"/>
          <w:sz w:val="18"/>
          <w:szCs w:val="18"/>
        </w:rPr>
        <w:t>一主多从</w:t>
      </w:r>
      <w:r w:rsidRPr="003735DF">
        <w:rPr>
          <w:sz w:val="18"/>
          <w:szCs w:val="18"/>
        </w:rPr>
        <w:t>---</w:t>
      </w:r>
      <w:r w:rsidRPr="003735DF">
        <w:rPr>
          <w:rFonts w:ascii="宋体" w:eastAsia="宋体" w:hAnsi="宋体" w:cs="宋体" w:hint="eastAsia"/>
          <w:sz w:val="18"/>
          <w:szCs w:val="18"/>
        </w:rPr>
        <w:t>扩展系统读取的性能，因为读是在从库读取的；</w:t>
      </w:r>
    </w:p>
    <w:p w:rsidR="00CA4B79" w:rsidRPr="003735DF" w:rsidRDefault="00CA4B79" w:rsidP="003735DF">
      <w:pPr>
        <w:pStyle w:val="a3"/>
        <w:numPr>
          <w:ilvl w:val="0"/>
          <w:numId w:val="25"/>
        </w:numPr>
        <w:ind w:firstLineChars="0"/>
        <w:rPr>
          <w:sz w:val="18"/>
          <w:szCs w:val="18"/>
        </w:rPr>
      </w:pPr>
      <w:r w:rsidRPr="003735DF">
        <w:rPr>
          <w:rFonts w:ascii="宋体" w:eastAsia="宋体" w:hAnsi="宋体" w:cs="宋体" w:hint="eastAsia"/>
          <w:sz w:val="18"/>
          <w:szCs w:val="18"/>
        </w:rPr>
        <w:t>多主一从</w:t>
      </w:r>
      <w:r w:rsidRPr="003735DF">
        <w:rPr>
          <w:sz w:val="18"/>
          <w:szCs w:val="18"/>
        </w:rPr>
        <w:t>---5.7</w:t>
      </w:r>
      <w:r w:rsidRPr="003735DF">
        <w:rPr>
          <w:rFonts w:ascii="宋体" w:eastAsia="宋体" w:hAnsi="宋体" w:cs="宋体" w:hint="eastAsia"/>
          <w:sz w:val="18"/>
          <w:szCs w:val="18"/>
        </w:rPr>
        <w:t>开始支持</w:t>
      </w:r>
    </w:p>
    <w:p w:rsidR="00CA4B79" w:rsidRPr="00C54889" w:rsidRDefault="00CA4B79" w:rsidP="00C54889">
      <w:pPr>
        <w:pStyle w:val="a3"/>
        <w:numPr>
          <w:ilvl w:val="0"/>
          <w:numId w:val="25"/>
        </w:numPr>
        <w:ind w:firstLineChars="0"/>
        <w:rPr>
          <w:rFonts w:hint="eastAsia"/>
          <w:sz w:val="18"/>
          <w:szCs w:val="18"/>
        </w:rPr>
      </w:pPr>
      <w:r w:rsidRPr="003735DF">
        <w:rPr>
          <w:rFonts w:ascii="宋体" w:eastAsia="宋体" w:hAnsi="宋体" w:cs="宋体" w:hint="eastAsia"/>
          <w:sz w:val="18"/>
          <w:szCs w:val="18"/>
        </w:rPr>
        <w:t>联级复制</w:t>
      </w:r>
      <w:r w:rsidRPr="003735DF">
        <w:rPr>
          <w:sz w:val="18"/>
          <w:szCs w:val="18"/>
        </w:rPr>
        <w:t>---</w:t>
      </w:r>
    </w:p>
    <w:p w:rsidR="00CA4B79" w:rsidRPr="00CA4B79" w:rsidRDefault="00CA4B79" w:rsidP="00CA4B79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4B7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60785">
        <w:rPr>
          <w:rFonts w:ascii="Verdana" w:eastAsia="宋体" w:hAnsi="Verdana" w:cs="宋体"/>
          <w:noProof/>
          <w:color w:val="4B4B4B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5029200" cy="2392045"/>
            <wp:effectExtent l="0" t="0" r="0" b="8255"/>
            <wp:docPr id="1" name="图片 1" descr="https://images2015.cnblogs.com/blog/820365/201608/820365-20160821160605026-595389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20365/201608/820365-20160821160605026-595389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100195" w:rsidRPr="00100195" w:rsidRDefault="00100195" w:rsidP="0010019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0195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用途及条件</w:t>
      </w:r>
    </w:p>
    <w:p w:rsidR="00100195" w:rsidRPr="00100195" w:rsidRDefault="00100195" w:rsidP="0010019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0195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100195">
        <w:rPr>
          <w:rFonts w:ascii="Verdana" w:eastAsia="宋体" w:hAnsi="Verdana" w:cs="宋体"/>
          <w:color w:val="4B4B4B"/>
          <w:kern w:val="0"/>
          <w:sz w:val="20"/>
          <w:szCs w:val="20"/>
        </w:rPr>
        <w:t>主从复制用途</w:t>
      </w:r>
    </w:p>
    <w:p w:rsidR="00100195" w:rsidRPr="00100195" w:rsidRDefault="00100195" w:rsidP="0010019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实时灾备，用于故障切换</w:t>
      </w:r>
    </w:p>
    <w:p w:rsidR="00100195" w:rsidRPr="00100195" w:rsidRDefault="00100195" w:rsidP="0010019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读写分离，提供查询服务</w:t>
      </w:r>
    </w:p>
    <w:p w:rsidR="00100195" w:rsidRPr="00100195" w:rsidRDefault="00100195" w:rsidP="0010019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备份，避免影响业务</w:t>
      </w:r>
    </w:p>
    <w:p w:rsidR="00100195" w:rsidRPr="00100195" w:rsidRDefault="00100195" w:rsidP="0010019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019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00195">
        <w:rPr>
          <w:rFonts w:ascii="Verdana" w:eastAsia="宋体" w:hAnsi="Verdana" w:cs="宋体"/>
          <w:color w:val="4B4B4B"/>
          <w:kern w:val="0"/>
          <w:sz w:val="20"/>
          <w:szCs w:val="20"/>
        </w:rPr>
        <w:t>主从部署必要条件：</w:t>
      </w:r>
    </w:p>
    <w:p w:rsidR="00100195" w:rsidRPr="00100195" w:rsidRDefault="00100195" w:rsidP="0010019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主库开启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日志（设置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log-bin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参数）</w:t>
      </w:r>
    </w:p>
    <w:p w:rsidR="00100195" w:rsidRPr="00100195" w:rsidRDefault="00100195" w:rsidP="0010019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主从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server-id</w:t>
      </w: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不同</w:t>
      </w:r>
    </w:p>
    <w:p w:rsidR="00100195" w:rsidRPr="00100195" w:rsidRDefault="00100195" w:rsidP="0010019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00195">
        <w:rPr>
          <w:rFonts w:ascii="Verdana" w:eastAsia="宋体" w:hAnsi="Verdana" w:cs="宋体"/>
          <w:color w:val="4B4B4B"/>
          <w:kern w:val="0"/>
          <w:sz w:val="18"/>
          <w:szCs w:val="18"/>
        </w:rPr>
        <w:t>从库服务器能连通主库</w:t>
      </w:r>
    </w:p>
    <w:p w:rsidR="007A32E7" w:rsidRDefault="007A32E7" w:rsidP="005D524F"/>
    <w:p w:rsidR="007A32E7" w:rsidRDefault="00CB428D" w:rsidP="005D524F">
      <w:r>
        <w:rPr>
          <w:rStyle w:val="aa"/>
          <w:rFonts w:ascii="宋体" w:eastAsia="宋体" w:hAnsi="宋体" w:cs="宋体" w:hint="eastAsia"/>
          <w:color w:val="00CCFF"/>
          <w:sz w:val="36"/>
          <w:szCs w:val="36"/>
          <w:shd w:val="clear" w:color="auto" w:fill="FFFFFF"/>
        </w:rPr>
        <w:t>主从原理</w:t>
      </w:r>
    </w:p>
    <w:p w:rsidR="007A32E7" w:rsidRDefault="00F57E68" w:rsidP="005D524F">
      <w:r>
        <w:rPr>
          <w:rFonts w:ascii="Verdana" w:hAnsi="Verdana"/>
          <w:color w:val="4B4B4B"/>
          <w:sz w:val="20"/>
          <w:szCs w:val="20"/>
          <w:shd w:val="clear" w:color="auto" w:fill="FFFFFF"/>
        </w:rPr>
        <w:t>mysql</w:t>
      </w:r>
      <w:r>
        <w:rPr>
          <w:rFonts w:ascii="宋体" w:eastAsia="宋体" w:hAnsi="宋体" w:cs="宋体" w:hint="eastAsia"/>
          <w:color w:val="4B4B4B"/>
          <w:sz w:val="20"/>
          <w:szCs w:val="20"/>
          <w:shd w:val="clear" w:color="auto" w:fill="FFFFFF"/>
        </w:rPr>
        <w:t>主从复制原理</w:t>
      </w:r>
    </w:p>
    <w:p w:rsidR="000255C6" w:rsidRPr="000255C6" w:rsidRDefault="000255C6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noProof/>
          <w:color w:val="4B4B4B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5539740" cy="2573020"/>
            <wp:effectExtent l="0" t="0" r="3810" b="0"/>
            <wp:docPr id="3" name="图片 3" descr="https://images2015.cnblogs.com/blog/820365/201608/820365-20160821160615776-1749314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20365/201608/820365-20160821160615776-17493146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C6" w:rsidRPr="000255C6" w:rsidRDefault="000255C6" w:rsidP="0028073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从库生成两个线程，一个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I/O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线程，一个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SQL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线程；</w:t>
      </w:r>
    </w:p>
    <w:p w:rsidR="004D796B" w:rsidRDefault="004D796B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0255C6" w:rsidRPr="000255C6" w:rsidRDefault="000255C6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i/o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线程去请求主库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binlog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，并将得到的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binlog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日志写到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relay log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（中继日志）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文件中；</w:t>
      </w:r>
    </w:p>
    <w:p w:rsidR="000255C6" w:rsidRPr="000255C6" w:rsidRDefault="000255C6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主库会生成一个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log dump 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线程，用来给从库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i/o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线程传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binlog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0255C6" w:rsidRPr="000255C6" w:rsidRDefault="000255C6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55C6" w:rsidRPr="000255C6" w:rsidRDefault="000255C6" w:rsidP="000255C6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SQL 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线程，会读取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relay log</w:t>
      </w:r>
      <w:r w:rsidRPr="000255C6">
        <w:rPr>
          <w:rFonts w:ascii="Verdana" w:eastAsia="宋体" w:hAnsi="Verdana" w:cs="宋体"/>
          <w:color w:val="4B4B4B"/>
          <w:kern w:val="0"/>
          <w:sz w:val="20"/>
          <w:szCs w:val="20"/>
        </w:rPr>
        <w:t>文件中的日志，并解析成具体操作，来实现主从的操作一致，而最终数据一致；</w:t>
      </w:r>
    </w:p>
    <w:p w:rsidR="007A32E7" w:rsidRPr="000255C6" w:rsidRDefault="007A32E7" w:rsidP="005D524F"/>
    <w:p w:rsidR="007A32E7" w:rsidRDefault="007A32E7" w:rsidP="005D524F"/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问题及解决方法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主从复制存在的问题：</w:t>
      </w:r>
    </w:p>
    <w:p w:rsidR="004617F2" w:rsidRPr="004617F2" w:rsidRDefault="004617F2" w:rsidP="004617F2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主库宕机后，数据可能丢失</w:t>
      </w:r>
    </w:p>
    <w:p w:rsidR="004617F2" w:rsidRPr="004617F2" w:rsidRDefault="004617F2" w:rsidP="004617F2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从库只有一个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sql Thread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，主库写压力大，复制很可能延时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解决方法：</w:t>
      </w:r>
    </w:p>
    <w:p w:rsidR="004617F2" w:rsidRPr="004617F2" w:rsidRDefault="004617F2" w:rsidP="004617F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半同步复制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---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解决数据丢失的问题</w:t>
      </w:r>
    </w:p>
    <w:p w:rsidR="004617F2" w:rsidRPr="004617F2" w:rsidRDefault="004617F2" w:rsidP="004617F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并行复制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----</w:t>
      </w:r>
      <w:r w:rsidRPr="004617F2">
        <w:rPr>
          <w:rFonts w:ascii="Verdana" w:eastAsia="宋体" w:hAnsi="Verdana" w:cs="宋体"/>
          <w:color w:val="4B4B4B"/>
          <w:kern w:val="0"/>
          <w:sz w:val="18"/>
          <w:szCs w:val="18"/>
        </w:rPr>
        <w:t>解决从库复制延迟的问题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617F2" w:rsidRPr="004617F2" w:rsidRDefault="004617F2" w:rsidP="004617F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17F2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半同步复制</w:t>
      </w:r>
    </w:p>
    <w:p w:rsidR="008D2115" w:rsidRPr="008D2115" w:rsidRDefault="008D2115" w:rsidP="008D211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mysql semi-sync</w:t>
      </w: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（半同步复制）</w:t>
      </w:r>
    </w:p>
    <w:p w:rsidR="008D2115" w:rsidRPr="008D2115" w:rsidRDefault="008D2115" w:rsidP="008D211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半同步复制：</w:t>
      </w:r>
    </w:p>
    <w:p w:rsidR="008D2115" w:rsidRPr="008D2115" w:rsidRDefault="008D2115" w:rsidP="008D21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5.5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集成到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，以插件的形式存在，需要单独安装</w:t>
      </w:r>
    </w:p>
    <w:p w:rsidR="008D2115" w:rsidRPr="008D2115" w:rsidRDefault="008D2115" w:rsidP="008D21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确保事务提交后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至少传输到一个从库</w:t>
      </w:r>
    </w:p>
    <w:p w:rsidR="008D2115" w:rsidRPr="008D2115" w:rsidRDefault="008D2115" w:rsidP="008D21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不保证从库应用完这个事务的</w:t>
      </w: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</w:p>
    <w:p w:rsidR="008D2115" w:rsidRPr="008D2115" w:rsidRDefault="008D2115" w:rsidP="008D21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性能有一定的降低，响应时间会更长</w:t>
      </w:r>
    </w:p>
    <w:p w:rsidR="008D2115" w:rsidRPr="008D2115" w:rsidRDefault="008D2115" w:rsidP="008D21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D2115">
        <w:rPr>
          <w:rFonts w:ascii="Verdana" w:eastAsia="宋体" w:hAnsi="Verdana" w:cs="宋体"/>
          <w:color w:val="4B4B4B"/>
          <w:kern w:val="0"/>
          <w:sz w:val="18"/>
          <w:szCs w:val="18"/>
        </w:rPr>
        <w:t>网络异常或从库宕机，</w:t>
      </w:r>
      <w:r w:rsidRPr="008D2115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卡主主库，直到超时或从库恢复</w:t>
      </w:r>
    </w:p>
    <w:p w:rsidR="008D2115" w:rsidRPr="008D2115" w:rsidRDefault="008D2115" w:rsidP="008D211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D2115" w:rsidRPr="008D2115" w:rsidRDefault="008D2115" w:rsidP="008D211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主从复制</w:t>
      </w: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--</w:t>
      </w:r>
      <w:r w:rsidRPr="008D2115">
        <w:rPr>
          <w:rFonts w:ascii="Verdana" w:eastAsia="宋体" w:hAnsi="Verdana" w:cs="宋体"/>
          <w:color w:val="4B4B4B"/>
          <w:kern w:val="0"/>
          <w:sz w:val="20"/>
          <w:szCs w:val="20"/>
        </w:rPr>
        <w:t>异步复制原理</w:t>
      </w:r>
    </w:p>
    <w:p w:rsidR="007A32E7" w:rsidRDefault="007A32E7" w:rsidP="005D524F"/>
    <w:p w:rsidR="000564F5" w:rsidRPr="000564F5" w:rsidRDefault="000564F5" w:rsidP="000564F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66EFB">
        <w:rPr>
          <w:rFonts w:ascii="Verdana" w:eastAsia="宋体" w:hAnsi="Verdana" w:cs="宋体"/>
          <w:noProof/>
          <w:color w:val="4B4B4B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6039485" cy="3147060"/>
            <wp:effectExtent l="0" t="0" r="0" b="0"/>
            <wp:docPr id="5" name="图片 5" descr="https://images2015.cnblogs.com/blog/820365/201608/820365-20160821160632292-210490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20365/201608/820365-20160821160632292-2104908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4F5" w:rsidRPr="000564F5" w:rsidRDefault="000564F5" w:rsidP="000564F5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564F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564F5" w:rsidRPr="000564F5" w:rsidRDefault="000564F5" w:rsidP="000564F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0564F5" w:rsidRPr="000564F5" w:rsidRDefault="000564F5" w:rsidP="000564F5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564F5">
        <w:rPr>
          <w:rFonts w:ascii="Verdana" w:eastAsia="宋体" w:hAnsi="Verdana" w:cs="宋体"/>
          <w:color w:val="4B4B4B"/>
          <w:kern w:val="0"/>
          <w:sz w:val="20"/>
          <w:szCs w:val="20"/>
        </w:rPr>
        <w:t>半同步复制原理：</w:t>
      </w:r>
    </w:p>
    <w:p w:rsidR="00991634" w:rsidRPr="00991634" w:rsidRDefault="00991634" w:rsidP="0099163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63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991634">
        <w:rPr>
          <w:rFonts w:ascii="Verdana" w:eastAsia="宋体" w:hAnsi="Verdana" w:cs="宋体"/>
          <w:noProof/>
          <w:color w:val="4B4B4B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5656520" cy="3146330"/>
            <wp:effectExtent l="0" t="0" r="1905" b="0"/>
            <wp:docPr id="6" name="图片 6" descr="https://images2015.cnblogs.com/blog/820365/201608/820365-20160821160639917-57148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20365/201608/820365-20160821160639917-5714815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15" cy="31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34" w:rsidRPr="00991634" w:rsidRDefault="00991634" w:rsidP="0099163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63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并行复制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并行复制</w:t>
      </w:r>
    </w:p>
    <w:p w:rsidR="00887D24" w:rsidRPr="00887D24" w:rsidRDefault="00887D24" w:rsidP="00887D2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社区版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5.6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中新增</w:t>
      </w:r>
    </w:p>
    <w:p w:rsidR="00887D24" w:rsidRPr="00887D24" w:rsidRDefault="00887D24" w:rsidP="00887D2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并行是指从库多线程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apply binlog</w:t>
      </w:r>
    </w:p>
    <w:p w:rsidR="00887D24" w:rsidRPr="00887D24" w:rsidRDefault="00887D24" w:rsidP="00887D2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库级别并行应用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，同一个库数据更改还是串行的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(5.7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版并行复制基于事务组</w:t>
      </w:r>
      <w:r w:rsidRPr="00887D24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设置</w:t>
      </w:r>
    </w:p>
    <w:p w:rsidR="00887D24" w:rsidRPr="00887D24" w:rsidRDefault="00887D24" w:rsidP="0088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D24">
        <w:rPr>
          <w:rFonts w:ascii="宋体" w:eastAsia="宋体" w:hAnsi="宋体" w:cs="宋体"/>
          <w:color w:val="000000"/>
          <w:kern w:val="0"/>
          <w:sz w:val="24"/>
          <w:szCs w:val="24"/>
        </w:rPr>
        <w:t>set global slave_parallel_workers=</w:t>
      </w:r>
      <w:r w:rsidRPr="00887D24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87D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设置</w:t>
      </w: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sql</w:t>
      </w: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线程数为</w:t>
      </w: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87D24" w:rsidRPr="00887D24" w:rsidRDefault="00887D24" w:rsidP="00887D2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87D24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其他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部分数据复制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主库添加参数：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binlog_do_db=db1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binlog_ignore_db=db1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binlog_ignore_db=db2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或从库添加参数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replicate_do_db=db1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replicate_ignore_db=db1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replicate_do_table=db1.t1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replicate_wild_do_table=db%.%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replicate_wild_ignore_table=db1.%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联级复制（常用）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A-&gt;B-&gt;C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中添加参数：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log_slave_updates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B将把A的binlog记录到自己的binlog日志中</w:t>
      </w:r>
    </w:p>
    <w:p w:rsidR="00F52FA4" w:rsidRPr="00F52FA4" w:rsidRDefault="00F52FA4" w:rsidP="00F52FA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52FA4" w:rsidRPr="00F52FA4" w:rsidRDefault="00F52FA4" w:rsidP="00F52FA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复制的监控：</w:t>
      </w:r>
    </w:p>
    <w:p w:rsidR="00F52FA4" w:rsidRPr="00F52FA4" w:rsidRDefault="00F52FA4" w:rsidP="00F52F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FA4">
        <w:rPr>
          <w:rFonts w:ascii="宋体" w:eastAsia="宋体" w:hAnsi="宋体" w:cs="宋体"/>
          <w:color w:val="000000"/>
          <w:kern w:val="0"/>
          <w:sz w:val="24"/>
          <w:szCs w:val="24"/>
        </w:rPr>
        <w:t>show  slave status \G</w:t>
      </w:r>
    </w:p>
    <w:p w:rsidR="00F52FA4" w:rsidRPr="00F52FA4" w:rsidRDefault="00F52FA4" w:rsidP="00F52FA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52F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A32E7" w:rsidRPr="00991634" w:rsidRDefault="007A32E7" w:rsidP="005D524F"/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复制出错处理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常见：</w:t>
      </w: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1062</w:t>
      </w: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（主键冲突），</w:t>
      </w: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1032</w:t>
      </w: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（记录不存在）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解决：</w:t>
      </w:r>
    </w:p>
    <w:p w:rsidR="00136EB2" w:rsidRPr="00136EB2" w:rsidRDefault="00136EB2" w:rsidP="00136EB2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36EB2">
        <w:rPr>
          <w:rFonts w:ascii="Verdana" w:eastAsia="宋体" w:hAnsi="Verdana" w:cs="宋体"/>
          <w:color w:val="4B4B4B"/>
          <w:kern w:val="0"/>
          <w:sz w:val="18"/>
          <w:szCs w:val="18"/>
        </w:rPr>
        <w:t>手动处理</w:t>
      </w:r>
    </w:p>
    <w:p w:rsidR="00136EB2" w:rsidRPr="00136EB2" w:rsidRDefault="00136EB2" w:rsidP="00136EB2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36EB2">
        <w:rPr>
          <w:rFonts w:ascii="Verdana" w:eastAsia="宋体" w:hAnsi="Verdana" w:cs="宋体"/>
          <w:color w:val="4B4B4B"/>
          <w:kern w:val="0"/>
          <w:sz w:val="18"/>
          <w:szCs w:val="18"/>
        </w:rPr>
        <w:t>跳过复制错误：</w:t>
      </w:r>
      <w:r w:rsidRPr="00136EB2">
        <w:rPr>
          <w:rFonts w:ascii="Verdana" w:eastAsia="宋体" w:hAnsi="Verdana" w:cs="宋体"/>
          <w:color w:val="4B4B4B"/>
          <w:kern w:val="0"/>
          <w:sz w:val="18"/>
          <w:szCs w:val="18"/>
        </w:rPr>
        <w:t>set global sql_slave_skip_counter=1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36EB2" w:rsidRPr="00136EB2" w:rsidRDefault="00136EB2" w:rsidP="00136EB2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36EB2">
        <w:rPr>
          <w:rFonts w:ascii="Verdana" w:eastAsia="宋体" w:hAnsi="Verdana" w:cs="宋体"/>
          <w:b/>
          <w:bCs/>
          <w:color w:val="00CCFF"/>
          <w:kern w:val="0"/>
          <w:sz w:val="36"/>
          <w:szCs w:val="36"/>
        </w:rPr>
        <w:t>总结</w:t>
      </w:r>
    </w:p>
    <w:p w:rsidR="006A108E" w:rsidRPr="006A108E" w:rsidRDefault="006A108E" w:rsidP="0018246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 w:hint="eastAsia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主从形式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一主一从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一主多从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--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扩展系统读取性能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多主一从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--5.7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开始支持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主主复制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联级复制</w:t>
      </w:r>
    </w:p>
    <w:p w:rsidR="006A108E" w:rsidRPr="006A108E" w:rsidRDefault="006A108E" w:rsidP="006A108E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用途：实时灾备的故障切换，读写分离，备份</w:t>
      </w:r>
    </w:p>
    <w:p w:rsidR="006A108E" w:rsidRPr="006A108E" w:rsidRDefault="006A108E" w:rsidP="005F5AD7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 w:hint="eastAsia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原理</w:t>
      </w:r>
    </w:p>
    <w:p w:rsidR="006A108E" w:rsidRPr="006A108E" w:rsidRDefault="006A108E" w:rsidP="006A108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主：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log dump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线程传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6A108E" w:rsidRPr="006A108E" w:rsidRDefault="006A108E" w:rsidP="0005577A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 w:hint="eastAsia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从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i/o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线程接受读取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，并写入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relay 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文件</w:t>
      </w:r>
    </w:p>
    <w:p w:rsidR="007D41DB" w:rsidRDefault="006A108E" w:rsidP="007D41DB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sql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线程从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relay log 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文件中读取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并持久化</w:t>
      </w:r>
    </w:p>
    <w:p w:rsidR="007D41DB" w:rsidRPr="006A108E" w:rsidRDefault="007D41DB" w:rsidP="00B62E40">
      <w:pPr>
        <w:rPr>
          <w:rFonts w:hint="eastAsia"/>
        </w:rPr>
      </w:pPr>
    </w:p>
    <w:p w:rsidR="006A108E" w:rsidRPr="006A108E" w:rsidRDefault="006A108E" w:rsidP="000B165D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 w:hint="eastAsia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问题及解决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主库宕机后，数据丢失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半同步复制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主库写压力大，因从库只有一个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sql 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线程来持久化，复制可能延迟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并行复制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半同步复制：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原理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事务在主库写完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后需要从库返回一个已接受，才放回给客户端；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5.5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集成到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，以插件的形式存在，需要单独安装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确保事务提交后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至少传输到一个从库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不保证从库应用完成这个事务的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性能有一定的降低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网络异常或从库宕机，卡主库，直到超时或从库恢复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并行复制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原理：从库多线程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apply binlog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在社区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5.6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中新增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库级别并行应用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，同一个库数据更改还是串行的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5.7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版本并行复制基于事务组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部分数据复制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联级复制（常用）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A-&gt;B-&gt;C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中添加参数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log_slave_updates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将把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记录到自己的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binlog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日志中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复制的监控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show slave status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复制出错处理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常见：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1062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（主键冲突），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1032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（记录不存在）</w:t>
      </w:r>
    </w:p>
    <w:p w:rsidR="006A108E" w:rsidRPr="006A108E" w:rsidRDefault="006A108E" w:rsidP="006A108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解决：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bookmarkStart w:id="0" w:name="_GoBack"/>
      <w:bookmarkEnd w:id="0"/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手动处理</w:t>
      </w:r>
    </w:p>
    <w:p w:rsidR="006A108E" w:rsidRPr="006A108E" w:rsidRDefault="006A108E" w:rsidP="006A108E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13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跳过复制错误：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set global sql_slave_skip_counter=1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主从复制是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高可用性，高性能（负载均衡）的基础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简单，灵活，部署方式多样，可以根据不同业务场景部署不同复制结构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复制过程中应该时刻监控复制状态，复制出错或延时可能给系统造成影响</w:t>
      </w:r>
    </w:p>
    <w:p w:rsidR="006A108E" w:rsidRPr="006A108E" w:rsidRDefault="006A108E" w:rsidP="006A108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6A108E">
        <w:rPr>
          <w:rFonts w:ascii="Verdana" w:eastAsia="宋体" w:hAnsi="Verdana" w:cs="宋体"/>
          <w:color w:val="4B4B4B"/>
          <w:kern w:val="0"/>
          <w:sz w:val="18"/>
          <w:szCs w:val="18"/>
        </w:rPr>
        <w:t>主从复制目前也存在一些问题，可以根据需要部署复制增强功能</w:t>
      </w:r>
    </w:p>
    <w:p w:rsidR="007A32E7" w:rsidRPr="006A108E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8C" w:rsidRDefault="007F6C8C" w:rsidP="00DD5617">
      <w:r>
        <w:separator/>
      </w:r>
    </w:p>
  </w:endnote>
  <w:endnote w:type="continuationSeparator" w:id="0">
    <w:p w:rsidR="007F6C8C" w:rsidRDefault="007F6C8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8C" w:rsidRDefault="007F6C8C" w:rsidP="00DD5617">
      <w:r>
        <w:separator/>
      </w:r>
    </w:p>
  </w:footnote>
  <w:footnote w:type="continuationSeparator" w:id="0">
    <w:p w:rsidR="007F6C8C" w:rsidRDefault="007F6C8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2DA"/>
    <w:multiLevelType w:val="multilevel"/>
    <w:tmpl w:val="138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A7E08"/>
    <w:multiLevelType w:val="hybridMultilevel"/>
    <w:tmpl w:val="81702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BF084D"/>
    <w:multiLevelType w:val="multilevel"/>
    <w:tmpl w:val="55B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0E67BB7"/>
    <w:multiLevelType w:val="multilevel"/>
    <w:tmpl w:val="DED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CD22F0"/>
    <w:multiLevelType w:val="multilevel"/>
    <w:tmpl w:val="332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A4FA8"/>
    <w:multiLevelType w:val="multilevel"/>
    <w:tmpl w:val="341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8D05D9"/>
    <w:multiLevelType w:val="multilevel"/>
    <w:tmpl w:val="187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894076"/>
    <w:multiLevelType w:val="multilevel"/>
    <w:tmpl w:val="81E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5745D"/>
    <w:multiLevelType w:val="multilevel"/>
    <w:tmpl w:val="CCD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7808FE"/>
    <w:multiLevelType w:val="multilevel"/>
    <w:tmpl w:val="417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7"/>
  </w:num>
  <w:num w:numId="4">
    <w:abstractNumId w:val="28"/>
  </w:num>
  <w:num w:numId="5">
    <w:abstractNumId w:val="8"/>
  </w:num>
  <w:num w:numId="6">
    <w:abstractNumId w:val="1"/>
  </w:num>
  <w:num w:numId="7">
    <w:abstractNumId w:val="6"/>
  </w:num>
  <w:num w:numId="8">
    <w:abstractNumId w:val="13"/>
  </w:num>
  <w:num w:numId="9">
    <w:abstractNumId w:val="20"/>
  </w:num>
  <w:num w:numId="10">
    <w:abstractNumId w:val="31"/>
  </w:num>
  <w:num w:numId="11">
    <w:abstractNumId w:val="24"/>
  </w:num>
  <w:num w:numId="12">
    <w:abstractNumId w:val="16"/>
  </w:num>
  <w:num w:numId="13">
    <w:abstractNumId w:val="3"/>
  </w:num>
  <w:num w:numId="14">
    <w:abstractNumId w:val="11"/>
  </w:num>
  <w:num w:numId="15">
    <w:abstractNumId w:val="4"/>
  </w:num>
  <w:num w:numId="16">
    <w:abstractNumId w:val="7"/>
  </w:num>
  <w:num w:numId="17">
    <w:abstractNumId w:val="19"/>
  </w:num>
  <w:num w:numId="18">
    <w:abstractNumId w:val="5"/>
  </w:num>
  <w:num w:numId="19">
    <w:abstractNumId w:val="10"/>
  </w:num>
  <w:num w:numId="20">
    <w:abstractNumId w:val="14"/>
  </w:num>
  <w:num w:numId="21">
    <w:abstractNumId w:val="32"/>
  </w:num>
  <w:num w:numId="22">
    <w:abstractNumId w:val="18"/>
  </w:num>
  <w:num w:numId="23">
    <w:abstractNumId w:val="2"/>
  </w:num>
  <w:num w:numId="24">
    <w:abstractNumId w:val="0"/>
  </w:num>
  <w:num w:numId="25">
    <w:abstractNumId w:val="9"/>
  </w:num>
  <w:num w:numId="26">
    <w:abstractNumId w:val="27"/>
  </w:num>
  <w:num w:numId="27">
    <w:abstractNumId w:val="22"/>
  </w:num>
  <w:num w:numId="28">
    <w:abstractNumId w:val="30"/>
  </w:num>
  <w:num w:numId="29">
    <w:abstractNumId w:val="23"/>
  </w:num>
  <w:num w:numId="30">
    <w:abstractNumId w:val="12"/>
  </w:num>
  <w:num w:numId="31">
    <w:abstractNumId w:val="29"/>
  </w:num>
  <w:num w:numId="32">
    <w:abstractNumId w:val="26"/>
  </w:num>
  <w:num w:numId="33">
    <w:abstractNumId w:val="21"/>
  </w:num>
  <w:num w:numId="34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0637"/>
    <w:rsid w:val="00017E1C"/>
    <w:rsid w:val="0002223C"/>
    <w:rsid w:val="00022F79"/>
    <w:rsid w:val="000255C6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30DF"/>
    <w:rsid w:val="0005577A"/>
    <w:rsid w:val="00055A3D"/>
    <w:rsid w:val="000564F5"/>
    <w:rsid w:val="000577EF"/>
    <w:rsid w:val="00060A28"/>
    <w:rsid w:val="000629C0"/>
    <w:rsid w:val="00066EFB"/>
    <w:rsid w:val="00067C3A"/>
    <w:rsid w:val="00070D19"/>
    <w:rsid w:val="00071D5A"/>
    <w:rsid w:val="000737E8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87AF1"/>
    <w:rsid w:val="00093424"/>
    <w:rsid w:val="00095103"/>
    <w:rsid w:val="000A351D"/>
    <w:rsid w:val="000A3CFB"/>
    <w:rsid w:val="000A412E"/>
    <w:rsid w:val="000A4C45"/>
    <w:rsid w:val="000A557F"/>
    <w:rsid w:val="000A57B0"/>
    <w:rsid w:val="000B165D"/>
    <w:rsid w:val="000B507C"/>
    <w:rsid w:val="000B6D4A"/>
    <w:rsid w:val="000C339F"/>
    <w:rsid w:val="000C6574"/>
    <w:rsid w:val="000C71CA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2B1"/>
    <w:rsid w:val="000F2B98"/>
    <w:rsid w:val="000F623A"/>
    <w:rsid w:val="00100195"/>
    <w:rsid w:val="001022DB"/>
    <w:rsid w:val="001041C8"/>
    <w:rsid w:val="0011099D"/>
    <w:rsid w:val="00113333"/>
    <w:rsid w:val="00115162"/>
    <w:rsid w:val="00117BE9"/>
    <w:rsid w:val="00124DF6"/>
    <w:rsid w:val="00127925"/>
    <w:rsid w:val="00130C8F"/>
    <w:rsid w:val="00136EB2"/>
    <w:rsid w:val="001370B6"/>
    <w:rsid w:val="0014106F"/>
    <w:rsid w:val="00143907"/>
    <w:rsid w:val="00143E79"/>
    <w:rsid w:val="001465A1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246D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1CE6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03CE"/>
    <w:rsid w:val="002306D8"/>
    <w:rsid w:val="00232C5D"/>
    <w:rsid w:val="00233D49"/>
    <w:rsid w:val="00234962"/>
    <w:rsid w:val="00234B28"/>
    <w:rsid w:val="00236B82"/>
    <w:rsid w:val="00236BEE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0734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35DF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17F2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C7D48"/>
    <w:rsid w:val="004D0658"/>
    <w:rsid w:val="004D3AEE"/>
    <w:rsid w:val="004D3BE6"/>
    <w:rsid w:val="004D4E03"/>
    <w:rsid w:val="004D796B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E79D9"/>
    <w:rsid w:val="005F5AD7"/>
    <w:rsid w:val="005F6DC1"/>
    <w:rsid w:val="00600467"/>
    <w:rsid w:val="0060093D"/>
    <w:rsid w:val="00601329"/>
    <w:rsid w:val="00601E25"/>
    <w:rsid w:val="00601E7C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D87"/>
    <w:rsid w:val="00630F15"/>
    <w:rsid w:val="0063401E"/>
    <w:rsid w:val="00637319"/>
    <w:rsid w:val="00644FA1"/>
    <w:rsid w:val="0065344D"/>
    <w:rsid w:val="00654563"/>
    <w:rsid w:val="006551BD"/>
    <w:rsid w:val="00660785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84DAF"/>
    <w:rsid w:val="00691DEB"/>
    <w:rsid w:val="006922FF"/>
    <w:rsid w:val="00695466"/>
    <w:rsid w:val="00696513"/>
    <w:rsid w:val="006A0CDE"/>
    <w:rsid w:val="006A0D4A"/>
    <w:rsid w:val="006A108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50AD"/>
    <w:rsid w:val="006C6184"/>
    <w:rsid w:val="006C6316"/>
    <w:rsid w:val="006D2257"/>
    <w:rsid w:val="006D2EF2"/>
    <w:rsid w:val="006D3C08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2A5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29A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D41DB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7F6C8C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11A2"/>
    <w:rsid w:val="008821B2"/>
    <w:rsid w:val="00882363"/>
    <w:rsid w:val="008825E3"/>
    <w:rsid w:val="00883093"/>
    <w:rsid w:val="008850D6"/>
    <w:rsid w:val="008857FA"/>
    <w:rsid w:val="00885C30"/>
    <w:rsid w:val="00887D24"/>
    <w:rsid w:val="00891BC4"/>
    <w:rsid w:val="008924F5"/>
    <w:rsid w:val="00892C8D"/>
    <w:rsid w:val="00895D21"/>
    <w:rsid w:val="008A07C4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115"/>
    <w:rsid w:val="008D2E78"/>
    <w:rsid w:val="008D45FE"/>
    <w:rsid w:val="008D77EA"/>
    <w:rsid w:val="008E0110"/>
    <w:rsid w:val="008E1DD1"/>
    <w:rsid w:val="008E1F30"/>
    <w:rsid w:val="008E26C5"/>
    <w:rsid w:val="008E5ADB"/>
    <w:rsid w:val="008E76C8"/>
    <w:rsid w:val="008F07B1"/>
    <w:rsid w:val="008F190F"/>
    <w:rsid w:val="008F5079"/>
    <w:rsid w:val="008F6E5D"/>
    <w:rsid w:val="0090620A"/>
    <w:rsid w:val="00910797"/>
    <w:rsid w:val="00913309"/>
    <w:rsid w:val="00915F0E"/>
    <w:rsid w:val="009221A5"/>
    <w:rsid w:val="00926A44"/>
    <w:rsid w:val="00936999"/>
    <w:rsid w:val="00936D9E"/>
    <w:rsid w:val="00941449"/>
    <w:rsid w:val="009424AC"/>
    <w:rsid w:val="00942B44"/>
    <w:rsid w:val="0095430A"/>
    <w:rsid w:val="00962569"/>
    <w:rsid w:val="00965A3C"/>
    <w:rsid w:val="00967199"/>
    <w:rsid w:val="0096737A"/>
    <w:rsid w:val="00971424"/>
    <w:rsid w:val="00975DC3"/>
    <w:rsid w:val="0097604D"/>
    <w:rsid w:val="0098138D"/>
    <w:rsid w:val="00981954"/>
    <w:rsid w:val="009829DC"/>
    <w:rsid w:val="00983363"/>
    <w:rsid w:val="009851C4"/>
    <w:rsid w:val="0099163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2E40"/>
    <w:rsid w:val="00B6656D"/>
    <w:rsid w:val="00B70927"/>
    <w:rsid w:val="00B70FE7"/>
    <w:rsid w:val="00B738CF"/>
    <w:rsid w:val="00B7435D"/>
    <w:rsid w:val="00B7475A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35D8D"/>
    <w:rsid w:val="00C41347"/>
    <w:rsid w:val="00C44BCE"/>
    <w:rsid w:val="00C536A5"/>
    <w:rsid w:val="00C54889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77DC5"/>
    <w:rsid w:val="00C8345F"/>
    <w:rsid w:val="00C90457"/>
    <w:rsid w:val="00C90C05"/>
    <w:rsid w:val="00C9275C"/>
    <w:rsid w:val="00C93599"/>
    <w:rsid w:val="00C93723"/>
    <w:rsid w:val="00C96D46"/>
    <w:rsid w:val="00CA443A"/>
    <w:rsid w:val="00CA4B79"/>
    <w:rsid w:val="00CA5CED"/>
    <w:rsid w:val="00CA6E3A"/>
    <w:rsid w:val="00CA7F6E"/>
    <w:rsid w:val="00CB11C3"/>
    <w:rsid w:val="00CB2BD0"/>
    <w:rsid w:val="00CB3851"/>
    <w:rsid w:val="00CB393C"/>
    <w:rsid w:val="00CB3C5F"/>
    <w:rsid w:val="00CB428D"/>
    <w:rsid w:val="00CB4FD3"/>
    <w:rsid w:val="00CB5A3B"/>
    <w:rsid w:val="00CC012D"/>
    <w:rsid w:val="00CC16DA"/>
    <w:rsid w:val="00CC23DC"/>
    <w:rsid w:val="00CC2A2E"/>
    <w:rsid w:val="00CC3377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39D5"/>
    <w:rsid w:val="00D2465F"/>
    <w:rsid w:val="00D27DF5"/>
    <w:rsid w:val="00D30DBF"/>
    <w:rsid w:val="00D359A7"/>
    <w:rsid w:val="00D372B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3281A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65E71"/>
    <w:rsid w:val="00E67293"/>
    <w:rsid w:val="00E70D12"/>
    <w:rsid w:val="00E74DC2"/>
    <w:rsid w:val="00E76331"/>
    <w:rsid w:val="00E845FA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7EEF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5084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2FA4"/>
    <w:rsid w:val="00F53216"/>
    <w:rsid w:val="00F53E34"/>
    <w:rsid w:val="00F5569F"/>
    <w:rsid w:val="00F578F8"/>
    <w:rsid w:val="00F57E68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D"/>
    <w:pPr>
      <w:widowControl w:val="0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a">
    <w:name w:val="Strong"/>
    <w:basedOn w:val="a0"/>
    <w:uiPriority w:val="22"/>
    <w:qFormat/>
    <w:rsid w:val="00087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9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432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5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863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85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46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2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9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869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1381</cp:revision>
  <dcterms:created xsi:type="dcterms:W3CDTF">2017-12-04T01:40:00Z</dcterms:created>
  <dcterms:modified xsi:type="dcterms:W3CDTF">2018-09-25T03:43:00Z</dcterms:modified>
</cp:coreProperties>
</file>