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r>
        <w:lastRenderedPageBreak/>
        <w:t>Līmeņu atlases</w:t>
      </w:r>
      <w:r>
        <w:t xml:space="preserve"> aina</w:t>
      </w:r>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Default="00E470FF" w:rsidP="00BE68F2">
      <w:pPr>
        <w:ind w:firstLine="0"/>
      </w:pPr>
    </w:p>
    <w:p w14:paraId="3B08BF66" w14:textId="77777777" w:rsidR="00181CA6" w:rsidRDefault="00181CA6" w:rsidP="00BE68F2">
      <w:pPr>
        <w:ind w:firstLine="0"/>
      </w:pPr>
    </w:p>
    <w:p w14:paraId="7101179C" w14:textId="77777777" w:rsidR="00181CA6" w:rsidRDefault="00181CA6" w:rsidP="00BE68F2">
      <w:pPr>
        <w:ind w:firstLine="0"/>
      </w:pPr>
    </w:p>
    <w:p w14:paraId="0C3CCCFB" w14:textId="77777777" w:rsidR="00181CA6" w:rsidRDefault="00181CA6" w:rsidP="00BE68F2">
      <w:pPr>
        <w:ind w:firstLine="0"/>
      </w:pPr>
    </w:p>
    <w:p w14:paraId="0B68CE46" w14:textId="77777777" w:rsidR="00181CA6" w:rsidRDefault="00181CA6" w:rsidP="00BE68F2">
      <w:pPr>
        <w:ind w:firstLine="0"/>
      </w:pPr>
    </w:p>
    <w:p w14:paraId="0E5E2532" w14:textId="77777777" w:rsidR="00181CA6" w:rsidRDefault="00181CA6" w:rsidP="00BE68F2">
      <w:pPr>
        <w:ind w:firstLine="0"/>
      </w:pPr>
    </w:p>
    <w:p w14:paraId="7B11BA08" w14:textId="77777777" w:rsidR="00181CA6" w:rsidRDefault="00181CA6" w:rsidP="00BE68F2">
      <w:pPr>
        <w:ind w:firstLine="0"/>
      </w:pPr>
    </w:p>
    <w:p w14:paraId="3B18249A" w14:textId="77777777" w:rsidR="00181CA6" w:rsidRDefault="00181CA6" w:rsidP="00BE68F2">
      <w:pPr>
        <w:ind w:firstLine="0"/>
      </w:pPr>
    </w:p>
    <w:p w14:paraId="332D3780" w14:textId="77777777" w:rsidR="00181CA6" w:rsidRDefault="00181CA6" w:rsidP="00BE68F2">
      <w:pPr>
        <w:ind w:firstLine="0"/>
      </w:pPr>
    </w:p>
    <w:p w14:paraId="589364BF" w14:textId="77777777" w:rsidR="00181CA6" w:rsidRDefault="00181CA6" w:rsidP="00BE68F2">
      <w:pPr>
        <w:ind w:firstLine="0"/>
      </w:pPr>
    </w:p>
    <w:p w14:paraId="1B44BBA0" w14:textId="77777777" w:rsidR="00181CA6" w:rsidRDefault="00181CA6" w:rsidP="00BE68F2">
      <w:pPr>
        <w:ind w:firstLine="0"/>
      </w:pPr>
    </w:p>
    <w:p w14:paraId="66DC1285" w14:textId="77777777" w:rsidR="00181CA6" w:rsidRDefault="00181CA6" w:rsidP="00BE68F2">
      <w:pPr>
        <w:ind w:firstLine="0"/>
      </w:pPr>
    </w:p>
    <w:p w14:paraId="66470477" w14:textId="172C81E8" w:rsidR="00181CA6" w:rsidRPr="001246F7" w:rsidRDefault="00181CA6" w:rsidP="00181CA6">
      <w:pPr>
        <w:pStyle w:val="Virsraksts2"/>
      </w:pPr>
      <w:r>
        <w:lastRenderedPageBreak/>
        <w:t xml:space="preserve">Spēles laukuma </w:t>
      </w:r>
      <w:r>
        <w:t>aina</w:t>
      </w:r>
    </w:p>
    <w:p w14:paraId="629EF8FD" w14:textId="093B3E0D" w:rsidR="00985CA7" w:rsidRDefault="00350F3D" w:rsidP="0016354A">
      <w:r>
        <w:t xml:space="preserve">Spēles laukuma ainā </w:t>
      </w:r>
      <w:r w:rsidR="00AE2816">
        <w:t>atrodas karte, kurā atrodas ierīces un iznīcināmie mērķi, virsējais panelis ar izvēlnēm un skaitītājiem un stadijas atkarīgas izvēlnes un logrīki</w:t>
      </w:r>
      <w:r w:rsidR="00E77D2C">
        <w:t>.</w:t>
      </w:r>
      <w:r w:rsidR="0016354A">
        <w:t xml:space="preserve"> </w:t>
      </w:r>
      <w:r w:rsidR="0016354A">
        <w:t>Kā ar līmeņa atlases ainu, spiežot un velkot ar peli maina kartes skata novietojumu</w:t>
      </w:r>
      <w:r w:rsidR="0016354A">
        <w:t xml:space="preserve"> (skatīt 22. attēlu)</w:t>
      </w:r>
      <w:r w:rsidR="0016354A">
        <w:t>.</w:t>
      </w:r>
    </w:p>
    <w:p w14:paraId="7EA8AE75" w14:textId="6195FE4F" w:rsidR="00350F3D" w:rsidRDefault="00997FFA" w:rsidP="00997FFA">
      <w:pPr>
        <w:ind w:firstLine="0"/>
      </w:pPr>
      <w:r>
        <w:rPr>
          <w:noProof/>
        </w:rPr>
        <w:drawing>
          <wp:inline distT="0" distB="0" distL="0" distR="0" wp14:anchorId="44F91452" wp14:editId="1EBE6B3A">
            <wp:extent cx="5939790" cy="6050915"/>
            <wp:effectExtent l="0" t="0" r="3810" b="6985"/>
            <wp:docPr id="114999034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0344" name=""/>
                    <pic:cNvPicPr/>
                  </pic:nvPicPr>
                  <pic:blipFill>
                    <a:blip r:embed="rId31"/>
                    <a:stretch>
                      <a:fillRect/>
                    </a:stretch>
                  </pic:blipFill>
                  <pic:spPr>
                    <a:xfrm>
                      <a:off x="0" y="0"/>
                      <a:ext cx="5939790" cy="6050915"/>
                    </a:xfrm>
                    <a:prstGeom prst="rect">
                      <a:avLst/>
                    </a:prstGeom>
                  </pic:spPr>
                </pic:pic>
              </a:graphicData>
            </a:graphic>
          </wp:inline>
        </w:drawing>
      </w:r>
    </w:p>
    <w:p w14:paraId="31FA121F" w14:textId="270EDCA7" w:rsidR="00673FF7" w:rsidRDefault="00673FF7" w:rsidP="00673FF7">
      <w:pPr>
        <w:pStyle w:val="Parakstszemobjekta"/>
      </w:pPr>
      <w:r>
        <w:t>2</w:t>
      </w:r>
      <w:r>
        <w:t>2</w:t>
      </w:r>
      <w:r>
        <w:t xml:space="preserve">. attēls. </w:t>
      </w:r>
      <w:r>
        <w:t>Spēles laukuma ainas priekšskatījums</w:t>
      </w:r>
    </w:p>
    <w:p w14:paraId="7B3DDA82" w14:textId="77777777" w:rsidR="00E356B6" w:rsidRDefault="00E356B6" w:rsidP="00350F3D"/>
    <w:p w14:paraId="6F9524AA" w14:textId="77777777" w:rsidR="00181CA6" w:rsidRDefault="00181CA6" w:rsidP="00BE68F2">
      <w:pPr>
        <w:ind w:firstLine="0"/>
      </w:pPr>
    </w:p>
    <w:p w14:paraId="5E50A3EA" w14:textId="77777777" w:rsidR="009A4BBD" w:rsidRDefault="009A4BBD" w:rsidP="00BE68F2">
      <w:pPr>
        <w:ind w:firstLine="0"/>
      </w:pPr>
    </w:p>
    <w:p w14:paraId="4DCF92C9" w14:textId="77777777" w:rsidR="009A4BBD" w:rsidRDefault="009A4BBD" w:rsidP="00BE68F2">
      <w:pPr>
        <w:ind w:firstLine="0"/>
      </w:pPr>
    </w:p>
    <w:p w14:paraId="650FA7C8" w14:textId="77777777" w:rsidR="009A4BBD" w:rsidRDefault="009A4BBD" w:rsidP="00BE68F2">
      <w:pPr>
        <w:ind w:firstLine="0"/>
      </w:pPr>
    </w:p>
    <w:p w14:paraId="6D79EEC0" w14:textId="77777777" w:rsidR="009A4BBD" w:rsidRDefault="009A4BBD" w:rsidP="00BE68F2">
      <w:pPr>
        <w:ind w:firstLine="0"/>
      </w:pPr>
    </w:p>
    <w:p w14:paraId="70770015" w14:textId="6E08AF1B" w:rsidR="009A4BBD" w:rsidRDefault="009A4BBD" w:rsidP="009A4BBD">
      <w:pPr>
        <w:pStyle w:val="Virsraksts3"/>
      </w:pPr>
      <w:r>
        <w:lastRenderedPageBreak/>
        <w:t>Virsējais panelis</w:t>
      </w:r>
    </w:p>
    <w:p w14:paraId="017D6EEE" w14:textId="69AD0546" w:rsidR="00300CFA" w:rsidRDefault="006F0C9C" w:rsidP="006F0C9C">
      <w:r>
        <w:t xml:space="preserve">Visas šīs ainas darbības laikā atrodas virsējais panelis, kurā var pauzēt šīs spēles darbību (1) un aktivizēt mērījumu rīku (2). </w:t>
      </w:r>
      <w:r w:rsidR="00405F1A">
        <w:t xml:space="preserve">Pārējie elementi norāda informāciju par šī brīža stadiju, kartes informāciju un līmeņa noteiktos ierobežojumus. </w:t>
      </w:r>
      <w:r w:rsidR="00927B42">
        <w:t xml:space="preserve">Nosaukums norāda stadijas nosaukumu (3), koordinātas norāda peles kursora vietu kartē (4), </w:t>
      </w:r>
      <w:r w:rsidR="00071427">
        <w:t>mērogs norāda kartes ailes mērījumu pret līmeņa noteikto mērījumu (5)</w:t>
      </w:r>
      <w:r w:rsidR="008F5DA3">
        <w:t>, kartes augstums (6), atlikušo spēlētāja ierīču skaits (7), iznīcināmo mērķu skaits (8), kārtas skaitu (9) un atlikušo laiku pirms spēles beigas (10)</w:t>
      </w:r>
      <w:r w:rsidR="00180D8D">
        <w:t xml:space="preserve"> (skatīt 23. attēl</w:t>
      </w:r>
      <w:r w:rsidR="00C47014">
        <w:t>u</w:t>
      </w:r>
      <w:r w:rsidR="00180D8D">
        <w:t>)</w:t>
      </w:r>
      <w:r w:rsidR="008F5DA3">
        <w:t>.</w:t>
      </w:r>
    </w:p>
    <w:p w14:paraId="1524052C" w14:textId="1E74CA31" w:rsidR="00300CFA" w:rsidRDefault="00300CFA" w:rsidP="00300CFA">
      <w:pPr>
        <w:ind w:hanging="142"/>
        <w:jc w:val="center"/>
      </w:pPr>
      <w:r>
        <w:rPr>
          <w:noProof/>
        </w:rPr>
        <w:drawing>
          <wp:inline distT="0" distB="0" distL="0" distR="0" wp14:anchorId="7B48D358" wp14:editId="73A40DCC">
            <wp:extent cx="5207420" cy="1276350"/>
            <wp:effectExtent l="0" t="0" r="0" b="0"/>
            <wp:docPr id="5053107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0790" name=""/>
                    <pic:cNvPicPr/>
                  </pic:nvPicPr>
                  <pic:blipFill rotWithShape="1">
                    <a:blip r:embed="rId32"/>
                    <a:srcRect l="7919" t="22669" r="6911"/>
                    <a:stretch>
                      <a:fillRect/>
                    </a:stretch>
                  </pic:blipFill>
                  <pic:spPr bwMode="auto">
                    <a:xfrm>
                      <a:off x="0" y="0"/>
                      <a:ext cx="5228801" cy="1281590"/>
                    </a:xfrm>
                    <a:prstGeom prst="rect">
                      <a:avLst/>
                    </a:prstGeom>
                    <a:ln>
                      <a:noFill/>
                    </a:ln>
                    <a:extLst>
                      <a:ext uri="{53640926-AAD7-44D8-BBD7-CCE9431645EC}">
                        <a14:shadowObscured xmlns:a14="http://schemas.microsoft.com/office/drawing/2010/main"/>
                      </a:ext>
                    </a:extLst>
                  </pic:spPr>
                </pic:pic>
              </a:graphicData>
            </a:graphic>
          </wp:inline>
        </w:drawing>
      </w:r>
    </w:p>
    <w:p w14:paraId="5A1F9C93" w14:textId="45D8C78B" w:rsidR="00AA3BDD" w:rsidRDefault="00AA3BDD" w:rsidP="00AA3BDD">
      <w:pPr>
        <w:pStyle w:val="Parakstszemobjekta"/>
      </w:pPr>
      <w:r>
        <w:t>2</w:t>
      </w:r>
      <w:r>
        <w:t>3</w:t>
      </w:r>
      <w:r>
        <w:t xml:space="preserve">. attēls. </w:t>
      </w:r>
      <w:r>
        <w:t>Virsējā paneļa izvēlne un etiķetes</w:t>
      </w:r>
    </w:p>
    <w:p w14:paraId="7E3347E8" w14:textId="365FA8FE" w:rsidR="005A32F0" w:rsidRDefault="005A32F0" w:rsidP="005A32F0">
      <w:pPr>
        <w:pStyle w:val="Virsraksts3"/>
      </w:pPr>
      <w:r>
        <w:t>Pauzes izvēlne</w:t>
      </w:r>
    </w:p>
    <w:p w14:paraId="4FE688EC" w14:textId="4D551BCE" w:rsidR="00AA3BDD" w:rsidRDefault="00C47014" w:rsidP="00C47014">
      <w:r>
        <w:t>Virsējā paneļa izvēlnē atrodas pauzes pogas, kura aptur spēles darbību ar iespējām turpināt (1), atsākt (2), atvērt iestatījumus (3)</w:t>
      </w:r>
      <w:r w:rsidR="00056F2F">
        <w:t xml:space="preserve"> (skatīt 25. attēlu)</w:t>
      </w:r>
      <w:r>
        <w:t xml:space="preserve"> vai pārvirzīt uz līmeņu atlases ainu (4) (skat. 24. attēlu).</w:t>
      </w:r>
    </w:p>
    <w:p w14:paraId="1BCA2059" w14:textId="28440356" w:rsidR="00C47014" w:rsidRDefault="00C47014" w:rsidP="00C47014">
      <w:pPr>
        <w:ind w:hanging="142"/>
        <w:jc w:val="center"/>
      </w:pPr>
      <w:r>
        <w:rPr>
          <w:noProof/>
        </w:rPr>
        <w:drawing>
          <wp:inline distT="0" distB="0" distL="0" distR="0" wp14:anchorId="5440CED6" wp14:editId="2772B7CF">
            <wp:extent cx="3581400" cy="3671376"/>
            <wp:effectExtent l="0" t="0" r="0" b="5715"/>
            <wp:docPr id="95341543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15436" name=""/>
                    <pic:cNvPicPr/>
                  </pic:nvPicPr>
                  <pic:blipFill>
                    <a:blip r:embed="rId33"/>
                    <a:stretch>
                      <a:fillRect/>
                    </a:stretch>
                  </pic:blipFill>
                  <pic:spPr>
                    <a:xfrm>
                      <a:off x="0" y="0"/>
                      <a:ext cx="3586367" cy="3676468"/>
                    </a:xfrm>
                    <a:prstGeom prst="rect">
                      <a:avLst/>
                    </a:prstGeom>
                  </pic:spPr>
                </pic:pic>
              </a:graphicData>
            </a:graphic>
          </wp:inline>
        </w:drawing>
      </w:r>
    </w:p>
    <w:p w14:paraId="19FEE63F" w14:textId="1E336BFF" w:rsidR="00C47014" w:rsidRDefault="00C47014" w:rsidP="00C47014">
      <w:pPr>
        <w:pStyle w:val="Parakstszemobjekta"/>
      </w:pPr>
      <w:r>
        <w:t>2</w:t>
      </w:r>
      <w:r>
        <w:t>4</w:t>
      </w:r>
      <w:r>
        <w:t xml:space="preserve">. attēls. </w:t>
      </w:r>
      <w:r>
        <w:t>Pauzes izvēlne</w:t>
      </w:r>
    </w:p>
    <w:p w14:paraId="6049A11A" w14:textId="77777777" w:rsidR="00D04FB3" w:rsidRDefault="00D04FB3" w:rsidP="00D04FB3"/>
    <w:p w14:paraId="03447666" w14:textId="5688044D" w:rsidR="00D04FB3" w:rsidRDefault="00D04FB3" w:rsidP="00D04FB3">
      <w:pPr>
        <w:ind w:firstLine="0"/>
        <w:jc w:val="center"/>
      </w:pPr>
      <w:r>
        <w:rPr>
          <w:noProof/>
        </w:rPr>
        <w:lastRenderedPageBreak/>
        <w:drawing>
          <wp:inline distT="0" distB="0" distL="0" distR="0" wp14:anchorId="3B19D018" wp14:editId="1ACD7A03">
            <wp:extent cx="4448328" cy="4552950"/>
            <wp:effectExtent l="0" t="0" r="9525" b="0"/>
            <wp:docPr id="19087492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49292" name=""/>
                    <pic:cNvPicPr/>
                  </pic:nvPicPr>
                  <pic:blipFill>
                    <a:blip r:embed="rId34"/>
                    <a:stretch>
                      <a:fillRect/>
                    </a:stretch>
                  </pic:blipFill>
                  <pic:spPr>
                    <a:xfrm>
                      <a:off x="0" y="0"/>
                      <a:ext cx="4451641" cy="4556341"/>
                    </a:xfrm>
                    <a:prstGeom prst="rect">
                      <a:avLst/>
                    </a:prstGeom>
                  </pic:spPr>
                </pic:pic>
              </a:graphicData>
            </a:graphic>
          </wp:inline>
        </w:drawing>
      </w:r>
    </w:p>
    <w:p w14:paraId="096474C8" w14:textId="71B2ADFA" w:rsidR="00D04FB3" w:rsidRDefault="00D04FB3" w:rsidP="00D04FB3">
      <w:pPr>
        <w:pStyle w:val="Parakstszemobjekta"/>
      </w:pPr>
      <w:r>
        <w:t>2</w:t>
      </w:r>
      <w:r>
        <w:t>5</w:t>
      </w:r>
      <w:r>
        <w:t xml:space="preserve">. attēls. </w:t>
      </w:r>
      <w:r>
        <w:t>Iestatījumi pauzes izvēlnē</w:t>
      </w:r>
    </w:p>
    <w:p w14:paraId="18D58D6A" w14:textId="77777777" w:rsidR="000C5416" w:rsidRDefault="000C5416" w:rsidP="000C5416"/>
    <w:p w14:paraId="10491645" w14:textId="77777777" w:rsidR="000C5416" w:rsidRDefault="000C5416" w:rsidP="000C5416"/>
    <w:p w14:paraId="09FAE760" w14:textId="77777777" w:rsidR="000C5416" w:rsidRDefault="000C5416" w:rsidP="000C5416"/>
    <w:p w14:paraId="6360FB25" w14:textId="77777777" w:rsidR="000C5416" w:rsidRDefault="000C5416" w:rsidP="000C5416"/>
    <w:p w14:paraId="11C259A0" w14:textId="77777777" w:rsidR="000C5416" w:rsidRDefault="000C5416" w:rsidP="000C5416"/>
    <w:p w14:paraId="3C7A6ABD" w14:textId="77777777" w:rsidR="000C5416" w:rsidRDefault="000C5416" w:rsidP="000C5416"/>
    <w:p w14:paraId="0949A72C" w14:textId="77777777" w:rsidR="000C5416" w:rsidRDefault="000C5416" w:rsidP="000C5416"/>
    <w:p w14:paraId="1569FBA0" w14:textId="77777777" w:rsidR="000C5416" w:rsidRDefault="000C5416" w:rsidP="000C5416"/>
    <w:p w14:paraId="3C92D2A7" w14:textId="77777777" w:rsidR="000C5416" w:rsidRDefault="000C5416" w:rsidP="000C5416"/>
    <w:p w14:paraId="389358FD" w14:textId="77777777" w:rsidR="000C5416" w:rsidRDefault="000C5416" w:rsidP="000C5416"/>
    <w:p w14:paraId="5D913052" w14:textId="77777777" w:rsidR="000C5416" w:rsidRDefault="000C5416" w:rsidP="000C5416"/>
    <w:p w14:paraId="2A7664A8" w14:textId="77777777" w:rsidR="000C5416" w:rsidRPr="000C5416" w:rsidRDefault="000C5416" w:rsidP="000C5416"/>
    <w:p w14:paraId="3252C3F2" w14:textId="6FAC275E" w:rsidR="00D77DDD" w:rsidRDefault="00D77DDD" w:rsidP="00D77DDD">
      <w:pPr>
        <w:pStyle w:val="Virsraksts3"/>
      </w:pPr>
      <w:r>
        <w:lastRenderedPageBreak/>
        <w:t>Mērījumu rīks</w:t>
      </w:r>
    </w:p>
    <w:p w14:paraId="0CC11179" w14:textId="58E5C2F3" w:rsidR="00B21BC4" w:rsidRDefault="00727B51" w:rsidP="00EE6ED6">
      <w:r>
        <w:t>Ikvienā stadijā kartē var veikt mērījumus, kuras pēc punktiem aprēķina aptuveno garumu un azimuta leņķi.</w:t>
      </w:r>
      <w:r w:rsidR="00653806">
        <w:t xml:space="preserve"> To var veikt aktivizējot mērījuma rīka slēdzi</w:t>
      </w:r>
      <w:r w:rsidR="00451E66">
        <w:t xml:space="preserve"> (1)</w:t>
      </w:r>
      <w:r w:rsidR="00653806">
        <w:t>, kura atrodas virsējā joslā, taču deaktivizējot to tikai paslēpj mērījumu</w:t>
      </w:r>
      <w:r w:rsidR="00451E66">
        <w:t>s</w:t>
      </w:r>
      <w:r w:rsidR="00B21BC4">
        <w:t>.</w:t>
      </w:r>
    </w:p>
    <w:p w14:paraId="431564E3" w14:textId="53FE49D7" w:rsidR="00B21BC4" w:rsidRDefault="00B21BC4" w:rsidP="00D77DDD">
      <w:r>
        <w:t xml:space="preserve">Lai ievietotu mērījumu kartē, jebkurā vietā kartē sākuma punktu nospiež ar labo peles pogu, tad </w:t>
      </w:r>
      <w:r w:rsidR="00316116">
        <w:t>kartē atlasa jebkuru punktu ar labo peles pogu, tas kartē tiek atzīmēts mērījums ar garumu un azimuta leņķi.</w:t>
      </w:r>
      <w:r w:rsidR="000902D7">
        <w:t xml:space="preserve"> Ja pirmais punkts tika atzīmēts, ir iespēja atlikt turpmāko atzīmēšanu (2).</w:t>
      </w:r>
      <w:r w:rsidR="00201167">
        <w:t xml:space="preserve"> Pēdējo atzīmēto mērījum var izdzēst (3) vai notīrīt visus atzīmētos mērījumus (4)</w:t>
      </w:r>
      <w:r w:rsidR="008169FE">
        <w:t xml:space="preserve"> </w:t>
      </w:r>
      <w:r w:rsidR="008169FE">
        <w:t>(skatīt 26. attēlu)</w:t>
      </w:r>
      <w:r w:rsidR="00201167">
        <w:t>,</w:t>
      </w:r>
    </w:p>
    <w:p w14:paraId="7650896F" w14:textId="4C40F283" w:rsidR="00451E66" w:rsidRPr="00D77DDD" w:rsidRDefault="00451E66" w:rsidP="00451E66">
      <w:pPr>
        <w:ind w:firstLine="0"/>
      </w:pPr>
      <w:r>
        <w:rPr>
          <w:noProof/>
        </w:rPr>
        <w:drawing>
          <wp:inline distT="0" distB="0" distL="0" distR="0" wp14:anchorId="100085FF" wp14:editId="24F453D6">
            <wp:extent cx="5934075" cy="2486025"/>
            <wp:effectExtent l="0" t="0" r="9525" b="9525"/>
            <wp:docPr id="160454083" name="Attēl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p>
    <w:p w14:paraId="5545F2BA" w14:textId="2BFD3165" w:rsidR="00D04FB3" w:rsidRDefault="00451E66" w:rsidP="00451E66">
      <w:pPr>
        <w:pStyle w:val="Parakstszemobjekta"/>
      </w:pPr>
      <w:r>
        <w:t>2</w:t>
      </w:r>
      <w:r>
        <w:t>6</w:t>
      </w:r>
      <w:r>
        <w:t xml:space="preserve">. attēls. </w:t>
      </w:r>
      <w:r>
        <w:t>Mērījumu rīks</w:t>
      </w:r>
    </w:p>
    <w:p w14:paraId="0D31BAF5" w14:textId="77777777" w:rsidR="00516FAC" w:rsidRDefault="00516FAC" w:rsidP="00516FAC"/>
    <w:p w14:paraId="2976B481" w14:textId="77777777" w:rsidR="00516FAC" w:rsidRDefault="00516FAC" w:rsidP="00516FAC"/>
    <w:p w14:paraId="385C853B" w14:textId="77777777" w:rsidR="00516FAC" w:rsidRDefault="00516FAC" w:rsidP="00516FAC"/>
    <w:p w14:paraId="70B88FC4" w14:textId="77777777" w:rsidR="00516FAC" w:rsidRDefault="00516FAC" w:rsidP="00516FAC"/>
    <w:p w14:paraId="37B44A7E" w14:textId="77777777" w:rsidR="00516FAC" w:rsidRDefault="00516FAC" w:rsidP="00516FAC"/>
    <w:p w14:paraId="356D0670" w14:textId="77777777" w:rsidR="00516FAC" w:rsidRDefault="00516FAC" w:rsidP="00516FAC"/>
    <w:p w14:paraId="4212FE15" w14:textId="77777777" w:rsidR="00516FAC" w:rsidRDefault="00516FAC" w:rsidP="00516FAC"/>
    <w:p w14:paraId="3682F1ED" w14:textId="77777777" w:rsidR="00516FAC" w:rsidRDefault="00516FAC" w:rsidP="00516FAC"/>
    <w:p w14:paraId="6D6477DD" w14:textId="77777777" w:rsidR="00516FAC" w:rsidRDefault="00516FAC" w:rsidP="00516FAC"/>
    <w:p w14:paraId="28734BCD" w14:textId="77777777" w:rsidR="00516FAC" w:rsidRDefault="00516FAC" w:rsidP="00516FAC"/>
    <w:p w14:paraId="461C2BA4" w14:textId="77777777" w:rsidR="00516FAC" w:rsidRDefault="00516FAC" w:rsidP="00516FAC"/>
    <w:p w14:paraId="73E84938" w14:textId="77777777" w:rsidR="00516FAC" w:rsidRDefault="00516FAC" w:rsidP="00516FAC"/>
    <w:p w14:paraId="14955694" w14:textId="77777777" w:rsidR="00516FAC" w:rsidRDefault="00516FAC" w:rsidP="00516FAC"/>
    <w:p w14:paraId="38EBF36D" w14:textId="77777777" w:rsidR="00516FAC" w:rsidRDefault="00516FAC" w:rsidP="00516FAC"/>
    <w:p w14:paraId="7B93CA42" w14:textId="77777777" w:rsidR="00516FAC" w:rsidRDefault="00516FAC" w:rsidP="00516FAC"/>
    <w:p w14:paraId="3303320A" w14:textId="400538F7" w:rsidR="00516FAC" w:rsidRPr="00516FAC" w:rsidRDefault="00516FAC" w:rsidP="00516FAC">
      <w:r>
        <w:lastRenderedPageBreak/>
        <w:t>Atzīmētie mērījumi kartē sastāv no sākuma punkta (1),</w:t>
      </w:r>
      <w:r w:rsidR="008C55A3">
        <w:t xml:space="preserve"> nogriežņa, kura ar punktiem atzīmē vienības kartei noteiktās (2), un beigu punkta, kura atzīmē distanci un azimuta leņķi (3)</w:t>
      </w:r>
      <w:r>
        <w:t xml:space="preserve"> (skatīt 27. attēlu).</w:t>
      </w:r>
    </w:p>
    <w:p w14:paraId="24D9DD7A" w14:textId="13C98251" w:rsidR="00F123F5" w:rsidRDefault="00F123F5" w:rsidP="00F123F5">
      <w:pPr>
        <w:ind w:firstLine="0"/>
        <w:jc w:val="center"/>
      </w:pPr>
      <w:r>
        <w:rPr>
          <w:noProof/>
        </w:rPr>
        <w:drawing>
          <wp:inline distT="0" distB="0" distL="0" distR="0" wp14:anchorId="6309A980" wp14:editId="71000B84">
            <wp:extent cx="5142244" cy="5257800"/>
            <wp:effectExtent l="0" t="0" r="1270" b="0"/>
            <wp:docPr id="923354495" name="Attēl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62452" cy="5278462"/>
                    </a:xfrm>
                    <a:prstGeom prst="rect">
                      <a:avLst/>
                    </a:prstGeom>
                    <a:noFill/>
                    <a:ln>
                      <a:noFill/>
                    </a:ln>
                  </pic:spPr>
                </pic:pic>
              </a:graphicData>
            </a:graphic>
          </wp:inline>
        </w:drawing>
      </w:r>
    </w:p>
    <w:p w14:paraId="2EA0744D" w14:textId="32F1DE15" w:rsidR="00F123F5" w:rsidRDefault="00F123F5" w:rsidP="00F123F5">
      <w:pPr>
        <w:pStyle w:val="Parakstszemobjekta"/>
      </w:pPr>
      <w:r>
        <w:t>2</w:t>
      </w:r>
      <w:r>
        <w:t>7</w:t>
      </w:r>
      <w:r>
        <w:t xml:space="preserve">. attēls. </w:t>
      </w:r>
      <w:r>
        <w:t>Atzīmēti mērījumi</w:t>
      </w:r>
    </w:p>
    <w:p w14:paraId="1124A401" w14:textId="77777777" w:rsidR="00F123F5" w:rsidRDefault="00F123F5" w:rsidP="00F123F5">
      <w:pPr>
        <w:ind w:firstLine="0"/>
        <w:jc w:val="center"/>
      </w:pPr>
    </w:p>
    <w:p w14:paraId="4CFE542C" w14:textId="77777777" w:rsidR="00841597" w:rsidRDefault="00841597" w:rsidP="00F123F5">
      <w:pPr>
        <w:ind w:firstLine="0"/>
        <w:jc w:val="center"/>
      </w:pPr>
    </w:p>
    <w:p w14:paraId="377CF3E9" w14:textId="77777777" w:rsidR="00841597" w:rsidRDefault="00841597" w:rsidP="00F123F5">
      <w:pPr>
        <w:ind w:firstLine="0"/>
        <w:jc w:val="center"/>
      </w:pPr>
    </w:p>
    <w:p w14:paraId="4063AB32" w14:textId="77777777" w:rsidR="00841597" w:rsidRDefault="00841597" w:rsidP="00F123F5">
      <w:pPr>
        <w:ind w:firstLine="0"/>
        <w:jc w:val="center"/>
      </w:pPr>
    </w:p>
    <w:p w14:paraId="642A7955" w14:textId="77777777" w:rsidR="00841597" w:rsidRDefault="00841597" w:rsidP="00F123F5">
      <w:pPr>
        <w:ind w:firstLine="0"/>
        <w:jc w:val="center"/>
      </w:pPr>
    </w:p>
    <w:p w14:paraId="7037234A" w14:textId="77777777" w:rsidR="00841597" w:rsidRDefault="00841597" w:rsidP="00F123F5">
      <w:pPr>
        <w:ind w:firstLine="0"/>
        <w:jc w:val="center"/>
      </w:pPr>
    </w:p>
    <w:p w14:paraId="56BED7F2" w14:textId="77777777" w:rsidR="00841597" w:rsidRDefault="00841597" w:rsidP="00F123F5">
      <w:pPr>
        <w:ind w:firstLine="0"/>
        <w:jc w:val="center"/>
      </w:pPr>
    </w:p>
    <w:p w14:paraId="301E37CF" w14:textId="77777777" w:rsidR="00841597" w:rsidRDefault="00841597" w:rsidP="00F123F5">
      <w:pPr>
        <w:ind w:firstLine="0"/>
        <w:jc w:val="center"/>
      </w:pPr>
    </w:p>
    <w:p w14:paraId="702369E8" w14:textId="77777777" w:rsidR="00841597" w:rsidRDefault="00841597" w:rsidP="00F123F5">
      <w:pPr>
        <w:ind w:firstLine="0"/>
        <w:jc w:val="center"/>
      </w:pPr>
    </w:p>
    <w:p w14:paraId="0C9C11BF" w14:textId="77777777" w:rsidR="00841597" w:rsidRDefault="00841597" w:rsidP="00F123F5">
      <w:pPr>
        <w:ind w:firstLine="0"/>
        <w:jc w:val="center"/>
      </w:pPr>
    </w:p>
    <w:p w14:paraId="691E793A" w14:textId="36B74050" w:rsidR="00841597" w:rsidRDefault="008B492D" w:rsidP="00841597">
      <w:pPr>
        <w:pStyle w:val="Virsraksts3"/>
      </w:pPr>
      <w:r>
        <w:lastRenderedPageBreak/>
        <w:t>Ierīču ievietošanas stadija</w:t>
      </w:r>
    </w:p>
    <w:p w14:paraId="625E2DAC" w14:textId="740711D7" w:rsidR="00A43AF3" w:rsidRDefault="008B492D" w:rsidP="006E70AD">
      <w:r>
        <w:t xml:space="preserve">Šī ir sākuma stadija, kurā spēlētājs sākumā izvieto norādītos laukumos </w:t>
      </w:r>
      <w:r w:rsidR="00B75CCD">
        <w:t xml:space="preserve">(1) </w:t>
      </w:r>
      <w:r>
        <w:t>ierīces</w:t>
      </w:r>
      <w:r w:rsidR="00B75CCD">
        <w:t>, kuras ir līmeņa dotās</w:t>
      </w:r>
      <w:r w:rsidR="00423BA8">
        <w:t xml:space="preserve"> (3)</w:t>
      </w:r>
      <w:r w:rsidR="00B75CCD">
        <w:t xml:space="preserve"> ar ierobežojumiem kā minimāls un maksimālais skaits (2)</w:t>
      </w:r>
      <w:r w:rsidR="00CF3F02">
        <w:t>.</w:t>
      </w:r>
      <w:r w:rsidR="006E70AD">
        <w:t xml:space="preserve"> Ievietošanas laikā velkot pa karti ir atzīmēti iznīcināmie mērķi ar sarkano karogu (4) un pēc ievietošanas var pārvirzīties uz nākamo stadiju, ja spēlētāja ierīces atbilst līmeņa noteiktiem ierobežojumiem (</w:t>
      </w:r>
      <w:r w:rsidR="002917ED">
        <w:t>skatīt 28</w:t>
      </w:r>
      <w:r w:rsidR="00B7256C">
        <w:t>-29</w:t>
      </w:r>
      <w:r w:rsidR="002917ED">
        <w:t>. attēlu</w:t>
      </w:r>
      <w:r w:rsidR="006E70AD">
        <w:t>).</w:t>
      </w:r>
    </w:p>
    <w:p w14:paraId="2214D95C" w14:textId="388F0922" w:rsidR="008B492D" w:rsidRDefault="002B5FD4" w:rsidP="002B5FD4">
      <w:pPr>
        <w:ind w:firstLine="0"/>
      </w:pPr>
      <w:r>
        <w:rPr>
          <w:noProof/>
        </w:rPr>
        <w:drawing>
          <wp:inline distT="0" distB="0" distL="0" distR="0" wp14:anchorId="1074675E" wp14:editId="096310FA">
            <wp:extent cx="5934075" cy="5410200"/>
            <wp:effectExtent l="0" t="0" r="0" b="0"/>
            <wp:docPr id="47810755" name="Attēls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37">
                      <a:extLst>
                        <a:ext uri="{28A0092B-C50C-407E-A947-70E740481C1C}">
                          <a14:useLocalDpi xmlns:a14="http://schemas.microsoft.com/office/drawing/2010/main" val="0"/>
                        </a:ext>
                      </a:extLst>
                    </a:blip>
                    <a:srcRect t="10832"/>
                    <a:stretch>
                      <a:fillRect/>
                    </a:stretch>
                  </pic:blipFill>
                  <pic:spPr bwMode="auto">
                    <a:xfrm>
                      <a:off x="0" y="0"/>
                      <a:ext cx="5934075" cy="5410200"/>
                    </a:xfrm>
                    <a:prstGeom prst="rect">
                      <a:avLst/>
                    </a:prstGeom>
                    <a:noFill/>
                    <a:ln>
                      <a:noFill/>
                    </a:ln>
                    <a:extLst>
                      <a:ext uri="{53640926-AAD7-44D8-BBD7-CCE9431645EC}">
                        <a14:shadowObscured xmlns:a14="http://schemas.microsoft.com/office/drawing/2010/main"/>
                      </a:ext>
                    </a:extLst>
                  </pic:spPr>
                </pic:pic>
              </a:graphicData>
            </a:graphic>
          </wp:inline>
        </w:drawing>
      </w:r>
    </w:p>
    <w:p w14:paraId="142B9634" w14:textId="3E7ECCD7" w:rsidR="006E70AD" w:rsidRDefault="006E70AD" w:rsidP="006E70AD">
      <w:pPr>
        <w:pStyle w:val="Parakstszemobjekta"/>
      </w:pPr>
      <w:r>
        <w:t>2</w:t>
      </w:r>
      <w:r>
        <w:t>8</w:t>
      </w:r>
      <w:r>
        <w:t xml:space="preserve">. attēls. </w:t>
      </w:r>
      <w:r>
        <w:t>Ierīču ievietošanas stadija</w:t>
      </w:r>
    </w:p>
    <w:p w14:paraId="20D6D623" w14:textId="77777777" w:rsidR="00B7256C" w:rsidRDefault="00B7256C" w:rsidP="00B7256C"/>
    <w:p w14:paraId="29FA506C" w14:textId="77777777" w:rsidR="00B7256C" w:rsidRDefault="00B7256C" w:rsidP="00B7256C"/>
    <w:p w14:paraId="337CE2C0" w14:textId="77777777" w:rsidR="00B7256C" w:rsidRDefault="00B7256C" w:rsidP="00B7256C"/>
    <w:p w14:paraId="65F470D2" w14:textId="77777777" w:rsidR="00B7256C" w:rsidRDefault="00B7256C" w:rsidP="00B7256C"/>
    <w:p w14:paraId="240D057A" w14:textId="77777777" w:rsidR="00B7256C" w:rsidRDefault="00B7256C" w:rsidP="00B7256C"/>
    <w:p w14:paraId="39C88409" w14:textId="77777777" w:rsidR="00B7256C" w:rsidRDefault="00B7256C" w:rsidP="00B7256C"/>
    <w:p w14:paraId="6B005943" w14:textId="39EB57DC" w:rsidR="00B7256C" w:rsidRPr="00B7256C" w:rsidRDefault="00B7256C" w:rsidP="00B7256C">
      <w:pPr>
        <w:ind w:firstLine="0"/>
      </w:pPr>
      <w:r>
        <w:rPr>
          <w:noProof/>
        </w:rPr>
        <w:lastRenderedPageBreak/>
        <w:drawing>
          <wp:inline distT="0" distB="0" distL="0" distR="0" wp14:anchorId="787D6F65" wp14:editId="71ACA19A">
            <wp:extent cx="5939790" cy="6071235"/>
            <wp:effectExtent l="0" t="0" r="0" b="0"/>
            <wp:docPr id="353323047" name="Attēls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39790" cy="6071235"/>
                    </a:xfrm>
                    <a:prstGeom prst="rect">
                      <a:avLst/>
                    </a:prstGeom>
                    <a:noFill/>
                    <a:ln>
                      <a:noFill/>
                    </a:ln>
                  </pic:spPr>
                </pic:pic>
              </a:graphicData>
            </a:graphic>
          </wp:inline>
        </w:drawing>
      </w:r>
    </w:p>
    <w:p w14:paraId="57BCCCB8" w14:textId="23374354" w:rsidR="008209B0" w:rsidRDefault="008209B0" w:rsidP="008209B0">
      <w:pPr>
        <w:pStyle w:val="Parakstszemobjekta"/>
      </w:pPr>
      <w:r>
        <w:t>2</w:t>
      </w:r>
      <w:r>
        <w:t>9</w:t>
      </w:r>
      <w:r>
        <w:t xml:space="preserve">. attēls. </w:t>
      </w:r>
      <w:r>
        <w:t>Atlasītā un ievietotā spēlētāja ierīce atzīmētā laukumā</w:t>
      </w:r>
    </w:p>
    <w:p w14:paraId="46F3DB29" w14:textId="77777777" w:rsidR="006E70AD" w:rsidRDefault="006E70AD" w:rsidP="002B5FD4">
      <w:pPr>
        <w:ind w:firstLine="0"/>
      </w:pPr>
    </w:p>
    <w:p w14:paraId="0BD63F9E" w14:textId="77777777" w:rsidR="0076579C" w:rsidRDefault="0076579C" w:rsidP="002B5FD4">
      <w:pPr>
        <w:ind w:firstLine="0"/>
      </w:pPr>
    </w:p>
    <w:p w14:paraId="55DB7FFF" w14:textId="77777777" w:rsidR="0076579C" w:rsidRDefault="0076579C" w:rsidP="002B5FD4">
      <w:pPr>
        <w:ind w:firstLine="0"/>
      </w:pPr>
    </w:p>
    <w:p w14:paraId="6934BB2E" w14:textId="77777777" w:rsidR="0076579C" w:rsidRDefault="0076579C" w:rsidP="002B5FD4">
      <w:pPr>
        <w:ind w:firstLine="0"/>
      </w:pPr>
    </w:p>
    <w:p w14:paraId="555001E3" w14:textId="77777777" w:rsidR="0076579C" w:rsidRDefault="0076579C" w:rsidP="002B5FD4">
      <w:pPr>
        <w:ind w:firstLine="0"/>
      </w:pPr>
    </w:p>
    <w:p w14:paraId="0743882B" w14:textId="77777777" w:rsidR="0076579C" w:rsidRDefault="0076579C" w:rsidP="002B5FD4">
      <w:pPr>
        <w:ind w:firstLine="0"/>
      </w:pPr>
    </w:p>
    <w:p w14:paraId="6AF65B25" w14:textId="77777777" w:rsidR="0076579C" w:rsidRDefault="0076579C" w:rsidP="002B5FD4">
      <w:pPr>
        <w:ind w:firstLine="0"/>
      </w:pPr>
    </w:p>
    <w:p w14:paraId="03C4EBF4" w14:textId="77777777" w:rsidR="0076579C" w:rsidRDefault="0076579C" w:rsidP="002B5FD4">
      <w:pPr>
        <w:ind w:firstLine="0"/>
      </w:pPr>
    </w:p>
    <w:p w14:paraId="6558D52B" w14:textId="77777777" w:rsidR="0076579C" w:rsidRDefault="0076579C" w:rsidP="002B5FD4">
      <w:pPr>
        <w:ind w:firstLine="0"/>
      </w:pPr>
    </w:p>
    <w:p w14:paraId="3A0A02D4" w14:textId="77777777" w:rsidR="0076579C" w:rsidRDefault="0076579C" w:rsidP="002B5FD4">
      <w:pPr>
        <w:ind w:firstLine="0"/>
      </w:pPr>
    </w:p>
    <w:p w14:paraId="4A6758E9" w14:textId="1BB614F6" w:rsidR="0076579C" w:rsidRDefault="0076579C" w:rsidP="0076579C">
      <w:pPr>
        <w:pStyle w:val="Virsraksts3"/>
      </w:pPr>
      <w:r>
        <w:lastRenderedPageBreak/>
        <w:t xml:space="preserve">Ierīču </w:t>
      </w:r>
      <w:r>
        <w:t>koriģēšanas</w:t>
      </w:r>
      <w:r>
        <w:t xml:space="preserve"> stadija</w:t>
      </w:r>
    </w:p>
    <w:p w14:paraId="79CAC3C0" w14:textId="1D6E4953" w:rsidR="0076579C" w:rsidRDefault="0076579C" w:rsidP="0076579C">
      <w:r>
        <w:t xml:space="preserve">Pēc ierīču ievietošanas </w:t>
      </w:r>
      <w:r w:rsidR="00D50FF0">
        <w:t>un uguņošanas stadijas ir ierīču koriģēšanas stadija, kurā spēlētājs atlasot kartē savas neiznīcinātas ierīces</w:t>
      </w:r>
      <w:r w:rsidR="001C5437">
        <w:t xml:space="preserve"> (1)</w:t>
      </w:r>
      <w:r w:rsidR="00D50FF0">
        <w:t xml:space="preserve">, lai </w:t>
      </w:r>
      <w:r w:rsidR="001C5437">
        <w:t xml:space="preserve">apskatītu tās ierīces informāciju (2-3) un </w:t>
      </w:r>
      <w:r w:rsidR="00D50FF0">
        <w:t>izmanītu atlasītās ierīces azimutu</w:t>
      </w:r>
      <w:r w:rsidR="001C5437">
        <w:t xml:space="preserve"> (4)</w:t>
      </w:r>
      <w:r w:rsidR="00D50FF0">
        <w:t>, traversu</w:t>
      </w:r>
      <w:r w:rsidR="001C5437">
        <w:t xml:space="preserve"> </w:t>
      </w:r>
      <w:r w:rsidR="001C5437">
        <w:t>(4)</w:t>
      </w:r>
      <w:r w:rsidR="00D50FF0">
        <w:t>, augstuma leņķi</w:t>
      </w:r>
      <w:r w:rsidR="001C5437">
        <w:t xml:space="preserve"> (5)</w:t>
      </w:r>
      <w:r w:rsidR="00D50FF0">
        <w:t xml:space="preserve"> un uguņošanas reizes katrā kārtā</w:t>
      </w:r>
      <w:r w:rsidR="001C5437">
        <w:t xml:space="preserve"> (6)</w:t>
      </w:r>
      <w:r w:rsidR="00BE447D">
        <w:t>, tad pēc koriģēšanām iespēja izsaukt uguņošanu (7)</w:t>
      </w:r>
      <w:r w:rsidR="00D50FF0">
        <w:t>.</w:t>
      </w:r>
    </w:p>
    <w:p w14:paraId="5ECE21E3" w14:textId="24F6ECEA" w:rsidR="008065EC" w:rsidRDefault="00F47D73" w:rsidP="008065EC">
      <w:r>
        <w:t>Pirmās šīs stadijas reizes visām ierīcēm var iestatīt azimutu, taču nākošās koriģēšanas reizēs var tikai izmainīt traversa leņķi, kurām ir ierobežojumi atkarībā no ierīces īpašībām</w:t>
      </w:r>
      <w:r w:rsidR="006E673E">
        <w:t xml:space="preserve"> (skat. 30. attēlu).</w:t>
      </w:r>
    </w:p>
    <w:p w14:paraId="42054773" w14:textId="2A14109D" w:rsidR="0076579C" w:rsidRDefault="00F47D73" w:rsidP="002B5FD4">
      <w:pPr>
        <w:ind w:firstLine="0"/>
      </w:pPr>
      <w:r>
        <w:rPr>
          <w:noProof/>
        </w:rPr>
        <w:drawing>
          <wp:inline distT="0" distB="0" distL="0" distR="0" wp14:anchorId="1E4E9B9E" wp14:editId="724DB48A">
            <wp:extent cx="5939790" cy="5705475"/>
            <wp:effectExtent l="0" t="0" r="0" b="9525"/>
            <wp:docPr id="1396023281" name="Attēls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a:extLst>
                        <a:ext uri="{28A0092B-C50C-407E-A947-70E740481C1C}">
                          <a14:useLocalDpi xmlns:a14="http://schemas.microsoft.com/office/drawing/2010/main" val="0"/>
                        </a:ext>
                      </a:extLst>
                    </a:blip>
                    <a:srcRect t="2510" b="3515"/>
                    <a:stretch>
                      <a:fillRect/>
                    </a:stretch>
                  </pic:blipFill>
                  <pic:spPr bwMode="auto">
                    <a:xfrm>
                      <a:off x="0" y="0"/>
                      <a:ext cx="5939790" cy="5705475"/>
                    </a:xfrm>
                    <a:prstGeom prst="rect">
                      <a:avLst/>
                    </a:prstGeom>
                    <a:noFill/>
                    <a:ln>
                      <a:noFill/>
                    </a:ln>
                    <a:extLst>
                      <a:ext uri="{53640926-AAD7-44D8-BBD7-CCE9431645EC}">
                        <a14:shadowObscured xmlns:a14="http://schemas.microsoft.com/office/drawing/2010/main"/>
                      </a:ext>
                    </a:extLst>
                  </pic:spPr>
                </pic:pic>
              </a:graphicData>
            </a:graphic>
          </wp:inline>
        </w:drawing>
      </w:r>
    </w:p>
    <w:p w14:paraId="16E4E7DE" w14:textId="26E7B550" w:rsidR="00AF4118" w:rsidRDefault="00AF4118" w:rsidP="00AF4118">
      <w:pPr>
        <w:pStyle w:val="Parakstszemobjekta"/>
      </w:pPr>
      <w:r>
        <w:t>30</w:t>
      </w:r>
      <w:r>
        <w:t xml:space="preserve">. attēls. </w:t>
      </w:r>
      <w:r w:rsidR="00F47D73">
        <w:t>Atlasītās ierīces koriģēšana kopā ar</w:t>
      </w:r>
      <w:r w:rsidR="00BA0804">
        <w:t xml:space="preserve"> mērījuma rīku pirmajā reizē</w:t>
      </w:r>
    </w:p>
    <w:p w14:paraId="025924CA" w14:textId="77777777" w:rsidR="009F7727" w:rsidRDefault="009F7727" w:rsidP="002B5FD4">
      <w:pPr>
        <w:ind w:firstLine="0"/>
      </w:pPr>
    </w:p>
    <w:p w14:paraId="6D4FAAA6" w14:textId="77777777" w:rsidR="004E284D" w:rsidRDefault="004E284D" w:rsidP="002B5FD4">
      <w:pPr>
        <w:ind w:firstLine="0"/>
      </w:pPr>
    </w:p>
    <w:p w14:paraId="10764F75" w14:textId="77777777" w:rsidR="004E284D" w:rsidRDefault="004E284D" w:rsidP="002B5FD4">
      <w:pPr>
        <w:ind w:firstLine="0"/>
      </w:pPr>
    </w:p>
    <w:p w14:paraId="7DEE99B0" w14:textId="693AFA4A" w:rsidR="004E284D" w:rsidRDefault="004E284D" w:rsidP="004E284D">
      <w:pPr>
        <w:pStyle w:val="Virsraksts3"/>
      </w:pPr>
      <w:r>
        <w:lastRenderedPageBreak/>
        <w:t>Izlūku izsaukšanas stadija</w:t>
      </w:r>
    </w:p>
    <w:p w14:paraId="34013AD9" w14:textId="7C2483B7" w:rsidR="004E284D" w:rsidRDefault="004E284D" w:rsidP="004E284D">
      <w:r>
        <w:t xml:space="preserve">Kādos līmeņos kartes laukumā atrodas </w:t>
      </w:r>
      <w:r w:rsidR="006E63AF">
        <w:t>aizsegti lauki</w:t>
      </w:r>
      <w:r w:rsidR="00780F04">
        <w:t xml:space="preserve"> (1)</w:t>
      </w:r>
      <w:r w:rsidR="006E63AF">
        <w:t>, kuri var aizsegt iznīcināmos mērķus, tātad gūstot nepieciešamību aizvākt segumus izsaucot izlūku</w:t>
      </w:r>
      <w:r w:rsidR="00780F04">
        <w:t xml:space="preserve"> (skat</w:t>
      </w:r>
      <w:r w:rsidR="003A6EE2">
        <w:t>īt 31</w:t>
      </w:r>
      <w:r w:rsidR="004966CC">
        <w:t>.</w:t>
      </w:r>
      <w:r w:rsidR="003A6EE2">
        <w:t xml:space="preserve"> attēlu</w:t>
      </w:r>
      <w:r w:rsidR="00780F04">
        <w:t>)</w:t>
      </w:r>
      <w:r w:rsidR="006E63AF">
        <w:t>.</w:t>
      </w:r>
    </w:p>
    <w:p w14:paraId="27FF13D3" w14:textId="4ACBD556" w:rsidR="00FB485A" w:rsidRPr="004E284D" w:rsidRDefault="00FB485A" w:rsidP="00DA5537">
      <w:pPr>
        <w:ind w:firstLine="0"/>
      </w:pPr>
      <w:r>
        <w:rPr>
          <w:noProof/>
        </w:rPr>
        <w:drawing>
          <wp:inline distT="0" distB="0" distL="0" distR="0" wp14:anchorId="576D75E5" wp14:editId="459D9E39">
            <wp:extent cx="5934075" cy="6067425"/>
            <wp:effectExtent l="0" t="0" r="0" b="0"/>
            <wp:docPr id="200410769" name="Attēl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D02F53E" w14:textId="032272EC" w:rsidR="00780F04" w:rsidRDefault="00780F04" w:rsidP="00780F04">
      <w:pPr>
        <w:pStyle w:val="Parakstszemobjekta"/>
      </w:pPr>
      <w:r>
        <w:t>3</w:t>
      </w:r>
      <w:r>
        <w:t>1</w:t>
      </w:r>
      <w:r>
        <w:t xml:space="preserve">. attēls. </w:t>
      </w:r>
      <w:r>
        <w:t>Līmenī aizsegti laukumi</w:t>
      </w:r>
    </w:p>
    <w:p w14:paraId="5FF5BED8" w14:textId="77777777" w:rsidR="004E284D" w:rsidRDefault="004E284D" w:rsidP="002B5FD4">
      <w:pPr>
        <w:ind w:firstLine="0"/>
      </w:pPr>
    </w:p>
    <w:p w14:paraId="6DB81CDD" w14:textId="77777777" w:rsidR="006F7C0A" w:rsidRDefault="006F7C0A" w:rsidP="002B5FD4">
      <w:pPr>
        <w:ind w:firstLine="0"/>
      </w:pPr>
    </w:p>
    <w:p w14:paraId="481B9FEA" w14:textId="77777777" w:rsidR="006F7C0A" w:rsidRDefault="006F7C0A" w:rsidP="002B5FD4">
      <w:pPr>
        <w:ind w:firstLine="0"/>
      </w:pPr>
    </w:p>
    <w:p w14:paraId="59EBADFA" w14:textId="77777777" w:rsidR="006F7C0A" w:rsidRDefault="006F7C0A" w:rsidP="002B5FD4">
      <w:pPr>
        <w:ind w:firstLine="0"/>
      </w:pPr>
    </w:p>
    <w:p w14:paraId="0C0854E8" w14:textId="77777777" w:rsidR="006F7C0A" w:rsidRDefault="006F7C0A" w:rsidP="002B5FD4">
      <w:pPr>
        <w:ind w:firstLine="0"/>
      </w:pPr>
    </w:p>
    <w:p w14:paraId="3CF6C42C" w14:textId="77777777" w:rsidR="006F7C0A" w:rsidRDefault="006F7C0A" w:rsidP="002B5FD4">
      <w:pPr>
        <w:ind w:firstLine="0"/>
      </w:pPr>
    </w:p>
    <w:p w14:paraId="6CB48104" w14:textId="77777777" w:rsidR="006F7C0A" w:rsidRDefault="006F7C0A" w:rsidP="002B5FD4">
      <w:pPr>
        <w:ind w:firstLine="0"/>
      </w:pPr>
    </w:p>
    <w:p w14:paraId="1E4231AE" w14:textId="0E399A90" w:rsidR="006F7C0A" w:rsidRDefault="006F7C0A" w:rsidP="002B5FD4">
      <w:pPr>
        <w:ind w:firstLine="0"/>
      </w:pPr>
      <w:r>
        <w:lastRenderedPageBreak/>
        <w:tab/>
        <w:t>Pēc ierīču koriģēšanas tiks izskauts izlūku izsaukšanas dialogs (1), kura dod spēlētājam pēc nejaušības aizsegt laukumu</w:t>
      </w:r>
      <w:r w:rsidR="00533D1A">
        <w:t xml:space="preserve"> (2)</w:t>
      </w:r>
      <w:r>
        <w:t xml:space="preserve"> vai izlaist un sākt uguņošanu</w:t>
      </w:r>
      <w:r w:rsidR="00533D1A">
        <w:t xml:space="preserve"> (3)</w:t>
      </w:r>
      <w:r>
        <w:t>.</w:t>
      </w:r>
    </w:p>
    <w:p w14:paraId="526D41C2" w14:textId="44808FC2" w:rsidR="003B4E28" w:rsidRDefault="00F10DCB" w:rsidP="003B4E28">
      <w:r>
        <w:t>Pēc izsaukšanas nejauši skaitlis tiek izvēlēts no 1 līdz 6, tad, atkarībā no līmeņa nosacījumiem, noņemt aizklātas ailes un izsaukt uguni no vienas puses vai neizsaukt uguni, vai pat nenoņemot aizklātas ailes (skat. 1. tabulu).</w:t>
      </w:r>
    </w:p>
    <w:p w14:paraId="5438FB30" w14:textId="0876D8F1" w:rsidR="006F7C0A" w:rsidRDefault="006F7C0A" w:rsidP="00960A82">
      <w:pPr>
        <w:ind w:firstLine="0"/>
        <w:jc w:val="center"/>
      </w:pPr>
      <w:r>
        <w:rPr>
          <w:noProof/>
        </w:rPr>
        <w:drawing>
          <wp:inline distT="0" distB="0" distL="0" distR="0" wp14:anchorId="72B98AD9" wp14:editId="23F8C247">
            <wp:extent cx="5038725" cy="4335083"/>
            <wp:effectExtent l="0" t="0" r="0" b="8890"/>
            <wp:docPr id="1682583622" name="Attēls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41">
                      <a:extLst>
                        <a:ext uri="{28A0092B-C50C-407E-A947-70E740481C1C}">
                          <a14:useLocalDpi xmlns:a14="http://schemas.microsoft.com/office/drawing/2010/main" val="0"/>
                        </a:ext>
                      </a:extLst>
                    </a:blip>
                    <a:srcRect t="10204" b="5652"/>
                    <a:stretch>
                      <a:fillRect/>
                    </a:stretch>
                  </pic:blipFill>
                  <pic:spPr bwMode="auto">
                    <a:xfrm>
                      <a:off x="0" y="0"/>
                      <a:ext cx="5043896" cy="4339532"/>
                    </a:xfrm>
                    <a:prstGeom prst="rect">
                      <a:avLst/>
                    </a:prstGeom>
                    <a:noFill/>
                    <a:ln>
                      <a:noFill/>
                    </a:ln>
                    <a:extLst>
                      <a:ext uri="{53640926-AAD7-44D8-BBD7-CCE9431645EC}">
                        <a14:shadowObscured xmlns:a14="http://schemas.microsoft.com/office/drawing/2010/main"/>
                      </a:ext>
                    </a:extLst>
                  </pic:spPr>
                </pic:pic>
              </a:graphicData>
            </a:graphic>
          </wp:inline>
        </w:drawing>
      </w:r>
    </w:p>
    <w:p w14:paraId="65C3E114" w14:textId="2C15F4AE" w:rsidR="00960A82" w:rsidRDefault="006F7C0A" w:rsidP="00960A82">
      <w:pPr>
        <w:pStyle w:val="Parakstszemobjekta"/>
      </w:pPr>
      <w:r>
        <w:t>3</w:t>
      </w:r>
      <w:r>
        <w:t>2</w:t>
      </w:r>
      <w:r>
        <w:t xml:space="preserve">. attēls. </w:t>
      </w:r>
      <w:r>
        <w:t>Izlūku izsaukšanas piedāvājums</w:t>
      </w:r>
    </w:p>
    <w:p w14:paraId="269E9701" w14:textId="77777777" w:rsidR="00960A82" w:rsidRDefault="00960A82" w:rsidP="00960A82">
      <w:pPr>
        <w:pStyle w:val="tablecaption"/>
      </w:pPr>
      <w:r>
        <w:t>1</w:t>
      </w:r>
      <w:r w:rsidRPr="00265E1D">
        <w:t>. tabula</w:t>
      </w:r>
    </w:p>
    <w:p w14:paraId="2D13D9EE" w14:textId="77777777" w:rsidR="00960A82" w:rsidRPr="00265E1D" w:rsidRDefault="00960A82" w:rsidP="00960A82">
      <w:pPr>
        <w:pStyle w:val="tablecaption"/>
        <w:jc w:val="center"/>
      </w:pPr>
      <w:r>
        <w:t>Izlūku izsaukšanas rezultāti</w:t>
      </w:r>
    </w:p>
    <w:tbl>
      <w:tblPr>
        <w:tblStyle w:val="Reatabula"/>
        <w:tblW w:w="0" w:type="auto"/>
        <w:tblLook w:val="04A0" w:firstRow="1" w:lastRow="0" w:firstColumn="1" w:lastColumn="0" w:noHBand="0" w:noVBand="1"/>
      </w:tblPr>
      <w:tblGrid>
        <w:gridCol w:w="850"/>
        <w:gridCol w:w="3821"/>
        <w:gridCol w:w="4673"/>
      </w:tblGrid>
      <w:tr w:rsidR="00960A82" w14:paraId="5A8DE2E0" w14:textId="77777777" w:rsidTr="008D1862">
        <w:tc>
          <w:tcPr>
            <w:tcW w:w="850" w:type="dxa"/>
          </w:tcPr>
          <w:p w14:paraId="6D9C4DC2" w14:textId="77777777" w:rsidR="00960A82" w:rsidRPr="00587EC5" w:rsidRDefault="00960A82" w:rsidP="008D1862">
            <w:pPr>
              <w:tabs>
                <w:tab w:val="left" w:pos="8098"/>
              </w:tabs>
              <w:ind w:firstLine="0"/>
              <w:jc w:val="left"/>
              <w:rPr>
                <w:b/>
                <w:bCs/>
                <w:sz w:val="20"/>
                <w:szCs w:val="20"/>
              </w:rPr>
            </w:pPr>
            <w:r>
              <w:rPr>
                <w:b/>
                <w:bCs/>
                <w:sz w:val="20"/>
                <w:szCs w:val="20"/>
              </w:rPr>
              <w:t>Skaitlis</w:t>
            </w:r>
          </w:p>
        </w:tc>
        <w:tc>
          <w:tcPr>
            <w:tcW w:w="3965" w:type="dxa"/>
          </w:tcPr>
          <w:p w14:paraId="20600490" w14:textId="77777777" w:rsidR="00960A82" w:rsidRPr="00587EC5" w:rsidRDefault="00960A82" w:rsidP="008D1862">
            <w:pPr>
              <w:tabs>
                <w:tab w:val="left" w:pos="8098"/>
              </w:tabs>
              <w:ind w:firstLine="0"/>
              <w:jc w:val="left"/>
              <w:rPr>
                <w:b/>
                <w:bCs/>
                <w:sz w:val="20"/>
                <w:szCs w:val="20"/>
              </w:rPr>
            </w:pPr>
            <w:r>
              <w:rPr>
                <w:b/>
                <w:bCs/>
                <w:sz w:val="20"/>
                <w:szCs w:val="20"/>
              </w:rPr>
              <w:t>Pretinieka pretuguns</w:t>
            </w:r>
          </w:p>
        </w:tc>
        <w:tc>
          <w:tcPr>
            <w:tcW w:w="4863" w:type="dxa"/>
          </w:tcPr>
          <w:p w14:paraId="1E9BD02C" w14:textId="77777777" w:rsidR="00960A82" w:rsidRPr="00587EC5" w:rsidRDefault="00960A82" w:rsidP="008D1862">
            <w:pPr>
              <w:tabs>
                <w:tab w:val="left" w:pos="8098"/>
              </w:tabs>
              <w:ind w:firstLine="0"/>
              <w:jc w:val="left"/>
              <w:rPr>
                <w:b/>
                <w:bCs/>
                <w:sz w:val="20"/>
                <w:szCs w:val="20"/>
              </w:rPr>
            </w:pPr>
            <w:r>
              <w:rPr>
                <w:b/>
                <w:bCs/>
                <w:sz w:val="20"/>
                <w:szCs w:val="20"/>
              </w:rPr>
              <w:t>Bez pretinieka pretuguns</w:t>
            </w:r>
          </w:p>
        </w:tc>
      </w:tr>
      <w:tr w:rsidR="00960A82" w14:paraId="6B643D90" w14:textId="77777777" w:rsidTr="008D1862">
        <w:tc>
          <w:tcPr>
            <w:tcW w:w="850" w:type="dxa"/>
          </w:tcPr>
          <w:p w14:paraId="1045A2BD" w14:textId="77777777" w:rsidR="00960A82" w:rsidRPr="00587EC5" w:rsidRDefault="00960A82" w:rsidP="008D1862">
            <w:pPr>
              <w:tabs>
                <w:tab w:val="left" w:pos="8098"/>
              </w:tabs>
              <w:ind w:firstLine="0"/>
              <w:jc w:val="left"/>
              <w:rPr>
                <w:sz w:val="20"/>
                <w:szCs w:val="20"/>
              </w:rPr>
            </w:pPr>
            <w:r>
              <w:rPr>
                <w:sz w:val="20"/>
                <w:szCs w:val="20"/>
              </w:rPr>
              <w:t>1</w:t>
            </w:r>
          </w:p>
        </w:tc>
        <w:tc>
          <w:tcPr>
            <w:tcW w:w="3965" w:type="dxa"/>
          </w:tcPr>
          <w:p w14:paraId="5A80EDB2" w14:textId="77777777" w:rsidR="00960A82" w:rsidRPr="00587EC5" w:rsidRDefault="00960A82" w:rsidP="008D1862">
            <w:pPr>
              <w:tabs>
                <w:tab w:val="left" w:pos="8098"/>
              </w:tabs>
              <w:ind w:firstLine="0"/>
              <w:jc w:val="left"/>
              <w:rPr>
                <w:sz w:val="20"/>
                <w:szCs w:val="20"/>
              </w:rPr>
            </w:pPr>
            <w:r w:rsidRPr="00587EC5">
              <w:rPr>
                <w:sz w:val="20"/>
                <w:szCs w:val="20"/>
              </w:rPr>
              <w:t>P</w:t>
            </w:r>
            <w:r>
              <w:rPr>
                <w:sz w:val="20"/>
                <w:szCs w:val="20"/>
              </w:rPr>
              <w:t>ārvirze uz uguņošanas stadiju, pretinieka ierīces uguņo pirmās.</w:t>
            </w:r>
          </w:p>
        </w:tc>
        <w:tc>
          <w:tcPr>
            <w:tcW w:w="4863" w:type="dxa"/>
          </w:tcPr>
          <w:p w14:paraId="1F2BB8FB" w14:textId="77777777" w:rsidR="00960A82" w:rsidRPr="00587EC5" w:rsidRDefault="00960A82" w:rsidP="008D1862">
            <w:pPr>
              <w:tabs>
                <w:tab w:val="left" w:pos="8098"/>
              </w:tabs>
              <w:ind w:firstLine="0"/>
              <w:jc w:val="left"/>
              <w:rPr>
                <w:sz w:val="20"/>
                <w:szCs w:val="20"/>
              </w:rPr>
            </w:pPr>
            <w:r>
              <w:rPr>
                <w:sz w:val="20"/>
                <w:szCs w:val="20"/>
              </w:rPr>
              <w:t>Pārvirze uz ierīču koriģēšanas stadiju</w:t>
            </w:r>
          </w:p>
        </w:tc>
      </w:tr>
      <w:tr w:rsidR="00960A82" w14:paraId="02A98176" w14:textId="77777777" w:rsidTr="008D1862">
        <w:tc>
          <w:tcPr>
            <w:tcW w:w="850" w:type="dxa"/>
          </w:tcPr>
          <w:p w14:paraId="7F9AA8FB" w14:textId="77777777" w:rsidR="00960A82" w:rsidRPr="00587EC5" w:rsidRDefault="00960A82" w:rsidP="008D1862">
            <w:pPr>
              <w:tabs>
                <w:tab w:val="left" w:pos="8098"/>
              </w:tabs>
              <w:ind w:firstLine="0"/>
              <w:jc w:val="left"/>
              <w:rPr>
                <w:sz w:val="20"/>
                <w:szCs w:val="20"/>
              </w:rPr>
            </w:pPr>
            <w:r>
              <w:rPr>
                <w:sz w:val="20"/>
                <w:szCs w:val="20"/>
              </w:rPr>
              <w:t>2</w:t>
            </w:r>
          </w:p>
        </w:tc>
        <w:tc>
          <w:tcPr>
            <w:tcW w:w="3965" w:type="dxa"/>
          </w:tcPr>
          <w:p w14:paraId="6B51A622" w14:textId="77777777" w:rsidR="00960A82" w:rsidRPr="00587EC5" w:rsidRDefault="00960A82" w:rsidP="008D1862">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365F576B" w14:textId="77777777" w:rsidR="00960A82" w:rsidRPr="00587EC5" w:rsidRDefault="00960A82" w:rsidP="008D1862">
            <w:pPr>
              <w:tabs>
                <w:tab w:val="left" w:pos="8098"/>
              </w:tabs>
              <w:ind w:firstLine="0"/>
              <w:jc w:val="left"/>
              <w:rPr>
                <w:sz w:val="20"/>
                <w:szCs w:val="20"/>
              </w:rPr>
            </w:pPr>
            <w:r>
              <w:rPr>
                <w:sz w:val="20"/>
                <w:szCs w:val="20"/>
              </w:rPr>
              <w:t>Atsegšana un pārvirze uz ierīču koriģēšanas stadiju</w:t>
            </w:r>
          </w:p>
        </w:tc>
      </w:tr>
      <w:tr w:rsidR="00960A82" w14:paraId="179CA14D" w14:textId="77777777" w:rsidTr="008D1862">
        <w:tc>
          <w:tcPr>
            <w:tcW w:w="850" w:type="dxa"/>
          </w:tcPr>
          <w:p w14:paraId="3BD83A53" w14:textId="77777777" w:rsidR="00960A82" w:rsidRDefault="00960A82" w:rsidP="008D1862">
            <w:pPr>
              <w:tabs>
                <w:tab w:val="left" w:pos="8098"/>
              </w:tabs>
              <w:ind w:firstLine="0"/>
              <w:jc w:val="left"/>
              <w:rPr>
                <w:sz w:val="20"/>
                <w:szCs w:val="20"/>
              </w:rPr>
            </w:pPr>
            <w:r>
              <w:rPr>
                <w:sz w:val="20"/>
                <w:szCs w:val="20"/>
              </w:rPr>
              <w:t>3</w:t>
            </w:r>
          </w:p>
        </w:tc>
        <w:tc>
          <w:tcPr>
            <w:tcW w:w="8828" w:type="dxa"/>
            <w:gridSpan w:val="2"/>
            <w:vMerge w:val="restart"/>
          </w:tcPr>
          <w:p w14:paraId="71424D4E" w14:textId="77777777" w:rsidR="00960A82" w:rsidRPr="00587EC5" w:rsidRDefault="00960A82" w:rsidP="008D1862">
            <w:pPr>
              <w:ind w:firstLine="0"/>
              <w:jc w:val="left"/>
              <w:rPr>
                <w:sz w:val="20"/>
                <w:szCs w:val="20"/>
              </w:rPr>
            </w:pPr>
            <w:r>
              <w:rPr>
                <w:sz w:val="20"/>
                <w:szCs w:val="20"/>
              </w:rPr>
              <w:t>Atsegšana un pārvirze uz uguņošanas stadiju, spēlētāja ierīces uguņo pirmās</w:t>
            </w:r>
          </w:p>
        </w:tc>
      </w:tr>
      <w:tr w:rsidR="00960A82" w14:paraId="68EA4EE1" w14:textId="77777777" w:rsidTr="008D1862">
        <w:tc>
          <w:tcPr>
            <w:tcW w:w="850" w:type="dxa"/>
          </w:tcPr>
          <w:p w14:paraId="6EE4B31A" w14:textId="77777777" w:rsidR="00960A82" w:rsidRPr="00587EC5" w:rsidRDefault="00960A82" w:rsidP="008D1862">
            <w:pPr>
              <w:ind w:firstLine="0"/>
              <w:jc w:val="left"/>
              <w:rPr>
                <w:sz w:val="20"/>
                <w:szCs w:val="20"/>
              </w:rPr>
            </w:pPr>
            <w:r>
              <w:rPr>
                <w:sz w:val="20"/>
                <w:szCs w:val="20"/>
              </w:rPr>
              <w:t>4</w:t>
            </w:r>
          </w:p>
        </w:tc>
        <w:tc>
          <w:tcPr>
            <w:tcW w:w="8828" w:type="dxa"/>
            <w:gridSpan w:val="2"/>
            <w:vMerge/>
          </w:tcPr>
          <w:p w14:paraId="56B7EC1F" w14:textId="77777777" w:rsidR="00960A82" w:rsidRPr="00587EC5" w:rsidRDefault="00960A82" w:rsidP="008D1862">
            <w:pPr>
              <w:ind w:firstLine="0"/>
              <w:jc w:val="left"/>
              <w:rPr>
                <w:sz w:val="20"/>
                <w:szCs w:val="20"/>
              </w:rPr>
            </w:pPr>
          </w:p>
        </w:tc>
      </w:tr>
      <w:tr w:rsidR="00960A82" w14:paraId="360D68B7" w14:textId="77777777" w:rsidTr="008D1862">
        <w:tc>
          <w:tcPr>
            <w:tcW w:w="850" w:type="dxa"/>
          </w:tcPr>
          <w:p w14:paraId="7FE103F9" w14:textId="77777777" w:rsidR="00960A82" w:rsidRPr="00587EC5" w:rsidRDefault="00960A82" w:rsidP="008D1862">
            <w:pPr>
              <w:pStyle w:val="talbecontent"/>
              <w:jc w:val="left"/>
            </w:pPr>
            <w:r>
              <w:t>5</w:t>
            </w:r>
          </w:p>
        </w:tc>
        <w:tc>
          <w:tcPr>
            <w:tcW w:w="8828" w:type="dxa"/>
            <w:gridSpan w:val="2"/>
            <w:vMerge w:val="restart"/>
          </w:tcPr>
          <w:p w14:paraId="7662596C" w14:textId="77777777" w:rsidR="00960A82" w:rsidRPr="00587EC5" w:rsidRDefault="00960A82" w:rsidP="008D1862">
            <w:pPr>
              <w:ind w:firstLine="0"/>
              <w:jc w:val="left"/>
              <w:rPr>
                <w:sz w:val="20"/>
                <w:szCs w:val="20"/>
              </w:rPr>
            </w:pPr>
            <w:r>
              <w:rPr>
                <w:sz w:val="20"/>
                <w:szCs w:val="20"/>
              </w:rPr>
              <w:t>Atsegšana un pārvirze uz ierīču koriģēšanas stadiju</w:t>
            </w:r>
          </w:p>
        </w:tc>
      </w:tr>
      <w:tr w:rsidR="00960A82" w14:paraId="0632D0A9" w14:textId="77777777" w:rsidTr="008D1862">
        <w:tc>
          <w:tcPr>
            <w:tcW w:w="850" w:type="dxa"/>
          </w:tcPr>
          <w:p w14:paraId="3B76FE49" w14:textId="77777777" w:rsidR="00960A82" w:rsidRPr="00587EC5" w:rsidRDefault="00960A82" w:rsidP="008D1862">
            <w:pPr>
              <w:ind w:firstLine="0"/>
              <w:jc w:val="left"/>
              <w:rPr>
                <w:sz w:val="20"/>
                <w:szCs w:val="20"/>
              </w:rPr>
            </w:pPr>
            <w:r>
              <w:rPr>
                <w:sz w:val="20"/>
                <w:szCs w:val="20"/>
              </w:rPr>
              <w:t>6</w:t>
            </w:r>
          </w:p>
        </w:tc>
        <w:tc>
          <w:tcPr>
            <w:tcW w:w="8828" w:type="dxa"/>
            <w:gridSpan w:val="2"/>
            <w:vMerge/>
          </w:tcPr>
          <w:p w14:paraId="5F060D23" w14:textId="77777777" w:rsidR="00960A82" w:rsidRPr="00587EC5" w:rsidRDefault="00960A82" w:rsidP="008D1862">
            <w:pPr>
              <w:ind w:firstLine="0"/>
              <w:jc w:val="left"/>
              <w:rPr>
                <w:sz w:val="20"/>
                <w:szCs w:val="20"/>
              </w:rPr>
            </w:pPr>
          </w:p>
        </w:tc>
      </w:tr>
    </w:tbl>
    <w:p w14:paraId="667B87CF" w14:textId="77777777" w:rsidR="00960A82" w:rsidRDefault="00960A82" w:rsidP="00960A82">
      <w:pPr>
        <w:ind w:firstLine="0"/>
      </w:pPr>
    </w:p>
    <w:p w14:paraId="70D5F0F0" w14:textId="77777777" w:rsidR="00183624" w:rsidRDefault="00183624" w:rsidP="00960A82">
      <w:pPr>
        <w:ind w:firstLine="0"/>
      </w:pPr>
    </w:p>
    <w:p w14:paraId="5629ED95" w14:textId="583ABA34" w:rsidR="00183624" w:rsidRDefault="00183624" w:rsidP="00183624">
      <w:pPr>
        <w:pStyle w:val="Virsraksts3"/>
      </w:pPr>
      <w:r>
        <w:lastRenderedPageBreak/>
        <w:t>Uguņošana</w:t>
      </w:r>
    </w:p>
    <w:p w14:paraId="2F210972" w14:textId="58681D48" w:rsidR="00957403" w:rsidRDefault="00957403" w:rsidP="00957403">
      <w:r>
        <w:t>Pēc izlūku izsaukšanas vai koriģēšanas seko uguņošanas stadija, kurā spēlētāja ierīces un pretinieka, ja atbilst līmeņa nosacījumiem, tiek uguņotas un lādiņi (</w:t>
      </w:r>
      <w:r>
        <w:t>3</w:t>
      </w:r>
      <w:r>
        <w:t xml:space="preserve">) tiek izšauti vai tiek pievesti lādiņi ierīcēm (skat. </w:t>
      </w:r>
      <w:r w:rsidR="00A81F61">
        <w:t>33</w:t>
      </w:r>
      <w:r w:rsidR="00FA4949">
        <w:t>-34</w:t>
      </w:r>
      <w:r>
        <w:t>. attēlu).</w:t>
      </w:r>
      <w:r w:rsidR="002C4B4F">
        <w:t xml:space="preserve"> Tiek arī parādīts logs (2), kurā norāda spēlētāja ierīces, tās novietojumus un atlikušās šaušanas reizes un ir slēpjama (1).</w:t>
      </w:r>
    </w:p>
    <w:p w14:paraId="21741C81" w14:textId="77777777" w:rsidR="00957403" w:rsidRDefault="00957403" w:rsidP="00957403">
      <w:r>
        <w:t>Pēc uguņošanas ja taimeris nav beidzis darbību vai ir atlikušas spēlētāja ierīces, tad notiek pārvirze uz koriģēšanas stadiju, citādi uz rezultātu stadiju.</w:t>
      </w:r>
    </w:p>
    <w:p w14:paraId="2A919C2C" w14:textId="20858ED6" w:rsidR="00957403" w:rsidRPr="00957403" w:rsidRDefault="00957403" w:rsidP="00957403">
      <w:pPr>
        <w:ind w:firstLine="0"/>
        <w:jc w:val="center"/>
      </w:pPr>
      <w:r>
        <w:rPr>
          <w:noProof/>
        </w:rPr>
        <w:drawing>
          <wp:inline distT="0" distB="0" distL="0" distR="0" wp14:anchorId="62C6EB64" wp14:editId="7C8F4CE3">
            <wp:extent cx="5934075" cy="6067425"/>
            <wp:effectExtent l="0" t="0" r="0" b="0"/>
            <wp:docPr id="1634274403" name="Attēls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41A7D2B" w14:textId="0F5F9000" w:rsidR="008D27AF" w:rsidRDefault="008D27AF" w:rsidP="008D27AF">
      <w:pPr>
        <w:pStyle w:val="Parakstszemobjekta"/>
      </w:pPr>
      <w:r>
        <w:t>3</w:t>
      </w:r>
      <w:r>
        <w:t>3</w:t>
      </w:r>
      <w:r>
        <w:t xml:space="preserve">. attēls. </w:t>
      </w:r>
      <w:r>
        <w:t>Uguņošanas stadija</w:t>
      </w:r>
    </w:p>
    <w:p w14:paraId="5E2CCAB7" w14:textId="77777777" w:rsidR="006F7C0A" w:rsidRDefault="006F7C0A" w:rsidP="002B5FD4">
      <w:pPr>
        <w:ind w:firstLine="0"/>
      </w:pPr>
    </w:p>
    <w:p w14:paraId="6622B511" w14:textId="77777777" w:rsidR="00DB468F" w:rsidRDefault="00DB468F" w:rsidP="002B5FD4">
      <w:pPr>
        <w:ind w:firstLine="0"/>
      </w:pPr>
    </w:p>
    <w:p w14:paraId="15B8C9F9" w14:textId="77777777" w:rsidR="00DB468F" w:rsidRDefault="00DB468F" w:rsidP="002B5FD4">
      <w:pPr>
        <w:ind w:firstLine="0"/>
      </w:pPr>
    </w:p>
    <w:p w14:paraId="48783240" w14:textId="3B8875D0" w:rsidR="00EB471B" w:rsidRDefault="00EB471B" w:rsidP="00EB471B">
      <w:pPr>
        <w:ind w:firstLine="0"/>
        <w:jc w:val="center"/>
      </w:pPr>
      <w:r>
        <w:rPr>
          <w:noProof/>
        </w:rPr>
        <w:lastRenderedPageBreak/>
        <w:drawing>
          <wp:inline distT="0" distB="0" distL="0" distR="0" wp14:anchorId="20748519" wp14:editId="5A9FB24F">
            <wp:extent cx="5934075" cy="1514475"/>
            <wp:effectExtent l="0" t="0" r="9525" b="9525"/>
            <wp:docPr id="1492787002" name="Attēls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34075" cy="1514475"/>
                    </a:xfrm>
                    <a:prstGeom prst="rect">
                      <a:avLst/>
                    </a:prstGeom>
                    <a:noFill/>
                    <a:ln>
                      <a:noFill/>
                    </a:ln>
                  </pic:spPr>
                </pic:pic>
              </a:graphicData>
            </a:graphic>
          </wp:inline>
        </w:drawing>
      </w:r>
    </w:p>
    <w:p w14:paraId="36FC01E7" w14:textId="714EF69C" w:rsidR="00EB471B" w:rsidRDefault="00EB471B" w:rsidP="00EB471B">
      <w:pPr>
        <w:pStyle w:val="Parakstszemobjekta"/>
      </w:pPr>
      <w:r>
        <w:t>3</w:t>
      </w:r>
      <w:r>
        <w:t>4</w:t>
      </w:r>
      <w:r>
        <w:t xml:space="preserve">. attēls. </w:t>
      </w:r>
      <w:r>
        <w:t>Pretinieka uguņošanas logs</w:t>
      </w:r>
    </w:p>
    <w:p w14:paraId="3556FA7A" w14:textId="77777777" w:rsidR="00D01BD8" w:rsidRPr="00D01BD8" w:rsidRDefault="00D01BD8" w:rsidP="00D01BD8">
      <w:pPr>
        <w:ind w:firstLine="0"/>
      </w:pPr>
    </w:p>
    <w:p w14:paraId="0962318D" w14:textId="14F1A977" w:rsidR="00DB468F" w:rsidRDefault="00DB468F" w:rsidP="00DB468F">
      <w:pPr>
        <w:ind w:firstLine="720"/>
      </w:pPr>
      <w:r>
        <w:t xml:space="preserve">Objekti </w:t>
      </w:r>
      <w:r w:rsidR="00D01BD8">
        <w:t xml:space="preserve">(1) </w:t>
      </w:r>
      <w:r>
        <w:t>laukumā var tikt iznīcināti, atkarīgi no cik tuvu nolaidies lādiņš un tās kalibrs. Nolaišanas laikā tiek parādīts daļiņu izsviešanas laukums (</w:t>
      </w:r>
      <w:r w:rsidR="00D01BD8">
        <w:t>2</w:t>
      </w:r>
      <w:r>
        <w:t>), kurās objekti laukumā var tikt bojāti vai iznīcināti (</w:t>
      </w:r>
      <w:r w:rsidR="00D01BD8">
        <w:t>3</w:t>
      </w:r>
      <w:r>
        <w:t xml:space="preserve">), ja pietiekami tuvi (skat. </w:t>
      </w:r>
      <w:r>
        <w:t>3</w:t>
      </w:r>
      <w:r w:rsidR="00552800">
        <w:t>5</w:t>
      </w:r>
      <w:r>
        <w:t>. attēlu).</w:t>
      </w:r>
    </w:p>
    <w:p w14:paraId="5BEE5C21" w14:textId="77777777" w:rsidR="00DB468F" w:rsidRDefault="00DB468F" w:rsidP="002B5FD4">
      <w:pPr>
        <w:ind w:firstLine="0"/>
      </w:pPr>
    </w:p>
    <w:p w14:paraId="4333F9BD" w14:textId="5CBF4E60" w:rsidR="00FA4949" w:rsidRDefault="00FA4949" w:rsidP="00D01BD8">
      <w:pPr>
        <w:ind w:firstLine="0"/>
        <w:jc w:val="center"/>
      </w:pPr>
      <w:r>
        <w:rPr>
          <w:noProof/>
        </w:rPr>
        <w:drawing>
          <wp:inline distT="0" distB="0" distL="0" distR="0" wp14:anchorId="47CF6478" wp14:editId="2E45818C">
            <wp:extent cx="3371850" cy="4712213"/>
            <wp:effectExtent l="0" t="0" r="0" b="0"/>
            <wp:docPr id="1804374047" name="Attēls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73221" cy="4714129"/>
                    </a:xfrm>
                    <a:prstGeom prst="rect">
                      <a:avLst/>
                    </a:prstGeom>
                    <a:noFill/>
                    <a:ln>
                      <a:noFill/>
                    </a:ln>
                  </pic:spPr>
                </pic:pic>
              </a:graphicData>
            </a:graphic>
          </wp:inline>
        </w:drawing>
      </w:r>
    </w:p>
    <w:p w14:paraId="2B4FAF33" w14:textId="34FC7A65" w:rsidR="00D01BD8" w:rsidRDefault="00D01BD8" w:rsidP="00D01BD8">
      <w:pPr>
        <w:pStyle w:val="Parakstszemobjekta"/>
      </w:pPr>
      <w:r>
        <w:t>3</w:t>
      </w:r>
      <w:r>
        <w:t>5</w:t>
      </w:r>
      <w:r>
        <w:t xml:space="preserve">. attēls. </w:t>
      </w:r>
      <w:r>
        <w:t>Lādiņu nolaišanās</w:t>
      </w:r>
    </w:p>
    <w:p w14:paraId="7C8E72DB" w14:textId="77777777" w:rsidR="006E3641" w:rsidRDefault="006E3641" w:rsidP="006E3641"/>
    <w:p w14:paraId="4AEDA423" w14:textId="77777777" w:rsidR="006E3641" w:rsidRDefault="006E3641" w:rsidP="006E3641"/>
    <w:p w14:paraId="088B10FB" w14:textId="77777777" w:rsidR="006E3641" w:rsidRDefault="006E3641" w:rsidP="006E3641"/>
    <w:p w14:paraId="04C0F532" w14:textId="2C4F2E35" w:rsidR="006E3641" w:rsidRDefault="006E3641" w:rsidP="006E3641">
      <w:pPr>
        <w:pStyle w:val="Virsraksts3"/>
      </w:pPr>
      <w:r>
        <w:lastRenderedPageBreak/>
        <w:t>Rezultāti</w:t>
      </w:r>
    </w:p>
    <w:p w14:paraId="29459E85" w14:textId="4401902E" w:rsidR="00BF1C0A" w:rsidRDefault="00134FFF" w:rsidP="00BF1C0A">
      <w:r>
        <w:t>Ja visi mērķi tika iznīcināti, taimeris beidzis savu darbību vai visas spēlētāja ierīces tika iznīcinātas, tiek rādīts rezultāta logs ar paziņojumu atkarībā no uzvaras vai zaudējuma</w:t>
      </w:r>
      <w:r w:rsidR="00BF1C0A">
        <w:t xml:space="preserve"> </w:t>
      </w:r>
      <w:r w:rsidR="00F20EE4">
        <w:t xml:space="preserve">(4) </w:t>
      </w:r>
      <w:r w:rsidR="00BF1C0A">
        <w:t xml:space="preserve">(skatīt 36. attēlu). Kartes aplūkošanai šo paziņojumu var </w:t>
      </w:r>
      <w:r w:rsidR="00F20EE4">
        <w:t xml:space="preserve">paslēpt (1), iziet no spēles (2) vai atsākt (3), </w:t>
      </w:r>
    </w:p>
    <w:p w14:paraId="4D8E741D" w14:textId="7932C4C9" w:rsidR="006E3641" w:rsidRDefault="00134FFF" w:rsidP="00134FFF">
      <w:pPr>
        <w:ind w:firstLine="0"/>
      </w:pPr>
      <w:r>
        <w:rPr>
          <w:noProof/>
        </w:rPr>
        <w:drawing>
          <wp:inline distT="0" distB="0" distL="0" distR="0" wp14:anchorId="0FB41882" wp14:editId="203A5745">
            <wp:extent cx="5934075" cy="6067425"/>
            <wp:effectExtent l="0" t="0" r="9525" b="9525"/>
            <wp:docPr id="1533797965" name="Attēls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BA975A7" w14:textId="580A0915" w:rsidR="00701F1E" w:rsidRPr="00796057" w:rsidRDefault="00F16575" w:rsidP="00125988">
      <w:pPr>
        <w:pStyle w:val="Parakstszemobjekta"/>
      </w:pPr>
      <w:r>
        <w:t>3</w:t>
      </w:r>
      <w:r w:rsidR="007C330C">
        <w:t>6</w:t>
      </w:r>
      <w:r>
        <w:t xml:space="preserve">. attēls. </w:t>
      </w:r>
      <w:r>
        <w:t>Rezultātu stadija</w:t>
      </w:r>
    </w:p>
    <w:p w14:paraId="4CEF8DB2" w14:textId="697DC07D" w:rsidR="009B47E4" w:rsidRPr="009B47E4" w:rsidRDefault="00130B61" w:rsidP="00130B61">
      <w:pPr>
        <w:pStyle w:val="Virsraksts1"/>
      </w:pPr>
      <w:bookmarkStart w:id="49" w:name="_Toc230395226"/>
      <w:r>
        <w:lastRenderedPageBreak/>
        <w:t>Testēšanas dokumentācija</w:t>
      </w:r>
      <w:bookmarkEnd w:id="49"/>
    </w:p>
    <w:p w14:paraId="72704D16" w14:textId="36773B71" w:rsidR="00844807" w:rsidRDefault="00EF3F80" w:rsidP="00AB6963">
      <w:pPr>
        <w:pStyle w:val="Virsraksts2"/>
      </w:pPr>
      <w:bookmarkStart w:id="50" w:name="_Toc230395227"/>
      <w:r>
        <w:t>Metodoloģija</w:t>
      </w:r>
      <w:bookmarkEnd w:id="5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51" w:name="_Toc230395228"/>
      <w:r w:rsidRPr="00AB6963">
        <w:t>Testpiemēri</w:t>
      </w:r>
      <w:bookmarkEnd w:id="5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52" w:name="_Toc230395229"/>
      <w:r>
        <w:lastRenderedPageBreak/>
        <w:t>Testēšanas žurnāls</w:t>
      </w:r>
      <w:bookmarkEnd w:id="5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53" w:name="_Toc230395230"/>
      <w:r>
        <w:lastRenderedPageBreak/>
        <w:t>Secinājumi</w:t>
      </w:r>
      <w:bookmarkEnd w:id="5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54" w:name="_Toc230395231"/>
      <w:r>
        <w:lastRenderedPageBreak/>
        <w:t>Terminoloģija</w:t>
      </w:r>
      <w:r w:rsidR="00D23214">
        <w:t xml:space="preserve"> un saīsinājumi</w:t>
      </w:r>
      <w:bookmarkEnd w:id="5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55" w:name="_Toc230395232"/>
      <w:r>
        <w:lastRenderedPageBreak/>
        <w:t>Avoti</w:t>
      </w:r>
      <w:bookmarkEnd w:id="5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46"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47"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48"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49"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50"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51"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56" w:name="_Toc230395233"/>
      <w:r>
        <w:t>Pielikums</w:t>
      </w:r>
      <w:bookmarkEnd w:id="5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52"/>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64B967EB" w:rsidR="005949B2" w:rsidRPr="00537760" w:rsidRDefault="00D11083" w:rsidP="005949B2">
      <w:pPr>
        <w:pStyle w:val="Parakstszemobjekta"/>
        <w:rPr>
          <w:sz w:val="24"/>
          <w:szCs w:val="24"/>
        </w:rPr>
      </w:pPr>
      <w:r>
        <w:rPr>
          <w:sz w:val="24"/>
          <w:szCs w:val="24"/>
        </w:rPr>
        <w:t>37</w:t>
      </w:r>
      <w:r w:rsidR="005949B2" w:rsidRPr="00537760">
        <w:rPr>
          <w:sz w:val="24"/>
          <w:szCs w:val="24"/>
        </w:rPr>
        <w:t>.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005949B2"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36C77B86" w:rsidR="00941198" w:rsidRPr="00537760" w:rsidRDefault="00D11083" w:rsidP="00941198">
      <w:pPr>
        <w:pStyle w:val="Parakstszemobjekta"/>
        <w:rPr>
          <w:sz w:val="24"/>
          <w:szCs w:val="24"/>
        </w:rPr>
      </w:pPr>
      <w:r>
        <w:rPr>
          <w:sz w:val="24"/>
          <w:szCs w:val="24"/>
        </w:rPr>
        <w:t>38</w:t>
      </w:r>
      <w:r w:rsidR="00941198" w:rsidRPr="00537760">
        <w:rPr>
          <w:sz w:val="24"/>
          <w:szCs w:val="24"/>
        </w:rPr>
        <w:t>. attēls. Ierīces īpašības spēles laukumā. Tajā iekļauj ierīces tekstūras kā ķermeni un galvu (piemēram, pašpropelējoš</w:t>
      </w:r>
      <w:r w:rsidR="005535EF">
        <w:rPr>
          <w:sz w:val="24"/>
          <w:szCs w:val="24"/>
        </w:rPr>
        <w:t>ā</w:t>
      </w:r>
      <w:r w:rsidR="00941198"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34EE3720" w:rsidR="00896CC7" w:rsidRPr="006411F8" w:rsidRDefault="00D11083" w:rsidP="006411F8">
      <w:pPr>
        <w:pStyle w:val="Parakstszemobjekta"/>
        <w:spacing w:after="0"/>
        <w:rPr>
          <w:sz w:val="24"/>
          <w:szCs w:val="24"/>
        </w:rPr>
      </w:pPr>
      <w:r>
        <w:rPr>
          <w:sz w:val="24"/>
          <w:szCs w:val="24"/>
        </w:rPr>
        <w:t>39</w:t>
      </w:r>
      <w:r w:rsidR="00D62A83" w:rsidRPr="00537760">
        <w:rPr>
          <w:sz w:val="24"/>
          <w:szCs w:val="24"/>
        </w:rPr>
        <w:t>.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9">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1AA4496E" w:rsidR="00E20E1C" w:rsidRPr="00B76675" w:rsidRDefault="00D11083" w:rsidP="00E20E1C">
      <w:pPr>
        <w:pStyle w:val="Parakstszemobjekta"/>
        <w:rPr>
          <w:sz w:val="24"/>
          <w:szCs w:val="24"/>
        </w:rPr>
      </w:pPr>
      <w:r>
        <w:rPr>
          <w:sz w:val="24"/>
          <w:szCs w:val="24"/>
        </w:rPr>
        <w:t>40</w:t>
      </w:r>
      <w:r w:rsidR="00E20E1C" w:rsidRPr="00B76675">
        <w:rPr>
          <w:sz w:val="24"/>
          <w:szCs w:val="24"/>
        </w:rPr>
        <w:t xml:space="preserve">. attēls. </w:t>
      </w:r>
      <w:r w:rsidR="00842E84" w:rsidRPr="00B76675">
        <w:rPr>
          <w:sz w:val="24"/>
          <w:szCs w:val="24"/>
        </w:rPr>
        <w:t>Lādiņu izšaušanas, ballistikas un detonācijas fragmenti</w:t>
      </w:r>
      <w:r w:rsidR="00E20E1C"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518AD063" w:rsidR="0049280E" w:rsidRPr="00B76675" w:rsidRDefault="00D11083" w:rsidP="0049280E">
      <w:pPr>
        <w:pStyle w:val="Parakstszemobjekta"/>
        <w:rPr>
          <w:sz w:val="24"/>
          <w:szCs w:val="24"/>
        </w:rPr>
      </w:pPr>
      <w:r>
        <w:rPr>
          <w:sz w:val="24"/>
          <w:szCs w:val="24"/>
        </w:rPr>
        <w:t>41</w:t>
      </w:r>
      <w:r w:rsidR="0049280E" w:rsidRPr="00B76675">
        <w:rPr>
          <w:sz w:val="24"/>
          <w:szCs w:val="24"/>
        </w:rPr>
        <w:t xml:space="preserve">. attēls. </w:t>
      </w:r>
      <w:r w:rsidR="00F40C99" w:rsidRPr="00B76675">
        <w:rPr>
          <w:sz w:val="24"/>
          <w:szCs w:val="24"/>
        </w:rPr>
        <w:t>Kartes datu ielādēšanas fragments</w:t>
      </w:r>
      <w:r w:rsidR="0049280E"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4466A" w14:textId="77777777" w:rsidR="00C54BAF" w:rsidRDefault="00C54BAF" w:rsidP="009C6FED">
      <w:pPr>
        <w:spacing w:line="240" w:lineRule="auto"/>
      </w:pPr>
      <w:r>
        <w:separator/>
      </w:r>
    </w:p>
  </w:endnote>
  <w:endnote w:type="continuationSeparator" w:id="0">
    <w:p w14:paraId="7D2A6B3E" w14:textId="77777777" w:rsidR="00C54BAF" w:rsidRDefault="00C54BAF"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B1044" w14:textId="77777777" w:rsidR="00C54BAF" w:rsidRDefault="00C54BAF" w:rsidP="009C6FED">
      <w:pPr>
        <w:spacing w:line="240" w:lineRule="auto"/>
      </w:pPr>
      <w:r>
        <w:separator/>
      </w:r>
    </w:p>
  </w:footnote>
  <w:footnote w:type="continuationSeparator" w:id="0">
    <w:p w14:paraId="63D5A232" w14:textId="77777777" w:rsidR="00C54BAF" w:rsidRDefault="00C54BAF"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56F2F"/>
    <w:rsid w:val="0006055F"/>
    <w:rsid w:val="00062F3D"/>
    <w:rsid w:val="00063DDC"/>
    <w:rsid w:val="00071427"/>
    <w:rsid w:val="00071FF9"/>
    <w:rsid w:val="00073E9E"/>
    <w:rsid w:val="00081804"/>
    <w:rsid w:val="00082313"/>
    <w:rsid w:val="000902D7"/>
    <w:rsid w:val="000917F4"/>
    <w:rsid w:val="00091F69"/>
    <w:rsid w:val="00092CB8"/>
    <w:rsid w:val="00092D8B"/>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416"/>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988"/>
    <w:rsid w:val="00125AD9"/>
    <w:rsid w:val="00125E1F"/>
    <w:rsid w:val="00127B55"/>
    <w:rsid w:val="00130B61"/>
    <w:rsid w:val="00132823"/>
    <w:rsid w:val="00132A5C"/>
    <w:rsid w:val="00133E8B"/>
    <w:rsid w:val="00134FFF"/>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6354A"/>
    <w:rsid w:val="00170F0F"/>
    <w:rsid w:val="00171FC6"/>
    <w:rsid w:val="001765EA"/>
    <w:rsid w:val="00180D8D"/>
    <w:rsid w:val="00181465"/>
    <w:rsid w:val="00181A91"/>
    <w:rsid w:val="00181CA6"/>
    <w:rsid w:val="00183494"/>
    <w:rsid w:val="0018362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437"/>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1167"/>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7ED"/>
    <w:rsid w:val="00291DE0"/>
    <w:rsid w:val="00292047"/>
    <w:rsid w:val="002951BA"/>
    <w:rsid w:val="002A480E"/>
    <w:rsid w:val="002A497F"/>
    <w:rsid w:val="002B281C"/>
    <w:rsid w:val="002B5FD4"/>
    <w:rsid w:val="002C3602"/>
    <w:rsid w:val="002C4B4F"/>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0CFA"/>
    <w:rsid w:val="003037A2"/>
    <w:rsid w:val="00304114"/>
    <w:rsid w:val="0030482D"/>
    <w:rsid w:val="00306036"/>
    <w:rsid w:val="00306991"/>
    <w:rsid w:val="003075F9"/>
    <w:rsid w:val="00307633"/>
    <w:rsid w:val="0031018A"/>
    <w:rsid w:val="00310AFD"/>
    <w:rsid w:val="003157E3"/>
    <w:rsid w:val="00316116"/>
    <w:rsid w:val="00323789"/>
    <w:rsid w:val="00324C8F"/>
    <w:rsid w:val="00326AB2"/>
    <w:rsid w:val="00330A2A"/>
    <w:rsid w:val="003360B8"/>
    <w:rsid w:val="00337683"/>
    <w:rsid w:val="00341E39"/>
    <w:rsid w:val="00342ED8"/>
    <w:rsid w:val="003461BA"/>
    <w:rsid w:val="00350F3D"/>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A6EE2"/>
    <w:rsid w:val="003B15E4"/>
    <w:rsid w:val="003B2004"/>
    <w:rsid w:val="003B4D41"/>
    <w:rsid w:val="003B4E28"/>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05F1A"/>
    <w:rsid w:val="00410AE9"/>
    <w:rsid w:val="00412AA9"/>
    <w:rsid w:val="00412B01"/>
    <w:rsid w:val="0042018B"/>
    <w:rsid w:val="0042154F"/>
    <w:rsid w:val="00422C6A"/>
    <w:rsid w:val="004231B0"/>
    <w:rsid w:val="00423BA8"/>
    <w:rsid w:val="00425F10"/>
    <w:rsid w:val="00425FAF"/>
    <w:rsid w:val="004305B9"/>
    <w:rsid w:val="0043411D"/>
    <w:rsid w:val="0043720E"/>
    <w:rsid w:val="00445697"/>
    <w:rsid w:val="00447087"/>
    <w:rsid w:val="00450E95"/>
    <w:rsid w:val="00451E66"/>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66CC"/>
    <w:rsid w:val="004970B7"/>
    <w:rsid w:val="004A28A0"/>
    <w:rsid w:val="004B2C7E"/>
    <w:rsid w:val="004B3EDF"/>
    <w:rsid w:val="004B7DCB"/>
    <w:rsid w:val="004C0122"/>
    <w:rsid w:val="004C0C3F"/>
    <w:rsid w:val="004C170D"/>
    <w:rsid w:val="004C4470"/>
    <w:rsid w:val="004C5DB5"/>
    <w:rsid w:val="004D3982"/>
    <w:rsid w:val="004D7CE3"/>
    <w:rsid w:val="004E20AD"/>
    <w:rsid w:val="004E284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16FAC"/>
    <w:rsid w:val="00520075"/>
    <w:rsid w:val="005208AB"/>
    <w:rsid w:val="005210E4"/>
    <w:rsid w:val="00521DF2"/>
    <w:rsid w:val="00526C78"/>
    <w:rsid w:val="005315B7"/>
    <w:rsid w:val="0053194E"/>
    <w:rsid w:val="0053314B"/>
    <w:rsid w:val="00533D1A"/>
    <w:rsid w:val="00536C0A"/>
    <w:rsid w:val="00537760"/>
    <w:rsid w:val="005433FC"/>
    <w:rsid w:val="00543E9E"/>
    <w:rsid w:val="005445F3"/>
    <w:rsid w:val="00545305"/>
    <w:rsid w:val="00551578"/>
    <w:rsid w:val="00552800"/>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32F0"/>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3806"/>
    <w:rsid w:val="006541EC"/>
    <w:rsid w:val="00654660"/>
    <w:rsid w:val="00657D02"/>
    <w:rsid w:val="00661A35"/>
    <w:rsid w:val="00661C6C"/>
    <w:rsid w:val="00664642"/>
    <w:rsid w:val="006664B8"/>
    <w:rsid w:val="00667062"/>
    <w:rsid w:val="00673532"/>
    <w:rsid w:val="00673FF7"/>
    <w:rsid w:val="00674F23"/>
    <w:rsid w:val="00677316"/>
    <w:rsid w:val="00680398"/>
    <w:rsid w:val="006823A0"/>
    <w:rsid w:val="00683A94"/>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3641"/>
    <w:rsid w:val="006E492B"/>
    <w:rsid w:val="006E63AF"/>
    <w:rsid w:val="006E673E"/>
    <w:rsid w:val="006E6E50"/>
    <w:rsid w:val="006E70AD"/>
    <w:rsid w:val="006F0C9C"/>
    <w:rsid w:val="006F1247"/>
    <w:rsid w:val="006F52E1"/>
    <w:rsid w:val="006F5C54"/>
    <w:rsid w:val="006F6B4A"/>
    <w:rsid w:val="006F6DEA"/>
    <w:rsid w:val="006F7C0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27B51"/>
    <w:rsid w:val="00731F2B"/>
    <w:rsid w:val="007325BA"/>
    <w:rsid w:val="00737ECF"/>
    <w:rsid w:val="0075003A"/>
    <w:rsid w:val="00752977"/>
    <w:rsid w:val="00753619"/>
    <w:rsid w:val="007569F4"/>
    <w:rsid w:val="00761723"/>
    <w:rsid w:val="0076579C"/>
    <w:rsid w:val="00767046"/>
    <w:rsid w:val="0076762F"/>
    <w:rsid w:val="007770FC"/>
    <w:rsid w:val="00777AC1"/>
    <w:rsid w:val="00780F04"/>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330C"/>
    <w:rsid w:val="007C7989"/>
    <w:rsid w:val="007D0A59"/>
    <w:rsid w:val="007D0A6D"/>
    <w:rsid w:val="007D556C"/>
    <w:rsid w:val="007F3603"/>
    <w:rsid w:val="007F47F6"/>
    <w:rsid w:val="007F4CDA"/>
    <w:rsid w:val="00800698"/>
    <w:rsid w:val="008010AD"/>
    <w:rsid w:val="0080228C"/>
    <w:rsid w:val="00804C63"/>
    <w:rsid w:val="0080621B"/>
    <w:rsid w:val="008065EC"/>
    <w:rsid w:val="00810A6F"/>
    <w:rsid w:val="00810B16"/>
    <w:rsid w:val="00812338"/>
    <w:rsid w:val="0081370B"/>
    <w:rsid w:val="008169FE"/>
    <w:rsid w:val="00816D77"/>
    <w:rsid w:val="00817F05"/>
    <w:rsid w:val="008206C1"/>
    <w:rsid w:val="008209B0"/>
    <w:rsid w:val="00820A3E"/>
    <w:rsid w:val="00820B33"/>
    <w:rsid w:val="00827B67"/>
    <w:rsid w:val="0083021B"/>
    <w:rsid w:val="00830480"/>
    <w:rsid w:val="00831870"/>
    <w:rsid w:val="00832AA6"/>
    <w:rsid w:val="00834701"/>
    <w:rsid w:val="0083541D"/>
    <w:rsid w:val="00841597"/>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492D"/>
    <w:rsid w:val="008B51AB"/>
    <w:rsid w:val="008C0710"/>
    <w:rsid w:val="008C0943"/>
    <w:rsid w:val="008C55A3"/>
    <w:rsid w:val="008D27AF"/>
    <w:rsid w:val="008D3E6E"/>
    <w:rsid w:val="008D3E74"/>
    <w:rsid w:val="008D54F4"/>
    <w:rsid w:val="008D6D9E"/>
    <w:rsid w:val="008D7E4E"/>
    <w:rsid w:val="008F30F7"/>
    <w:rsid w:val="008F34F3"/>
    <w:rsid w:val="008F3B87"/>
    <w:rsid w:val="008F5DA3"/>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B42"/>
    <w:rsid w:val="00927EC8"/>
    <w:rsid w:val="00931B68"/>
    <w:rsid w:val="009379C7"/>
    <w:rsid w:val="00941198"/>
    <w:rsid w:val="0094242D"/>
    <w:rsid w:val="00942568"/>
    <w:rsid w:val="00944260"/>
    <w:rsid w:val="00945363"/>
    <w:rsid w:val="009556AB"/>
    <w:rsid w:val="00956941"/>
    <w:rsid w:val="009570E7"/>
    <w:rsid w:val="00957403"/>
    <w:rsid w:val="009602B5"/>
    <w:rsid w:val="00960A82"/>
    <w:rsid w:val="00962131"/>
    <w:rsid w:val="009646E7"/>
    <w:rsid w:val="0096482D"/>
    <w:rsid w:val="00975A35"/>
    <w:rsid w:val="00984344"/>
    <w:rsid w:val="00985CA7"/>
    <w:rsid w:val="00987A7B"/>
    <w:rsid w:val="00987BB7"/>
    <w:rsid w:val="00991EF3"/>
    <w:rsid w:val="0099294A"/>
    <w:rsid w:val="00996048"/>
    <w:rsid w:val="00997FFA"/>
    <w:rsid w:val="009A4BBD"/>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9F7727"/>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43AF3"/>
    <w:rsid w:val="00A6354E"/>
    <w:rsid w:val="00A64A7A"/>
    <w:rsid w:val="00A64CD7"/>
    <w:rsid w:val="00A656D2"/>
    <w:rsid w:val="00A67D1D"/>
    <w:rsid w:val="00A71E8C"/>
    <w:rsid w:val="00A77696"/>
    <w:rsid w:val="00A81F61"/>
    <w:rsid w:val="00A83FE3"/>
    <w:rsid w:val="00A847FF"/>
    <w:rsid w:val="00A84923"/>
    <w:rsid w:val="00A84F2E"/>
    <w:rsid w:val="00A86D13"/>
    <w:rsid w:val="00A91DF0"/>
    <w:rsid w:val="00A94832"/>
    <w:rsid w:val="00AA2EFA"/>
    <w:rsid w:val="00AA3BDD"/>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2816"/>
    <w:rsid w:val="00AE33D0"/>
    <w:rsid w:val="00AE36B7"/>
    <w:rsid w:val="00AE6852"/>
    <w:rsid w:val="00AF4118"/>
    <w:rsid w:val="00AF7242"/>
    <w:rsid w:val="00B00843"/>
    <w:rsid w:val="00B112AA"/>
    <w:rsid w:val="00B11F01"/>
    <w:rsid w:val="00B127C2"/>
    <w:rsid w:val="00B131CE"/>
    <w:rsid w:val="00B1366F"/>
    <w:rsid w:val="00B21BC4"/>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56C"/>
    <w:rsid w:val="00B72DAB"/>
    <w:rsid w:val="00B738A3"/>
    <w:rsid w:val="00B743EE"/>
    <w:rsid w:val="00B753CE"/>
    <w:rsid w:val="00B75CCD"/>
    <w:rsid w:val="00B76675"/>
    <w:rsid w:val="00B76826"/>
    <w:rsid w:val="00B81B84"/>
    <w:rsid w:val="00B830A3"/>
    <w:rsid w:val="00B8478F"/>
    <w:rsid w:val="00B85E9E"/>
    <w:rsid w:val="00B86B25"/>
    <w:rsid w:val="00B87E29"/>
    <w:rsid w:val="00B90DB1"/>
    <w:rsid w:val="00B93035"/>
    <w:rsid w:val="00B964FF"/>
    <w:rsid w:val="00B96F8C"/>
    <w:rsid w:val="00BA0804"/>
    <w:rsid w:val="00BA102F"/>
    <w:rsid w:val="00BA124A"/>
    <w:rsid w:val="00BA2F14"/>
    <w:rsid w:val="00BA43C5"/>
    <w:rsid w:val="00BA4868"/>
    <w:rsid w:val="00BA4E54"/>
    <w:rsid w:val="00BA4E67"/>
    <w:rsid w:val="00BA72B0"/>
    <w:rsid w:val="00BA7F5E"/>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447D"/>
    <w:rsid w:val="00BE68F2"/>
    <w:rsid w:val="00BE73A6"/>
    <w:rsid w:val="00BF019D"/>
    <w:rsid w:val="00BF1352"/>
    <w:rsid w:val="00BF1C0A"/>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014"/>
    <w:rsid w:val="00C47234"/>
    <w:rsid w:val="00C50C80"/>
    <w:rsid w:val="00C5220A"/>
    <w:rsid w:val="00C54BAF"/>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863FE"/>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3F02"/>
    <w:rsid w:val="00CF60EE"/>
    <w:rsid w:val="00D003B4"/>
    <w:rsid w:val="00D01BD8"/>
    <w:rsid w:val="00D0265E"/>
    <w:rsid w:val="00D02AAA"/>
    <w:rsid w:val="00D04FB3"/>
    <w:rsid w:val="00D05DD6"/>
    <w:rsid w:val="00D06EC6"/>
    <w:rsid w:val="00D10EF9"/>
    <w:rsid w:val="00D11083"/>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0FF0"/>
    <w:rsid w:val="00D561F6"/>
    <w:rsid w:val="00D62A83"/>
    <w:rsid w:val="00D71232"/>
    <w:rsid w:val="00D71D33"/>
    <w:rsid w:val="00D72704"/>
    <w:rsid w:val="00D72DB9"/>
    <w:rsid w:val="00D72ED1"/>
    <w:rsid w:val="00D77DDD"/>
    <w:rsid w:val="00D8054A"/>
    <w:rsid w:val="00D82375"/>
    <w:rsid w:val="00D82E6F"/>
    <w:rsid w:val="00D85054"/>
    <w:rsid w:val="00D913E8"/>
    <w:rsid w:val="00D93460"/>
    <w:rsid w:val="00D9723D"/>
    <w:rsid w:val="00DA1BA0"/>
    <w:rsid w:val="00DA1E92"/>
    <w:rsid w:val="00DA1F96"/>
    <w:rsid w:val="00DA5537"/>
    <w:rsid w:val="00DB468F"/>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356B6"/>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77D2C"/>
    <w:rsid w:val="00E81246"/>
    <w:rsid w:val="00E81C88"/>
    <w:rsid w:val="00E8336F"/>
    <w:rsid w:val="00E8568A"/>
    <w:rsid w:val="00E87E9B"/>
    <w:rsid w:val="00E90009"/>
    <w:rsid w:val="00E94B11"/>
    <w:rsid w:val="00E97917"/>
    <w:rsid w:val="00EA2FA4"/>
    <w:rsid w:val="00EA709B"/>
    <w:rsid w:val="00EB2A86"/>
    <w:rsid w:val="00EB471B"/>
    <w:rsid w:val="00EC00AF"/>
    <w:rsid w:val="00EC464C"/>
    <w:rsid w:val="00EC4FF5"/>
    <w:rsid w:val="00ED0182"/>
    <w:rsid w:val="00ED02D6"/>
    <w:rsid w:val="00ED16F9"/>
    <w:rsid w:val="00ED30E7"/>
    <w:rsid w:val="00ED73BD"/>
    <w:rsid w:val="00ED756D"/>
    <w:rsid w:val="00EE21E2"/>
    <w:rsid w:val="00EE51B5"/>
    <w:rsid w:val="00EE5844"/>
    <w:rsid w:val="00EE5FA3"/>
    <w:rsid w:val="00EE6ED6"/>
    <w:rsid w:val="00EF2C8D"/>
    <w:rsid w:val="00EF3F80"/>
    <w:rsid w:val="00EF46E1"/>
    <w:rsid w:val="00EF4DBD"/>
    <w:rsid w:val="00F0244A"/>
    <w:rsid w:val="00F10DCB"/>
    <w:rsid w:val="00F10FEC"/>
    <w:rsid w:val="00F115C8"/>
    <w:rsid w:val="00F123F5"/>
    <w:rsid w:val="00F13F77"/>
    <w:rsid w:val="00F155E3"/>
    <w:rsid w:val="00F15BF9"/>
    <w:rsid w:val="00F16575"/>
    <w:rsid w:val="00F16EF9"/>
    <w:rsid w:val="00F20483"/>
    <w:rsid w:val="00F20EE4"/>
    <w:rsid w:val="00F252BF"/>
    <w:rsid w:val="00F32793"/>
    <w:rsid w:val="00F40C99"/>
    <w:rsid w:val="00F42988"/>
    <w:rsid w:val="00F446B2"/>
    <w:rsid w:val="00F4499A"/>
    <w:rsid w:val="00F45B4E"/>
    <w:rsid w:val="00F45ED7"/>
    <w:rsid w:val="00F47D73"/>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4949"/>
    <w:rsid w:val="00FA5086"/>
    <w:rsid w:val="00FA5C4D"/>
    <w:rsid w:val="00FA6994"/>
    <w:rsid w:val="00FB485A"/>
    <w:rsid w:val="00FB5E4D"/>
    <w:rsid w:val="00FC01AF"/>
    <w:rsid w:val="00FC289A"/>
    <w:rsid w:val="00FC2AE1"/>
    <w:rsid w:val="00FC4560"/>
    <w:rsid w:val="00FC4D0D"/>
    <w:rsid w:val="00FC5620"/>
    <w:rsid w:val="00FC6B1D"/>
    <w:rsid w:val="00FC7CCD"/>
    <w:rsid w:val="00FD1314"/>
    <w:rsid w:val="00FD231A"/>
    <w:rsid w:val="00FD2497"/>
    <w:rsid w:val="00FD318C"/>
    <w:rsid w:val="00FD67C6"/>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ubnub.com/blog/comparing-popular-game-engines/" TargetMode="External"/><Relationship Id="rId50" Type="http://schemas.openxmlformats.org/officeDocument/2006/relationships/hyperlink" Target="https://docs.godotengine.org/en/4.6/tutorials/scripting/c_sharp/index.html" TargetMode="External"/><Relationship Id="rId55"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38.png"/><Relationship Id="rId58"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www.geeksforgeeks.org/blogs/top-10-github-alternatives-that-you-can-consider/" TargetMode="External"/><Relationship Id="rId56"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hyperlink" Target="https://www.mygreatlearning.com/blog/c-sharp-vs-cpp/"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ironpdf.com/blog/net-help/godot-csharp-vs-gdscript/" TargetMode="External"/><Relationship Id="rId59" Type="http://schemas.openxmlformats.org/officeDocument/2006/relationships/image" Target="media/image4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3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warfarehistorynetwork.com/video-game-training-how-do-games-compare-to-military-simulations/" TargetMode="External"/><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footer" Target="footer2.xml"/><Relationship Id="rId60"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3267</TotalTime>
  <Pages>78</Pages>
  <Words>48057</Words>
  <Characters>27394</Characters>
  <Application>Microsoft Office Word</Application>
  <DocSecurity>0</DocSecurity>
  <Lines>228</Lines>
  <Paragraphs>150</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979</cp:revision>
  <cp:lastPrinted>2026-05-29T10:33:00Z</cp:lastPrinted>
  <dcterms:created xsi:type="dcterms:W3CDTF">2026-03-28T18:54:00Z</dcterms:created>
  <dcterms:modified xsi:type="dcterms:W3CDTF">2026-06-08T01:27:00Z</dcterms:modified>
</cp:coreProperties>
</file>