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1F958DB5" w:rsidR="007031CC" w:rsidRPr="00D62A4A" w:rsidRDefault="00972BF0" w:rsidP="005A2C27">
            <w:pPr>
              <w:pStyle w:val="AuthorName"/>
            </w:pPr>
            <w:r>
              <w:t>Leave</w:t>
            </w:r>
            <w:r w:rsidR="00C320A8">
              <w:t xml:space="preserve"> </w:t>
            </w:r>
            <w:r>
              <w:t>Anonymous</w:t>
            </w:r>
          </w:p>
          <w:p w14:paraId="15344A76" w14:textId="6DE38FFF" w:rsidR="007031CC" w:rsidRPr="00D62A4A" w:rsidRDefault="00972BF0" w:rsidP="005A2C27">
            <w:pPr>
              <w:pStyle w:val="AuthorAffiliation"/>
            </w:pPr>
            <w:r>
              <w:t>For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628C4" w:rsidRPr="00D3324C" w:rsidRDefault="00A628C4"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432C230A" w:rsidR="006B3F1F" w:rsidRDefault="006269FF">
      <w:r>
        <w:t>UPDATED—</w:t>
      </w:r>
      <w:r w:rsidR="00843AB4">
        <w:t>18 August</w:t>
      </w:r>
      <w:r w:rsidR="00060A48">
        <w:t xml:space="preserve"> 2015.</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w:t>
      </w:r>
      <w:bookmarkStart w:id="0" w:name="_GoBack"/>
      <w:bookmarkEnd w:id="0"/>
      <w:r w:rsidR="006B3F1F">
        <w:t>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843AB4"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t xml:space="preserve">FIGURES and </w:t>
      </w:r>
      <w:r w:rsidR="003644E7">
        <w:t>CAPTIONS</w:t>
      </w:r>
    </w:p>
    <w:p w14:paraId="3632D6A2" w14:textId="07D97A56" w:rsidR="003644E7" w:rsidRDefault="003644E7" w:rsidP="003644E7">
      <w:proofErr w:type="gramStart"/>
      <w:r>
        <w:t>Place figures and tables at the top or bottom of the appropriate column or columns, on the same page as the relevant text (see Figure 1).</w:t>
      </w:r>
      <w:proofErr w:type="gramEnd"/>
      <w:r>
        <w:t xml:space="preserve"> </w:t>
      </w:r>
      <w:r w:rsidR="007A7850">
        <w:t xml:space="preserve">You may wish tot </w:t>
      </w:r>
      <w:proofErr w:type="gramStart"/>
      <w:r>
        <w:t>A</w:t>
      </w:r>
      <w:proofErr w:type="gramEnd"/>
      <w:r>
        <w:t xml:space="preserve"> figure or table may extend across both columns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proofErr w:type="gramStart"/>
                            <w:r>
                              <w:t xml:space="preserve">Figure </w:t>
                            </w:r>
                            <w:r w:rsidR="00843AB4">
                              <w:fldChar w:fldCharType="begin"/>
                            </w:r>
                            <w:r w:rsidR="00843AB4">
                              <w:instrText xml:space="preserve"> SEQ Figure \* ARABIC </w:instrText>
                            </w:r>
                            <w:r w:rsidR="00843AB4">
                              <w:fldChar w:fldCharType="separate"/>
                            </w:r>
                            <w:r>
                              <w:rPr>
                                <w:noProof/>
                              </w:rPr>
                              <w:t>1</w:t>
                            </w:r>
                            <w:r w:rsidR="00843AB4">
                              <w:rPr>
                                <w:noProof/>
                              </w:rPr>
                              <w:fldChar w:fldCharType="end"/>
                            </w:r>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m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XSMDZUGy1NULdK3V7dQ7Q+c1NNCCOH9PLIw59COsLn8HHy70rsC6O2G01vb7n+QBD/UELUah6gV2&#10;3zbEMozEZwVzOclGo7Bn4mUEPQQXe6xZHmvURs40VCWDJWloPAa8F/2RWy2fYMOV4VVQEUXh7QL7&#10;/jjz7TKDDUlZWUYQbBZD/EI9GNoPaxiPx+aJWNPNkIdGutX9giH5m1FqsaG8Spcbr3kd5+zAasc/&#10;bKXYlt0GDWvv+B5Rhz0//QU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8dGtm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 xml:space="preserve">Papers and notes may use color figures, which are included in the page limit; the </w:t>
      </w:r>
      <w:r w:rsidR="00D90F52" w:rsidRPr="00553346">
        <w:rPr>
          <w:color w:val="000000"/>
        </w:rPr>
        <w:lastRenderedPageBreak/>
        <w:t>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54648C39">
                <wp:simplePos x="0" y="0"/>
                <wp:positionH relativeFrom="column">
                  <wp:posOffset>8255</wp:posOffset>
                </wp:positionH>
                <wp:positionV relativeFrom="margin">
                  <wp:posOffset>6357620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r w:rsidR="00843AB4">
                              <w:fldChar w:fldCharType="begin"/>
                            </w:r>
                            <w:r w:rsidR="00843AB4">
                              <w:instrText xml:space="preserve"> SEQ Table \* ARABIC </w:instrText>
                            </w:r>
                            <w:r w:rsidR="00843AB4">
                              <w:fldChar w:fldCharType="separate"/>
                            </w:r>
                            <w:r>
                              <w:rPr>
                                <w:noProof/>
                              </w:rPr>
                              <w:t>1</w:t>
                            </w:r>
                            <w:r w:rsidR="00843AB4">
                              <w:rPr>
                                <w:noProof/>
                              </w:rPr>
                              <w:fldChar w:fldCharType="end"/>
                            </w:r>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8" type="#_x0000_t202" style="position:absolute;left:0;text-align:left;margin-left:.65pt;margin-top:500.6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r w:rsidR="00843AB4">
                        <w:fldChar w:fldCharType="begin"/>
                      </w:r>
                      <w:r w:rsidR="00843AB4">
                        <w:instrText xml:space="preserve"> SEQ Table \* ARABIC </w:instrText>
                      </w:r>
                      <w:r w:rsidR="00843AB4">
                        <w:fldChar w:fldCharType="separate"/>
                      </w:r>
                      <w:r>
                        <w:rPr>
                          <w:noProof/>
                        </w:rPr>
                        <w:t>1</w:t>
                      </w:r>
                      <w:r w:rsidR="00843AB4">
                        <w:rPr>
                          <w:noProof/>
                        </w:rPr>
                        <w:fldChar w:fldCharType="end"/>
                      </w:r>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proofErr w:type="spellStart"/>
      <w:r w:rsidR="00FC596C">
        <w:t>Anab</w:t>
      </w:r>
      <w:proofErr w:type="spellEnd"/>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w:t>
      </w:r>
      <w:proofErr w:type="gramStart"/>
      <w:r w:rsidR="00B13ACB" w:rsidRPr="001D4769">
        <w:t>(Ramon, 39M).</w:t>
      </w:r>
      <w:proofErr w:type="gramEnd"/>
      <w:r w:rsidR="00B13ACB" w:rsidRPr="001D4769">
        <w:t xml:space="preserve">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t>Explain local references (e.g., not everyone knows all city names in a particular country).</w:t>
      </w:r>
    </w:p>
    <w:p w14:paraId="7BB5CE37" w14:textId="42EF1972" w:rsidR="00E30F7A" w:rsidRDefault="00E30F7A" w:rsidP="00E30F7A">
      <w:pPr>
        <w:pStyle w:val="Bullet"/>
      </w:pPr>
      <w:r>
        <w:t xml:space="preserve">Explain “insider” comments. Ensure that your whole </w:t>
      </w:r>
      <w:r>
        <w:lastRenderedPageBreak/>
        <w:t>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Nguyễn</w:t>
      </w:r>
      <w:proofErr w:type="spellEnd"/>
      <w:r>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r w:rsidR="00843AB4">
                              <w:fldChar w:fldCharType="begin"/>
                            </w:r>
                            <w:r w:rsidR="00843AB4">
                              <w:instrText xml:space="preserve"> SEQ Figure \* ARABIC </w:instrText>
                            </w:r>
                            <w:r w:rsidR="00843AB4">
                              <w:fldChar w:fldCharType="separate"/>
                            </w:r>
                            <w:r>
                              <w:rPr>
                                <w:noProof/>
                              </w:rPr>
                              <w:t>2</w:t>
                            </w:r>
                            <w:r w:rsidR="00843AB4">
                              <w:rPr>
                                <w:noProof/>
                              </w:rPr>
                              <w:fldChar w:fldCharType="end"/>
                            </w:r>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bq/4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" o:allowoverlap="f" filled="f" stroked="f">
                <v:textbo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843AB4"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lastRenderedPageBreak/>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2435F676"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7" w:history="1">
        <w:r w:rsidR="00691EE7">
          <w:rPr>
            <w:rStyle w:val="Hyperlink"/>
          </w:rPr>
          <w:t>http://acm.org/publications/submissions/latex_style</w:t>
        </w:r>
      </w:hyperlink>
      <w:r w:rsidR="00691EE7">
        <w:t xml:space="preserve">. This includes citations to </w:t>
      </w:r>
      <w:proofErr w:type="gramStart"/>
      <w:r w:rsidR="00691EE7">
        <w:t>internet</w:t>
      </w:r>
      <w:proofErr w:type="gramEnd"/>
      <w:r w:rsidR="00691EE7">
        <w:t xml:space="preserve">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32315">
        <w:lastRenderedPageBreak/>
        <w:t>(</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proofErr w:type="spellStart"/>
      <w:r w:rsidR="007F645F" w:rsidRPr="003F70AB">
        <w:rPr>
          <w:i/>
        </w:rPr>
        <w:t>Soc</w:t>
      </w:r>
      <w:proofErr w:type="spellEnd"/>
      <w:r w:rsidR="007F645F" w:rsidRPr="003F70AB">
        <w:rPr>
          <w:i/>
        </w:rPr>
        <w:t xml:space="preserve"> </w:t>
      </w:r>
      <w:proofErr w:type="spellStart"/>
      <w:r w:rsidR="007F645F" w:rsidRPr="003F70AB">
        <w:rPr>
          <w:i/>
        </w:rPr>
        <w:t>Sci</w:t>
      </w:r>
      <w:proofErr w:type="spellEnd"/>
      <w:r w:rsidR="007F645F" w:rsidRPr="003F70AB">
        <w:rPr>
          <w:i/>
        </w:rPr>
        <w:t xml:space="preserve"> </w:t>
      </w:r>
      <w:proofErr w:type="spellStart"/>
      <w:r w:rsidR="007F645F" w:rsidRPr="003F70AB">
        <w:rPr>
          <w:i/>
        </w:rPr>
        <w:t>Comput</w:t>
      </w:r>
      <w:proofErr w:type="spellEnd"/>
      <w:r w:rsidR="007F645F" w:rsidRPr="003F70AB">
        <w:rPr>
          <w:i/>
        </w:rPr>
        <w:t xml:space="preserve">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1"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2"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0E6D9F6" w14:textId="73941880" w:rsidR="00386EFE" w:rsidRPr="00AB30CC" w:rsidRDefault="007F645F" w:rsidP="00CB2AAE">
      <w:pPr>
        <w:pStyle w:val="References"/>
      </w:pPr>
      <w:bookmarkStart w:id="16"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r w:rsidR="00386EFE" w:rsidRPr="00386EFE">
        <w:t xml:space="preserve"> </w:t>
      </w:r>
    </w:p>
    <w:p w14:paraId="5DAE7AEB" w14:textId="77777777" w:rsidR="00386EFE" w:rsidRPr="00C46AD1" w:rsidRDefault="00386EFE" w:rsidP="00386EFE">
      <w:pPr>
        <w:sectPr w:rsidR="00386EFE" w:rsidRPr="00C46AD1" w:rsidSect="007A7850">
          <w:headerReference w:type="even" r:id="rId23"/>
          <w:type w:val="continuous"/>
          <w:pgSz w:w="12240" w:h="15840" w:code="1"/>
          <w:pgMar w:top="1080" w:right="1080" w:bottom="1440" w:left="1080" w:header="720" w:footer="720" w:gutter="0"/>
          <w:cols w:num="2" w:space="432"/>
        </w:sectPr>
      </w:pPr>
    </w:p>
    <w:p w14:paraId="2CDA7900" w14:textId="77777777" w:rsidR="00B9222C" w:rsidRDefault="00B9222C" w:rsidP="006D0051">
      <w:pPr>
        <w:jc w:val="cente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A628C4" w:rsidRDefault="00A628C4">
      <w:r>
        <w:separator/>
      </w:r>
    </w:p>
  </w:endnote>
  <w:endnote w:type="continuationSeparator" w:id="0">
    <w:p w14:paraId="6C906697" w14:textId="77777777" w:rsidR="00A628C4" w:rsidRDefault="00A6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charset w:val="00"/>
    <w:family w:val="swiss"/>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A628C4" w:rsidRDefault="00A628C4" w:rsidP="00443E9F">
      <w:pPr>
        <w:spacing w:after="0"/>
      </w:pPr>
      <w:r>
        <w:separator/>
      </w:r>
    </w:p>
  </w:footnote>
  <w:footnote w:type="continuationSeparator" w:id="0">
    <w:p w14:paraId="557C2CE6" w14:textId="77777777" w:rsidR="00A628C4" w:rsidRDefault="00A628C4"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Affiliation"/>
      <w:lvlText w:val="%1."/>
      <w:lvlJc w:val="left"/>
      <w:pPr>
        <w:tabs>
          <w:tab w:val="num" w:pos="1800"/>
        </w:tabs>
        <w:ind w:left="1800" w:hanging="360"/>
      </w:pPr>
    </w:lvl>
  </w:abstractNum>
  <w:abstractNum w:abstractNumId="1">
    <w:nsid w:val="FFFFFF7D"/>
    <w:multiLevelType w:val="singleLevel"/>
    <w:tmpl w:val="255A5C26"/>
    <w:lvl w:ilvl="0">
      <w:start w:val="1"/>
      <w:numFmt w:val="decimal"/>
      <w:pStyle w:val="Hyperlink"/>
      <w:lvlText w:val="%1."/>
      <w:lvlJc w:val="left"/>
      <w:pPr>
        <w:tabs>
          <w:tab w:val="num" w:pos="1440"/>
        </w:tabs>
        <w:ind w:left="1440" w:hanging="360"/>
      </w:pPr>
    </w:lvl>
  </w:abstractNum>
  <w:abstractNum w:abstractNumId="2">
    <w:nsid w:val="FFFFFF7E"/>
    <w:multiLevelType w:val="singleLevel"/>
    <w:tmpl w:val="AF0C147E"/>
    <w:lvl w:ilvl="0">
      <w:start w:val="1"/>
      <w:numFmt w:val="decimal"/>
      <w:pStyle w:val="Abstract"/>
      <w:lvlText w:val="%1."/>
      <w:lvlJc w:val="left"/>
      <w:pPr>
        <w:tabs>
          <w:tab w:val="num" w:pos="1080"/>
        </w:tabs>
        <w:ind w:left="1080" w:hanging="360"/>
      </w:pPr>
    </w:lvl>
  </w:abstractNum>
  <w:abstractNum w:abstractNumId="3">
    <w:nsid w:val="FFFFFF7F"/>
    <w:multiLevelType w:val="singleLevel"/>
    <w:tmpl w:val="795EB0FE"/>
    <w:lvl w:ilvl="0">
      <w:start w:val="1"/>
      <w:numFmt w:val="decimal"/>
      <w:pStyle w:val="CommentReference"/>
      <w:lvlText w:val="%1."/>
      <w:lvlJc w:val="left"/>
      <w:pPr>
        <w:tabs>
          <w:tab w:val="num" w:pos="720"/>
        </w:tabs>
        <w:ind w:left="720" w:hanging="360"/>
      </w:pPr>
    </w:lvl>
  </w:abstractNum>
  <w:abstractNum w:abstractNumId="4">
    <w:nsid w:val="FFFFFF80"/>
    <w:multiLevelType w:val="singleLevel"/>
    <w:tmpl w:val="843EB82E"/>
    <w:lvl w:ilvl="0">
      <w:start w:val="1"/>
      <w:numFmt w:val="bullet"/>
      <w:pStyle w:val="NormalIndent"/>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Number5"/>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Number4"/>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Number3"/>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References"/>
      <w:lvlText w:val="%1."/>
      <w:lvlJc w:val="left"/>
      <w:pPr>
        <w:tabs>
          <w:tab w:val="num" w:pos="360"/>
        </w:tabs>
        <w:ind w:left="360" w:hanging="360"/>
      </w:pPr>
    </w:lvl>
  </w:abstractNum>
  <w:abstractNum w:abstractNumId="9">
    <w:nsid w:val="FFFFFF89"/>
    <w:multiLevelType w:val="singleLevel"/>
    <w:tmpl w:val="A836A8AC"/>
    <w:lvl w:ilvl="0">
      <w:start w:val="1"/>
      <w:numFmt w:val="bullet"/>
      <w:pStyle w:val="ListNumber2"/>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C3318"/>
    <w:rsid w:val="002D41E8"/>
    <w:rsid w:val="002D761B"/>
    <w:rsid w:val="002E4C4C"/>
    <w:rsid w:val="002E55B4"/>
    <w:rsid w:val="002F61EC"/>
    <w:rsid w:val="002F7A09"/>
    <w:rsid w:val="00310376"/>
    <w:rsid w:val="00311723"/>
    <w:rsid w:val="003123C3"/>
    <w:rsid w:val="00331AFF"/>
    <w:rsid w:val="00340493"/>
    <w:rsid w:val="0034461A"/>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C0FDD"/>
    <w:rsid w:val="005C216A"/>
    <w:rsid w:val="005C632C"/>
    <w:rsid w:val="005D144D"/>
    <w:rsid w:val="005D4A32"/>
    <w:rsid w:val="005E3A00"/>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6D56"/>
    <w:rsid w:val="008134A2"/>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20.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7502-C526-4C4D-84D5-34EA244D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2541</Words>
  <Characters>14487</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16995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Jofish</cp:lastModifiedBy>
  <cp:revision>10</cp:revision>
  <cp:lastPrinted>2015-07-15T00:29:00Z</cp:lastPrinted>
  <dcterms:created xsi:type="dcterms:W3CDTF">2015-07-15T00:29:00Z</dcterms:created>
  <dcterms:modified xsi:type="dcterms:W3CDTF">2015-08-18T23:41:00Z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