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63645E" w:rsidRDefault="0063645E"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3645E" w:rsidRDefault="0063645E"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3645E" w:rsidRDefault="0063645E"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3645E" w:rsidRDefault="0063645E"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3645E" w:rsidRDefault="0063645E"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3645E" w:rsidRPr="00D3324C" w:rsidRDefault="0063645E"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0362AF" w:rsidRDefault="000362AF"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0362AF" w:rsidRDefault="000362AF"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0362AF" w:rsidRDefault="000362AF"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0362AF" w:rsidRDefault="000362AF"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0362AF" w:rsidRDefault="000362AF"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0362AF" w:rsidRPr="00D3324C" w:rsidRDefault="000362AF"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4BD39DC0" w:rsidR="006B3F1F" w:rsidRDefault="006269FF">
      <w:r>
        <w:t>UPDATED—</w:t>
      </w:r>
      <w:r w:rsidR="00012912">
        <w:fldChar w:fldCharType="begin"/>
      </w:r>
      <w:r w:rsidR="00012912">
        <w:instrText xml:space="preserve"> TIME \@ "d MMMM yyyy" </w:instrText>
      </w:r>
      <w:r w:rsidR="00012912">
        <w:fldChar w:fldCharType="separate"/>
      </w:r>
      <w:r w:rsidR="00FE2797">
        <w:rPr>
          <w:noProof/>
        </w:rPr>
        <w:t>1 July 2015</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3DEB26F6" w:rsidR="006B3F1F" w:rsidRDefault="00A72455" w:rsidP="00D3324C">
      <w:r w:rsidRPr="00A72455">
        <w:t>Authors’ choice</w:t>
      </w:r>
      <w:r w:rsidR="002E4C4C">
        <w:t>s</w:t>
      </w:r>
      <w:r w:rsidRPr="00A72455">
        <w:t>; of terms; separated; by semicolons; commas, within terms only</w:t>
      </w:r>
      <w:proofErr w:type="gramStart"/>
      <w:r w:rsidRPr="00A72455">
        <w:t>;</w:t>
      </w:r>
      <w:proofErr w:type="gramEnd"/>
      <w:r w:rsidRPr="00A72455">
        <w:t xml:space="preserve">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lastRenderedPageBreak/>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w:t>
      </w:r>
      <w:r>
        <w:lastRenderedPageBreak/>
        <w:t>proportional fonts only for special purposes, such as source code text.</w:t>
      </w:r>
    </w:p>
    <w:p w14:paraId="4F7ED80F" w14:textId="77777777" w:rsidR="006B3F1F" w:rsidRDefault="006B3F1F">
      <w:pPr>
        <w:pStyle w:val="Heading2"/>
      </w:pPr>
      <w:r>
        <w:t>First Page Copyright Notice</w:t>
      </w:r>
    </w:p>
    <w:p w14:paraId="330539C6" w14:textId="77777777" w:rsidR="0063645E" w:rsidRDefault="0063645E" w:rsidP="0063645E">
      <w:pPr>
        <w:pStyle w:val="Caption"/>
        <w:framePr w:hSpace="187" w:wrap="around" w:vAnchor="page" w:hAnchor="page" w:x="6301" w:y="2341"/>
        <w:suppressOverlap/>
      </w:pPr>
      <w:proofErr w:type="gramStart"/>
      <w:r>
        <w:t xml:space="preserve">Table </w:t>
      </w:r>
      <w:fldSimple w:instr=" SEQ Table \* ARABIC ">
        <w:r>
          <w:rPr>
            <w:noProof/>
          </w:rPr>
          <w:t>1</w:t>
        </w:r>
      </w:fldSimple>
      <w:r>
        <w:t>.</w:t>
      </w:r>
      <w:proofErr w:type="gramEnd"/>
      <w:r>
        <w:t xml:space="preserve"> Table captions should be placed below the table. We recommend table lines be 1 point, 25% black. Minimize use of unnecessary table lines.</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4C1E00"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07F33A94" w:rsidR="00A631A3" w:rsidRPr="00BB348C" w:rsidRDefault="00547E53" w:rsidP="003F4A12">
      <w:pPr>
        <w:pStyle w:val="Caption"/>
      </w:pPr>
      <w:proofErr w:type="gramStart"/>
      <w:r>
        <w:t xml:space="preserve">Figure </w:t>
      </w:r>
      <w:fldSimple w:instr=" SEQ Figure \* ARABIC ">
        <w:r w:rsidR="00E17325">
          <w:rPr>
            <w:noProof/>
          </w:rPr>
          <w:t>1</w:t>
        </w:r>
      </w:fldSimple>
      <w:r>
        <w:t>.</w:t>
      </w:r>
      <w:proofErr w:type="gramEnd"/>
      <w:r>
        <w:t xml:space="preserve"> Use high-resolution images, 300+ dpi, legible if printed in color or black-and-white. Number all figures and include captions below, using Insert, Caption.</w:t>
      </w:r>
      <w:r w:rsidR="009E0425">
        <w:t xml:space="preserve"> </w:t>
      </w:r>
      <w:r w:rsidR="009E0824">
        <w:t xml:space="preserve">All </w:t>
      </w:r>
      <w:r w:rsidR="009E0425">
        <w:t>1-line captions should be centered; justify longer captions.</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proofErr w:type="gramStart"/>
      <w:r>
        <w:t>Place figures and tables at the top or bottom of the appropriate column or columns, on the same page as the relevant text (see Figure 1).</w:t>
      </w:r>
      <w:proofErr w:type="gramEnd"/>
      <w:r>
        <w:t xml:space="preserve">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tbl>
      <w:tblPr>
        <w:tblpPr w:leftFromText="187" w:rightFromText="187" w:horzAnchor="page" w:tblpX="6409" w:tblpY="1"/>
        <w:tblOverlap w:val="never"/>
        <w:tblW w:w="0" w:type="auto"/>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D96090" w14:paraId="314DB95F" w14:textId="77777777" w:rsidTr="00D96090">
        <w:trPr>
          <w:cantSplit/>
          <w:trHeight w:val="310"/>
          <w:tblHeader/>
        </w:trPr>
        <w:tc>
          <w:tcPr>
            <w:tcW w:w="1080" w:type="dxa"/>
            <w:tcBorders>
              <w:bottom w:val="single" w:sz="8" w:space="0" w:color="BFBFBF"/>
            </w:tcBorders>
            <w:vAlign w:val="center"/>
          </w:tcPr>
          <w:p w14:paraId="57A63210" w14:textId="77777777" w:rsidR="00D96090" w:rsidRDefault="00D96090" w:rsidP="00D96090">
            <w:pPr>
              <w:pStyle w:val="cell"/>
              <w:spacing w:before="40" w:after="40"/>
            </w:pPr>
            <w:r>
              <w:t>Objects</w:t>
            </w:r>
          </w:p>
        </w:tc>
        <w:tc>
          <w:tcPr>
            <w:tcW w:w="1260" w:type="dxa"/>
            <w:tcBorders>
              <w:top w:val="nil"/>
              <w:bottom w:val="single" w:sz="8" w:space="0" w:color="BFBFBF"/>
              <w:right w:val="nil"/>
            </w:tcBorders>
            <w:vAlign w:val="center"/>
          </w:tcPr>
          <w:p w14:paraId="1DDB6B74" w14:textId="77777777" w:rsidR="00D96090" w:rsidRDefault="00D96090" w:rsidP="00D96090">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05B5FA3D" w14:textId="77777777" w:rsidR="00D96090" w:rsidRDefault="00D96090" w:rsidP="00D96090">
            <w:pPr>
              <w:keepNext/>
              <w:keepLines/>
              <w:spacing w:before="40" w:after="40"/>
              <w:jc w:val="center"/>
              <w:rPr>
                <w:b/>
              </w:rPr>
            </w:pPr>
            <w:r>
              <w:rPr>
                <w:b/>
              </w:rPr>
              <w:t>Caption – 2003 and afterwards</w:t>
            </w:r>
          </w:p>
        </w:tc>
      </w:tr>
      <w:tr w:rsidR="00D96090" w14:paraId="5DCD0D42" w14:textId="77777777" w:rsidTr="00D96090">
        <w:trPr>
          <w:cantSplit/>
          <w:trHeight w:val="56"/>
        </w:trPr>
        <w:tc>
          <w:tcPr>
            <w:tcW w:w="1080" w:type="dxa"/>
            <w:tcBorders>
              <w:top w:val="single" w:sz="8" w:space="0" w:color="BFBFBF"/>
              <w:bottom w:val="nil"/>
            </w:tcBorders>
            <w:vAlign w:val="center"/>
          </w:tcPr>
          <w:p w14:paraId="0DCD48BB" w14:textId="77777777" w:rsidR="00D96090" w:rsidRDefault="00D96090" w:rsidP="00D96090">
            <w:pPr>
              <w:pStyle w:val="TableText"/>
            </w:pPr>
            <w:r>
              <w:t>Tables</w:t>
            </w:r>
          </w:p>
        </w:tc>
        <w:tc>
          <w:tcPr>
            <w:tcW w:w="1260" w:type="dxa"/>
            <w:tcBorders>
              <w:top w:val="single" w:sz="8" w:space="0" w:color="BFBFBF"/>
              <w:bottom w:val="nil"/>
              <w:right w:val="nil"/>
            </w:tcBorders>
            <w:vAlign w:val="center"/>
          </w:tcPr>
          <w:p w14:paraId="176BF1E5" w14:textId="77777777" w:rsidR="00D96090" w:rsidRDefault="00D96090" w:rsidP="00D96090">
            <w:pPr>
              <w:pStyle w:val="TableText"/>
            </w:pPr>
            <w:r>
              <w:t>Above</w:t>
            </w:r>
          </w:p>
        </w:tc>
        <w:tc>
          <w:tcPr>
            <w:tcW w:w="2250" w:type="dxa"/>
            <w:tcBorders>
              <w:top w:val="single" w:sz="8" w:space="0" w:color="BFBFBF"/>
              <w:left w:val="nil"/>
              <w:bottom w:val="nil"/>
            </w:tcBorders>
            <w:vAlign w:val="center"/>
          </w:tcPr>
          <w:p w14:paraId="232BAE5E" w14:textId="77777777" w:rsidR="00D96090" w:rsidRDefault="00D96090" w:rsidP="00D96090">
            <w:pPr>
              <w:pStyle w:val="TableText"/>
            </w:pPr>
            <w:r>
              <w:t>Below</w:t>
            </w:r>
          </w:p>
        </w:tc>
      </w:tr>
      <w:tr w:rsidR="00D96090" w14:paraId="29E37D7B" w14:textId="77777777" w:rsidTr="00D96090">
        <w:trPr>
          <w:cantSplit/>
          <w:trHeight w:val="341"/>
        </w:trPr>
        <w:tc>
          <w:tcPr>
            <w:tcW w:w="1080" w:type="dxa"/>
            <w:tcBorders>
              <w:top w:val="nil"/>
              <w:bottom w:val="nil"/>
            </w:tcBorders>
            <w:vAlign w:val="center"/>
          </w:tcPr>
          <w:p w14:paraId="1E829743" w14:textId="77777777" w:rsidR="00D96090" w:rsidRDefault="00D96090" w:rsidP="00D96090">
            <w:pPr>
              <w:pStyle w:val="TableText"/>
            </w:pPr>
            <w:r>
              <w:t>Figures</w:t>
            </w:r>
          </w:p>
        </w:tc>
        <w:tc>
          <w:tcPr>
            <w:tcW w:w="1260" w:type="dxa"/>
            <w:tcBorders>
              <w:top w:val="nil"/>
              <w:bottom w:val="nil"/>
              <w:right w:val="nil"/>
            </w:tcBorders>
            <w:vAlign w:val="center"/>
          </w:tcPr>
          <w:p w14:paraId="12F1A99A" w14:textId="77777777" w:rsidR="00D96090" w:rsidRDefault="00D96090" w:rsidP="00D96090">
            <w:pPr>
              <w:pStyle w:val="TableText"/>
            </w:pPr>
            <w:r>
              <w:t>Below</w:t>
            </w:r>
          </w:p>
        </w:tc>
        <w:tc>
          <w:tcPr>
            <w:tcW w:w="2250" w:type="dxa"/>
            <w:tcBorders>
              <w:top w:val="nil"/>
              <w:left w:val="nil"/>
              <w:bottom w:val="nil"/>
            </w:tcBorders>
            <w:vAlign w:val="center"/>
          </w:tcPr>
          <w:p w14:paraId="5C043EA1" w14:textId="77777777" w:rsidR="00D96090" w:rsidRDefault="00D96090" w:rsidP="00D96090">
            <w:pPr>
              <w:pStyle w:val="TableText"/>
              <w:keepNext/>
            </w:pPr>
            <w:r>
              <w:t>Below</w:t>
            </w:r>
          </w:p>
        </w:tc>
      </w:tr>
    </w:tbl>
    <w:p w14:paraId="62A9339D" w14:textId="51376D2E" w:rsidR="00691EE7" w:rsidRPr="00691EE7" w:rsidRDefault="00D90F52" w:rsidP="00D96090">
      <w:r>
        <w:rPr>
          <w:color w:val="000000"/>
        </w:rPr>
        <w:t>The paper may be accompanied by a short video figure up to five minutes in le</w:t>
      </w:r>
      <w:bookmarkStart w:id="0" w:name="_GoBack"/>
      <w:bookmarkEnd w:id="0"/>
      <w:r>
        <w:rPr>
          <w:color w:val="000000"/>
        </w:rPr>
        <w:t>ngth. However, the paper should stand on its own without the video figure, as the video may not be available to everyone who reads the paper.</w:t>
      </w:r>
      <w:r w:rsidR="009E0824">
        <w:t xml:space="preserve"> </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Heading2"/>
      </w:pPr>
      <w:r>
        <w:t>Table Style</w:t>
      </w:r>
    </w:p>
    <w:p w14:paraId="548FBD05" w14:textId="6CF92945" w:rsidR="00A057C7" w:rsidRDefault="00A057C7" w:rsidP="00A057C7">
      <w:r>
        <w:t xml:space="preserve">The text of tables will format better if you use the </w:t>
      </w:r>
      <w:r>
        <w:rPr>
          <w:rFonts w:ascii="Courier New" w:hAnsi="Courier New"/>
        </w:rPr>
        <w:t>Table Text</w:t>
      </w:r>
      <w:r>
        <w:t xml:space="preserve"> style (as in Table 1). If you do not use this style, then you may want to adjust the vertical spacing of the text in the tables. To adjust the spacing of text in a table in Word, use Home | Paragraph | Indents and Spacing. Generally, text in each field of a table will look better if it has equal amounts of spacing above and below it, as in </w:t>
      </w:r>
      <w:r>
        <w:rPr>
          <w:b/>
          <w:sz w:val="18"/>
        </w:rPr>
        <w:fldChar w:fldCharType="begin"/>
      </w:r>
      <w:r>
        <w:instrText xml:space="preserve"> REF _Ref279755490 \h </w:instrText>
      </w:r>
      <w:r>
        <w:rPr>
          <w:b/>
          <w:sz w:val="18"/>
        </w:rPr>
      </w:r>
      <w:r>
        <w:rPr>
          <w:b/>
          <w:sz w:val="18"/>
        </w:rPr>
        <w:fldChar w:fldCharType="separate"/>
      </w:r>
      <w:r>
        <w:t xml:space="preserve">Table </w:t>
      </w:r>
      <w:r>
        <w:rPr>
          <w:noProof/>
        </w:rPr>
        <w:t>1</w:t>
      </w:r>
      <w:r>
        <w:t>. Table captions should be placed below the table. We recommend table lines be 1 point, 25% black. Minimize use of unnecessary table lines.</w:t>
      </w:r>
      <w:r w:rsidRPr="00A057C7">
        <w:t xml:space="preserve"> </w:t>
      </w:r>
      <w:r>
        <w:t xml:space="preserve">For improved accessibility, header rows of tables should be marked. In Word, right-click a header row, and select Table Properties | Row | </w:t>
      </w:r>
      <w:r w:rsidRPr="000F68EB">
        <w:t>Repeat as header</w:t>
      </w:r>
      <w:r>
        <w:t>…</w:t>
      </w:r>
    </w:p>
    <w:p w14:paraId="02B09BA8" w14:textId="77777777" w:rsidR="00037584" w:rsidRDefault="00037584" w:rsidP="00037584">
      <w:pPr>
        <w:pStyle w:val="Heading1"/>
      </w:pPr>
      <w:r>
        <w:t>LANGUAGE, STYLE AND CONTENT</w:t>
      </w:r>
    </w:p>
    <w:p w14:paraId="4C50356D" w14:textId="77777777" w:rsidR="00037584" w:rsidRDefault="00037584" w:rsidP="00037584">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3C1E75AF" w14:textId="77777777" w:rsidR="00037584" w:rsidRDefault="00037584" w:rsidP="00037584">
      <w:pPr>
        <w:pStyle w:val="Bullet"/>
      </w:pPr>
      <w:r>
        <w:t xml:space="preserve">Write in a straightforward style. </w:t>
      </w:r>
    </w:p>
    <w:p w14:paraId="7795984E" w14:textId="77777777" w:rsidR="00037584" w:rsidRDefault="00037584" w:rsidP="00037584">
      <w:pPr>
        <w:pStyle w:val="Bullet"/>
      </w:pPr>
      <w:r>
        <w:t xml:space="preserve">Try to avoid long or complex sentence structures. </w:t>
      </w:r>
    </w:p>
    <w:p w14:paraId="4100F174" w14:textId="77777777" w:rsidR="00037584" w:rsidRDefault="00037584" w:rsidP="00037584">
      <w:pPr>
        <w:pStyle w:val="Bullet"/>
      </w:pPr>
      <w:r w:rsidRPr="00642C27">
        <w:t>Use common and basic vocabulary (e.g., use the word “unusual” rather than the word “arcane”).</w:t>
      </w:r>
    </w:p>
    <w:p w14:paraId="5C3BD890" w14:textId="77777777" w:rsidR="00037584" w:rsidRDefault="00037584" w:rsidP="00037584">
      <w:pPr>
        <w:pStyle w:val="Bullet"/>
      </w:pPr>
      <w:r>
        <w:t>Briefly define or explain all technical terms that may be unfamiliar to readers.</w:t>
      </w:r>
    </w:p>
    <w:p w14:paraId="7EEFFBF4" w14:textId="77777777" w:rsidR="00037584" w:rsidRDefault="00037584" w:rsidP="00037584">
      <w:pPr>
        <w:pStyle w:val="Bullet"/>
      </w:pPr>
      <w:r>
        <w:t>Explain all acronyms the first time they are used in your text—e.g., “Digital Signal Processing (DSP)”.</w:t>
      </w:r>
    </w:p>
    <w:p w14:paraId="57A1B234" w14:textId="77777777" w:rsidR="00037584" w:rsidRDefault="00037584" w:rsidP="00037584">
      <w:pPr>
        <w:pStyle w:val="Bullet"/>
      </w:pPr>
      <w:r>
        <w:t>Explain local references (e.g., not everyone knows all city names in a particular country).</w:t>
      </w:r>
    </w:p>
    <w:p w14:paraId="713E6AC0" w14:textId="77777777" w:rsidR="00037584" w:rsidRDefault="00037584" w:rsidP="00037584">
      <w:pPr>
        <w:pStyle w:val="Bullet"/>
      </w:pPr>
      <w:r>
        <w:t xml:space="preserve">Explain “insider” comments. Ensure that your whole audience understands any reference whose meaning you </w:t>
      </w:r>
      <w:r>
        <w:lastRenderedPageBreak/>
        <w:t>do not describe (e.g., do not assume that everyone has used an Android phone, or a particular application).</w:t>
      </w:r>
    </w:p>
    <w:p w14:paraId="02923D3E" w14:textId="54C95EB5" w:rsidR="00037584" w:rsidRDefault="00037584" w:rsidP="00037584">
      <w:pPr>
        <w:pStyle w:val="Bullet"/>
      </w:pPr>
      <w:r>
        <w:t xml:space="preserve">Explain colloquial language and puns. Understanding phrases like “red herring” may require a local knowledge of English. Humor and irony are difficult to translate. </w:t>
      </w:r>
    </w:p>
    <w:p w14:paraId="4C43273C" w14:textId="77777777" w:rsidR="00037584" w:rsidRDefault="00037584" w:rsidP="00037584">
      <w:pPr>
        <w:pStyle w:val="Bullet"/>
      </w:pPr>
      <w:r>
        <w:t xml:space="preserve">Use unambiguous forms for culturally localized concepts, such as times, dates, currencies, and numbers (e.g., “1-5- 97” or “5/1/97” may mean 5 January or 1 May, and “seven o’clock” may mean 7:00 am or 19:00). For currencies, indicate equivalences: “Participants were paid </w:t>
      </w:r>
      <w:r w:rsidRPr="00632F1C">
        <w:t>₩</w:t>
      </w:r>
      <w:r>
        <w:t>22, or roughly US$29.”</w:t>
      </w:r>
    </w:p>
    <w:p w14:paraId="47450EB3" w14:textId="77777777" w:rsidR="00037584" w:rsidRDefault="00037584" w:rsidP="00037584">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See the </w:t>
      </w:r>
      <w:r w:rsidRPr="00F369CB">
        <w:rPr>
          <w:i/>
        </w:rPr>
        <w:t>Guidelines for Bias-Free Writing</w:t>
      </w:r>
      <w:r>
        <w:t xml:space="preserve"> for further advice and examples regarding gender and other personal attributes [</w:t>
      </w:r>
      <w:r>
        <w:fldChar w:fldCharType="begin"/>
      </w:r>
      <w:r>
        <w:instrText xml:space="preserve"> REF _Ref279752240 \r \h </w:instrText>
      </w:r>
      <w:r>
        <w:fldChar w:fldCharType="separate"/>
      </w:r>
      <w:r>
        <w:t>9</w:t>
      </w:r>
      <w:r>
        <w:fldChar w:fldCharType="end"/>
      </w:r>
      <w:r>
        <w:t xml:space="preserve">]. Be particularly aware of considerations around writing about people with disabilities. </w:t>
      </w:r>
    </w:p>
    <w:p w14:paraId="643ACC80" w14:textId="20C3BDB1" w:rsidR="00A057C7" w:rsidRDefault="00037584" w:rsidP="00DF3241">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Pr="00263558">
        <w:t>Nguyễn</w:t>
      </w:r>
      <w:proofErr w:type="spellEnd"/>
      <w:r>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xml:space="preserve">, etc.). </w:t>
      </w:r>
      <w:r w:rsidRPr="00FA1B14">
        <w:t>These</w:t>
      </w:r>
      <w:r>
        <w:t xml:space="preserve"> </w:t>
      </w:r>
      <w:r w:rsidRPr="00FA1B14">
        <w:t>characters</w:t>
      </w:r>
      <w:r>
        <w:t xml:space="preserve"> </w:t>
      </w:r>
      <w:r w:rsidRPr="00FA1B14">
        <w:t>are</w:t>
      </w:r>
      <w:r>
        <w:t xml:space="preserve"> </w:t>
      </w:r>
      <w:r w:rsidRPr="00FA1B14">
        <w:t>already</w:t>
      </w:r>
      <w:r>
        <w:t xml:space="preserve"> in</w:t>
      </w:r>
      <w:r w:rsidRPr="00FA1B14">
        <w:t>cluded in most versions and variants of Times, Helvetica, and Arial fonts.</w:t>
      </w:r>
    </w:p>
    <w:p w14:paraId="6541C16F" w14:textId="49F791FA" w:rsidR="0069261B" w:rsidRDefault="00A057C7" w:rsidP="009E0824">
      <w:pPr>
        <w:pStyle w:val="Heading1"/>
      </w:pPr>
      <w:r>
        <w:fldChar w:fldCharType="end"/>
      </w:r>
      <w:r w:rsidR="00923416"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2"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4C1E00" w:rsidP="00526FB1">
      <w:pPr>
        <w:rPr>
          <w:rStyle w:val="Hyperlink"/>
          <w:color w:val="000000"/>
        </w:rPr>
      </w:pPr>
      <w:hyperlink r:id="rId13"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t xml:space="preserve">When creating your PDF from Word, ensure that you generate a tagged PDF from improved accessibility. </w:t>
      </w:r>
      <w:proofErr w:type="gramStart"/>
      <w:r>
        <w:rPr>
          <w:color w:val="000000"/>
        </w:rPr>
        <w:t xml:space="preserve">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proofErr w:type="gram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5E76B974" w:rsidR="006B3F1F" w:rsidRDefault="007D6C45">
      <w:pPr>
        <w:pStyle w:val="Heading1"/>
      </w:pPr>
      <w:r>
        <w:rPr>
          <w:noProof/>
        </w:rPr>
        <mc:AlternateContent>
          <mc:Choice Requires="wps">
            <w:drawing>
              <wp:anchor distT="0" distB="0" distL="114300" distR="114300" simplePos="0" relativeHeight="251659776" behindDoc="0" locked="1" layoutInCell="1" allowOverlap="0" wp14:anchorId="0BB58F8E" wp14:editId="04A3937C">
                <wp:simplePos x="0" y="0"/>
                <wp:positionH relativeFrom="page">
                  <wp:align>center</wp:align>
                </wp:positionH>
                <wp:positionV relativeFrom="margin">
                  <wp:align>top</wp:align>
                </wp:positionV>
                <wp:extent cx="6400800" cy="2400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24003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B12BB6" w14:textId="77777777" w:rsidR="0063645E" w:rsidRDefault="0063645E" w:rsidP="003F4A12">
                            <w:pPr>
                              <w:keepNext/>
                              <w:jc w:val="center"/>
                            </w:pPr>
                            <w:r>
                              <w:rPr>
                                <w:noProof/>
                              </w:rPr>
                              <w:drawing>
                                <wp:inline distT="0" distB="0" distL="0" distR="0" wp14:anchorId="5D4C9572" wp14:editId="5E0E1CE1">
                                  <wp:extent cx="3733800" cy="1768064"/>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00E6B179" w14:textId="125DBC0A" w:rsidR="0063645E" w:rsidRDefault="0063645E" w:rsidP="003F4A12">
                            <w:pPr>
                              <w:pStyle w:val="Caption"/>
                            </w:pPr>
                            <w:r>
                              <w:t xml:space="preserve">Figure </w:t>
                            </w:r>
                            <w:fldSimple w:instr=" SEQ Figure \* ARABIC ">
                              <w:r>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2D3325F5" w14:textId="77777777" w:rsidR="0063645E" w:rsidRDefault="0063645E" w:rsidP="003F4A12">
                            <w:pPr>
                              <w:pStyle w:val="Caption"/>
                            </w:pPr>
                          </w:p>
                          <w:p w14:paraId="1E43E7EC" w14:textId="77777777" w:rsidR="0063645E" w:rsidRDefault="0063645E" w:rsidP="007D6C45"/>
                          <w:p w14:paraId="2E250564" w14:textId="77777777" w:rsidR="0063645E" w:rsidRDefault="0063645E" w:rsidP="007D6C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7" type="#_x0000_t202" style="position:absolute;left:0;text-align:left;margin-left:0;margin-top:0;width:7in;height:189pt;z-index:251659776;visibility:visible;mso-wrap-style:square;mso-width-percent:0;mso-height-percent:0;mso-wrap-distance-left:9pt;mso-wrap-distance-top:0;mso-wrap-distance-right:9pt;mso-wrap-distance-bottom:0;mso-position-horizontal:center;mso-position-horizontal-relative:page;mso-position-vertical:top;mso-position-vertical-relative:margin;mso-width-percent:0;mso-height-percent:0;mso-width-relative:margin;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" o:allowoverlap="f" filled="f" stroked="f">
                <v:textbox>
                  <w:txbxContent>
                    <w:p w14:paraId="2DB12BB6" w14:textId="77777777" w:rsidR="0063645E" w:rsidRDefault="0063645E" w:rsidP="003F4A12">
                      <w:pPr>
                        <w:keepNext/>
                        <w:jc w:val="center"/>
                      </w:pPr>
                      <w:r>
                        <w:rPr>
                          <w:noProof/>
                        </w:rPr>
                        <w:drawing>
                          <wp:inline distT="0" distB="0" distL="0" distR="0" wp14:anchorId="5D4C9572" wp14:editId="5E0E1CE1">
                            <wp:extent cx="3733800" cy="1768064"/>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00E6B179" w14:textId="125DBC0A" w:rsidR="0063645E" w:rsidRDefault="0063645E" w:rsidP="003F4A12">
                      <w:pPr>
                        <w:pStyle w:val="Caption"/>
                      </w:pPr>
                      <w:r>
                        <w:t xml:space="preserve">Figure </w:t>
                      </w:r>
                      <w:fldSimple w:instr=" SEQ Figure \* ARABIC ">
                        <w:r>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2D3325F5" w14:textId="77777777" w:rsidR="0063645E" w:rsidRDefault="0063645E" w:rsidP="003F4A12">
                      <w:pPr>
                        <w:pStyle w:val="Caption"/>
                      </w:pPr>
                    </w:p>
                    <w:p w14:paraId="1E43E7EC" w14:textId="77777777" w:rsidR="0063645E" w:rsidRDefault="0063645E" w:rsidP="007D6C45"/>
                    <w:p w14:paraId="2E250564" w14:textId="77777777" w:rsidR="0063645E" w:rsidRDefault="0063645E" w:rsidP="007D6C45"/>
                  </w:txbxContent>
                </v:textbox>
                <w10:wrap type="square" anchorx="page" anchory="margin"/>
                <w10:anchorlock/>
              </v:shape>
            </w:pict>
          </mc:Fallback>
        </mc:AlternateContent>
      </w:r>
      <w:r w:rsidR="006B3F1F">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 xml:space="preserve">Please consider what the </w:t>
      </w:r>
      <w:r>
        <w:lastRenderedPageBreak/>
        <w:t>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55EEECAC"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w:t>
      </w:r>
      <w:proofErr w:type="spellStart"/>
      <w:r w:rsidRPr="00FB009F">
        <w:t>Golovchinsky</w:t>
      </w:r>
      <w:proofErr w:type="spellEnd"/>
      <w:r w:rsidRPr="00FB009F">
        <w:t>,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5" w:history="1">
        <w:r w:rsidR="00691EE7">
          <w:rPr>
            <w:rStyle w:val="Hyperlink"/>
          </w:rPr>
          <w:t>http://acm.org/publications/submissions/latex_style</w:t>
        </w:r>
      </w:hyperlink>
      <w:r w:rsidR="00691EE7">
        <w:t xml:space="preserve">. This includes citations to </w:t>
      </w:r>
      <w:proofErr w:type="gramStart"/>
      <w:r w:rsidR="00691EE7">
        <w:t>internet</w:t>
      </w:r>
      <w:proofErr w:type="gramEnd"/>
      <w:r w:rsidR="00691EE7">
        <w:t xml:space="preserve"> resources [</w:t>
      </w:r>
      <w:r w:rsidR="00691EE7">
        <w:fldChar w:fldCharType="begin"/>
      </w:r>
      <w:r w:rsidR="00691EE7">
        <w:instrText xml:space="preserve"> REF _Ref279753835 \r \h </w:instrText>
      </w:r>
      <w:r w:rsidR="00691EE7">
        <w:fldChar w:fldCharType="separate"/>
      </w:r>
      <w:r w:rsidR="00691EE7">
        <w:t>1</w:t>
      </w:r>
      <w:r w:rsidR="00691EE7">
        <w:fldChar w:fldCharType="end"/>
      </w:r>
      <w:r w:rsidR="00691EE7">
        <w:t>,</w:t>
      </w:r>
      <w:r w:rsidR="00691EE7">
        <w:fldChar w:fldCharType="begin"/>
      </w:r>
      <w:r w:rsidR="00691EE7">
        <w:instrText xml:space="preserve"> REF _Ref279753826 \r \h </w:instrText>
      </w:r>
      <w:r w:rsidR="00691EE7">
        <w:fldChar w:fldCharType="separate"/>
      </w:r>
      <w:r w:rsidR="00691EE7">
        <w:t>4</w:t>
      </w:r>
      <w:r w:rsidR="00691EE7">
        <w:fldChar w:fldCharType="end"/>
      </w:r>
      <w:r w:rsidR="00691EE7">
        <w:t>,</w:t>
      </w:r>
      <w:r w:rsidR="00691EE7">
        <w:fldChar w:fldCharType="begin"/>
      </w:r>
      <w:r w:rsidR="00691EE7">
        <w:instrText xml:space="preserve"> REF _Ref279752219 \r \h </w:instrText>
      </w:r>
      <w:r w:rsidR="00691EE7">
        <w:fldChar w:fldCharType="separate"/>
      </w:r>
      <w:r w:rsidR="00691EE7">
        <w:t>8</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2028D3">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2028D3">
        <w:t>5</w:t>
      </w:r>
      <w:r w:rsidR="00DE3B36">
        <w:fldChar w:fldCharType="end"/>
      </w:r>
      <w:r w:rsidR="00DE3B36">
        <w:t>]</w:t>
      </w:r>
      <w:r w:rsidR="00DE3B36" w:rsidRPr="00953D1E">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DE3B36">
        <w:t>]</w:t>
      </w:r>
      <w:r w:rsidR="00DE3B36" w:rsidRPr="00953D1E">
        <w:t xml:space="preserve"> is given here. </w:t>
      </w:r>
      <w:r w:rsidR="00DE3B36">
        <w:t xml:space="preserve">This formatting is a slightly </w:t>
      </w:r>
      <w:r w:rsidR="00B85EBD">
        <w:t>edited</w:t>
      </w:r>
      <w:r w:rsidR="00DE3B36">
        <w:t xml:space="preserve"> version of the format automatically generated by the ACM Digital Library</w:t>
      </w:r>
      <w:r w:rsidR="00D32315">
        <w:t xml:space="preserve"> (</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 xml:space="preserve">links are optional but encouraged. </w:t>
      </w:r>
      <w:r w:rsidR="00B9222C">
        <w:t xml:space="preserve">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xml:space="preserve">). Retrieved </w:t>
      </w:r>
      <w:r w:rsidR="00EE16AA">
        <w:lastRenderedPageBreak/>
        <w:t>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6" w:history="1">
        <w:r w:rsidRPr="003F70AB">
          <w:rPr>
            <w:rStyle w:val="Hyperlink"/>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7"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8"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19"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proofErr w:type="spellStart"/>
      <w:r w:rsidRPr="003F70AB">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0"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62946FB5" w14:textId="70E077A7" w:rsidR="00386EFE"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5"/>
    </w:p>
    <w:p w14:paraId="70E6D9F6" w14:textId="73941880" w:rsidR="00386EFE" w:rsidRPr="00AB30CC" w:rsidRDefault="007F645F" w:rsidP="00CB2AAE">
      <w:pPr>
        <w:pStyle w:val="References"/>
      </w:pPr>
      <w:bookmarkStart w:id="16" w:name="_Ref279752304"/>
      <w:r w:rsidRPr="003F70AB">
        <w:t xml:space="preserve">Langdon Winner. 1999. Do artifacts have politics? In </w:t>
      </w:r>
      <w:r w:rsidRPr="00386EFE">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r w:rsidR="00386EFE" w:rsidRPr="00386EFE">
        <w:t xml:space="preserve"> </w:t>
      </w:r>
    </w:p>
    <w:p w14:paraId="6344B3B1" w14:textId="77777777" w:rsidR="00386EFE" w:rsidRPr="00BF1410" w:rsidRDefault="00386EFE" w:rsidP="00386EFE"/>
    <w:p w14:paraId="5DAE7AEB" w14:textId="77777777" w:rsidR="00386EFE" w:rsidRPr="00C46AD1" w:rsidRDefault="00386EFE" w:rsidP="00386EFE">
      <w:pPr>
        <w:sectPr w:rsidR="00386EFE" w:rsidRPr="00C46AD1" w:rsidSect="00CB2AAE">
          <w:headerReference w:type="even" r:id="rId21"/>
          <w:type w:val="continuous"/>
          <w:pgSz w:w="12240" w:h="15840" w:code="1"/>
          <w:pgMar w:top="1080" w:right="1080" w:bottom="1440" w:left="1080" w:header="720" w:footer="720" w:gutter="0"/>
          <w:cols w:num="2" w:space="432"/>
        </w:sectPr>
      </w:pPr>
    </w:p>
    <w:p w14:paraId="2CDA7900" w14:textId="77777777" w:rsidR="00B9222C" w:rsidRDefault="00B9222C" w:rsidP="006D0051">
      <w:pPr>
        <w:jc w:val="cente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63645E" w:rsidRDefault="0063645E">
      <w:r>
        <w:separator/>
      </w:r>
    </w:p>
  </w:endnote>
  <w:endnote w:type="continuationSeparator" w:id="0">
    <w:p w14:paraId="6C906697" w14:textId="77777777" w:rsidR="0063645E" w:rsidRDefault="00636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swiss"/>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63645E" w:rsidRDefault="0063645E" w:rsidP="00443E9F">
      <w:pPr>
        <w:spacing w:after="0"/>
      </w:pPr>
      <w:r>
        <w:separator/>
      </w:r>
    </w:p>
  </w:footnote>
  <w:footnote w:type="continuationSeparator" w:id="0">
    <w:p w14:paraId="557C2CE6" w14:textId="77777777" w:rsidR="0063645E" w:rsidRDefault="0063645E"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4F47" w14:textId="77777777" w:rsidR="0063645E" w:rsidRDefault="006364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Affiliation"/>
      <w:lvlText w:val="%1."/>
      <w:lvlJc w:val="left"/>
      <w:pPr>
        <w:tabs>
          <w:tab w:val="num" w:pos="1800"/>
        </w:tabs>
        <w:ind w:left="1800" w:hanging="360"/>
      </w:pPr>
    </w:lvl>
  </w:abstractNum>
  <w:abstractNum w:abstractNumId="1">
    <w:nsid w:val="FFFFFF7D"/>
    <w:multiLevelType w:val="singleLevel"/>
    <w:tmpl w:val="255A5C26"/>
    <w:lvl w:ilvl="0">
      <w:start w:val="1"/>
      <w:numFmt w:val="decimal"/>
      <w:pStyle w:val="Hyperlink"/>
      <w:lvlText w:val="%1."/>
      <w:lvlJc w:val="left"/>
      <w:pPr>
        <w:tabs>
          <w:tab w:val="num" w:pos="1440"/>
        </w:tabs>
        <w:ind w:left="1440" w:hanging="360"/>
      </w:pPr>
    </w:lvl>
  </w:abstractNum>
  <w:abstractNum w:abstractNumId="2">
    <w:nsid w:val="FFFFFF7E"/>
    <w:multiLevelType w:val="singleLevel"/>
    <w:tmpl w:val="AF0C147E"/>
    <w:lvl w:ilvl="0">
      <w:start w:val="1"/>
      <w:numFmt w:val="decimal"/>
      <w:pStyle w:val="Abstract"/>
      <w:lvlText w:val="%1."/>
      <w:lvlJc w:val="left"/>
      <w:pPr>
        <w:tabs>
          <w:tab w:val="num" w:pos="1080"/>
        </w:tabs>
        <w:ind w:left="1080" w:hanging="360"/>
      </w:pPr>
    </w:lvl>
  </w:abstractNum>
  <w:abstractNum w:abstractNumId="3">
    <w:nsid w:val="FFFFFF7F"/>
    <w:multiLevelType w:val="singleLevel"/>
    <w:tmpl w:val="795EB0FE"/>
    <w:lvl w:ilvl="0">
      <w:start w:val="1"/>
      <w:numFmt w:val="decimal"/>
      <w:pStyle w:val="CommentReference"/>
      <w:lvlText w:val="%1."/>
      <w:lvlJc w:val="left"/>
      <w:pPr>
        <w:tabs>
          <w:tab w:val="num" w:pos="720"/>
        </w:tabs>
        <w:ind w:left="720" w:hanging="360"/>
      </w:pPr>
    </w:lvl>
  </w:abstractNum>
  <w:abstractNum w:abstractNumId="4">
    <w:nsid w:val="FFFFFF80"/>
    <w:multiLevelType w:val="singleLevel"/>
    <w:tmpl w:val="843EB82E"/>
    <w:lvl w:ilvl="0">
      <w:start w:val="1"/>
      <w:numFmt w:val="bullet"/>
      <w:pStyle w:val="NormalIndent"/>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Number5"/>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Number4"/>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Number3"/>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References"/>
      <w:lvlText w:val="%1."/>
      <w:lvlJc w:val="left"/>
      <w:pPr>
        <w:tabs>
          <w:tab w:val="num" w:pos="360"/>
        </w:tabs>
        <w:ind w:left="360" w:hanging="360"/>
      </w:pPr>
    </w:lvl>
  </w:abstractNum>
  <w:abstractNum w:abstractNumId="9">
    <w:nsid w:val="FFFFFF89"/>
    <w:multiLevelType w:val="singleLevel"/>
    <w:tmpl w:val="A836A8AC"/>
    <w:lvl w:ilvl="0">
      <w:start w:val="1"/>
      <w:numFmt w:val="bullet"/>
      <w:pStyle w:val="ListNumber2"/>
      <w:lvlText w:val=""/>
      <w:lvlJc w:val="left"/>
      <w:pPr>
        <w:tabs>
          <w:tab w:val="num" w:pos="360"/>
        </w:tabs>
        <w:ind w:left="360" w:hanging="360"/>
      </w:pPr>
      <w:rPr>
        <w:rFonts w:ascii="Symbol" w:eastAsia="Times New Roman" w:hAnsi="Symbol" w:hint="default"/>
      </w:rPr>
    </w:lvl>
  </w:abstractNum>
  <w:abstractNum w:abstractNumId="1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99A66E6"/>
    <w:multiLevelType w:val="hybridMultilevel"/>
    <w:tmpl w:val="C2A25756"/>
    <w:lvl w:ilvl="0" w:tplc="51627B8E">
      <w:start w:val="1"/>
      <w:numFmt w:val="decimal"/>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6"/>
  </w:num>
  <w:num w:numId="14">
    <w:abstractNumId w:val="13"/>
  </w:num>
  <w:num w:numId="15">
    <w:abstractNumId w:val="12"/>
  </w:num>
  <w:num w:numId="16">
    <w:abstractNumId w:val="17"/>
  </w:num>
  <w:num w:numId="17">
    <w:abstractNumId w:val="15"/>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362AF"/>
    <w:rsid w:val="00037584"/>
    <w:rsid w:val="00040794"/>
    <w:rsid w:val="000520D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6CAA"/>
    <w:rsid w:val="00137145"/>
    <w:rsid w:val="001465AB"/>
    <w:rsid w:val="00151FAA"/>
    <w:rsid w:val="00161911"/>
    <w:rsid w:val="0017799B"/>
    <w:rsid w:val="001811E0"/>
    <w:rsid w:val="00186236"/>
    <w:rsid w:val="00191462"/>
    <w:rsid w:val="00197B90"/>
    <w:rsid w:val="001A46DB"/>
    <w:rsid w:val="001C2A81"/>
    <w:rsid w:val="001D29E1"/>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C3318"/>
    <w:rsid w:val="002D41E8"/>
    <w:rsid w:val="002D761B"/>
    <w:rsid w:val="002E4C4C"/>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6530"/>
    <w:rsid w:val="004F0FC6"/>
    <w:rsid w:val="004F5754"/>
    <w:rsid w:val="004F7602"/>
    <w:rsid w:val="004F7A15"/>
    <w:rsid w:val="005004D4"/>
    <w:rsid w:val="00500BEA"/>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3645E"/>
    <w:rsid w:val="006619D3"/>
    <w:rsid w:val="00663A28"/>
    <w:rsid w:val="00672138"/>
    <w:rsid w:val="0067248E"/>
    <w:rsid w:val="00684747"/>
    <w:rsid w:val="00691EE7"/>
    <w:rsid w:val="0069261B"/>
    <w:rsid w:val="00695F7C"/>
    <w:rsid w:val="006973A2"/>
    <w:rsid w:val="006A0290"/>
    <w:rsid w:val="006A620B"/>
    <w:rsid w:val="006B0C82"/>
    <w:rsid w:val="006B1D5B"/>
    <w:rsid w:val="006B3F1F"/>
    <w:rsid w:val="006D0051"/>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D6C45"/>
    <w:rsid w:val="007E174B"/>
    <w:rsid w:val="007E587A"/>
    <w:rsid w:val="007F61EF"/>
    <w:rsid w:val="007F645F"/>
    <w:rsid w:val="008134A2"/>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21D1"/>
    <w:rsid w:val="009375E5"/>
    <w:rsid w:val="009402CA"/>
    <w:rsid w:val="00954859"/>
    <w:rsid w:val="009863CF"/>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69BB"/>
    <w:rsid w:val="00B26FEF"/>
    <w:rsid w:val="00B309B2"/>
    <w:rsid w:val="00B82F58"/>
    <w:rsid w:val="00B85EBD"/>
    <w:rsid w:val="00B9222C"/>
    <w:rsid w:val="00BA57F0"/>
    <w:rsid w:val="00BA714B"/>
    <w:rsid w:val="00BB348C"/>
    <w:rsid w:val="00BD2529"/>
    <w:rsid w:val="00BE132C"/>
    <w:rsid w:val="00BF2A36"/>
    <w:rsid w:val="00C06485"/>
    <w:rsid w:val="00C07EC8"/>
    <w:rsid w:val="00C42DF6"/>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96090"/>
    <w:rsid w:val="00DB7B90"/>
    <w:rsid w:val="00DE1746"/>
    <w:rsid w:val="00DE3B36"/>
    <w:rsid w:val="00DE4BFC"/>
    <w:rsid w:val="00DF3241"/>
    <w:rsid w:val="00E17325"/>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063F"/>
    <w:rsid w:val="00F311C1"/>
    <w:rsid w:val="00F369CB"/>
    <w:rsid w:val="00F41687"/>
    <w:rsid w:val="00F5437C"/>
    <w:rsid w:val="00F56305"/>
    <w:rsid w:val="00F64510"/>
    <w:rsid w:val="00F70FB2"/>
    <w:rsid w:val="00F71803"/>
    <w:rsid w:val="00F80394"/>
    <w:rsid w:val="00F82DC3"/>
    <w:rsid w:val="00F90E70"/>
    <w:rsid w:val="00FA1B14"/>
    <w:rsid w:val="00FA519E"/>
    <w:rsid w:val="00FB009F"/>
    <w:rsid w:val="00FB5FFE"/>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85386A"/>
    <w:pPr>
      <w:numPr>
        <w:numId w:val="16"/>
      </w:numPr>
      <w:spacing w:before="60" w:after="0" w:line="240" w:lineRule="atLeast"/>
      <w:jc w:val="left"/>
    </w:pPr>
    <w:rPr>
      <w:rFonts w:ascii="Verdana" w:hAnsi="Verdana"/>
      <w:kern w:val="18"/>
      <w:sz w:val="17"/>
    </w:r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85386A"/>
    <w:pPr>
      <w:numPr>
        <w:numId w:val="16"/>
      </w:numPr>
      <w:spacing w:before="60" w:after="0" w:line="240" w:lineRule="atLeast"/>
      <w:jc w:val="left"/>
    </w:pPr>
    <w:rPr>
      <w:rFonts w:ascii="Verdana" w:hAnsi="Verdana"/>
      <w:kern w:val="18"/>
      <w:sz w:val="17"/>
    </w:r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s://www.youtube.com/watch?v=9bZkp7q19f0"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hyperlink" Target="http://chi2016.acm.org/accessibility" TargetMode="External"/><Relationship Id="rId13" Type="http://schemas.openxmlformats.org/officeDocument/2006/relationships/hyperlink" Target="http://sheridanprinting.com/typedept/ACM-distilling-settings.htm" TargetMode="External"/><Relationship Id="rId14" Type="http://schemas.openxmlformats.org/officeDocument/2006/relationships/image" Target="media/image2.png"/><Relationship Id="rId15" Type="http://schemas.openxmlformats.org/officeDocument/2006/relationships/hyperlink" Target="http://acm.org/publications/submissions/latex_style" TargetMode="External"/><Relationship Id="rId16" Type="http://schemas.openxmlformats.org/officeDocument/2006/relationships/hyperlink" Target="http://www.acm.org/class/how_to_use.html%20" TargetMode="External"/><Relationship Id="rId17" Type="http://schemas.openxmlformats.org/officeDocument/2006/relationships/hyperlink" Target="http://www.sigaccess.org/welcome-to-sigaccess/resources/accessible-writing-guide/" TargetMode="External"/><Relationship Id="rId18" Type="http://schemas.openxmlformats.org/officeDocument/2006/relationships/hyperlink" Target="http://dx.doi.org/10.1007/s00779-014-0773-4" TargetMode="External"/><Relationship Id="rId19" Type="http://schemas.openxmlformats.org/officeDocument/2006/relationships/hyperlink" Target="http://doi.acm.org/10.1145/503376.50337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62606-11DE-AF45-B57B-7304BEE19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2682</Words>
  <Characters>15294</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17941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Jofish</cp:lastModifiedBy>
  <cp:revision>21</cp:revision>
  <cp:lastPrinted>2015-02-13T20:42:00Z</cp:lastPrinted>
  <dcterms:created xsi:type="dcterms:W3CDTF">2015-02-13T20:42:00Z</dcterms:created>
  <dcterms:modified xsi:type="dcterms:W3CDTF">2015-07-01T16:11:00Z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