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DB82D76" w:rsidR="006B3F1F" w:rsidRDefault="006269FF">
      <w:r>
        <w:t>UPDATED—</w:t>
      </w:r>
      <w:r w:rsidR="00012912">
        <w:fldChar w:fldCharType="begin"/>
      </w:r>
      <w:r w:rsidR="00012912">
        <w:instrText xml:space="preserve"> TIME \@ "d MMMM yyyy" </w:instrText>
      </w:r>
      <w:r w:rsidR="00012912">
        <w:fldChar w:fldCharType="separate"/>
      </w:r>
      <w:r w:rsidR="00B92253">
        <w:rPr>
          <w:noProof/>
        </w:rPr>
        <w:t>1 August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Authors’ choice;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1B63C89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w:t>
      </w:r>
      <w:proofErr w:type="gramStart"/>
      <w:r>
        <w:t>across</w:t>
      </w:r>
      <w:proofErr w:type="gramEnd"/>
      <w:r>
        <w:t xml:space="preserve">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5E7B"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B92253"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r w:rsidR="00B92253">
        <w:fldChar w:fldCharType="begin"/>
      </w:r>
      <w:r w:rsidR="00B92253">
        <w:instrText xml:space="preserve"> SEQ Figure \* ARABIC </w:instrText>
      </w:r>
      <w:r w:rsidR="00B92253">
        <w:fldChar w:fldCharType="separate"/>
      </w:r>
      <w:r w:rsidR="002028D3">
        <w:rPr>
          <w:noProof/>
        </w:rPr>
        <w:t>1</w:t>
      </w:r>
      <w:r w:rsidR="00B92253">
        <w:rPr>
          <w:noProof/>
        </w:rPr>
        <w:fldChar w:fldCharType="end"/>
      </w:r>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3780" w:type="dxa"/>
        <w:jc w:val="center"/>
        <w:tblInd w:w="576" w:type="dxa"/>
        <w:tblLayout w:type="fixed"/>
        <w:tblLook w:val="0000" w:firstRow="0" w:lastRow="0" w:firstColumn="0" w:lastColumn="0" w:noHBand="0" w:noVBand="0"/>
        <w:tblCaption w:val="This is a sample table and can be ignored"/>
        <w:tblDescription w:val="In here we would add a more detailed description"/>
      </w:tblPr>
      <w:tblGrid>
        <w:gridCol w:w="990"/>
        <w:gridCol w:w="774"/>
        <w:gridCol w:w="1008"/>
        <w:gridCol w:w="1008"/>
      </w:tblGrid>
      <w:tr w:rsidR="00B92253" w14:paraId="171092C2" w14:textId="77777777" w:rsidTr="00B92253">
        <w:trPr>
          <w:cantSplit/>
          <w:trHeight w:val="310"/>
          <w:tblHeader/>
          <w:jc w:val="center"/>
        </w:trPr>
        <w:tc>
          <w:tcPr>
            <w:tcW w:w="990" w:type="dxa"/>
            <w:tcBorders>
              <w:top w:val="single" w:sz="2" w:space="0" w:color="auto"/>
            </w:tcBorders>
            <w:vAlign w:val="center"/>
          </w:tcPr>
          <w:p w14:paraId="1510AEF1" w14:textId="77777777" w:rsidR="00B92253" w:rsidRDefault="00B92253" w:rsidP="008C41ED">
            <w:pPr>
              <w:pStyle w:val="cell"/>
              <w:spacing w:before="40" w:after="40"/>
            </w:pPr>
          </w:p>
        </w:tc>
        <w:tc>
          <w:tcPr>
            <w:tcW w:w="774" w:type="dxa"/>
            <w:tcBorders>
              <w:top w:val="single" w:sz="2" w:space="0" w:color="auto"/>
            </w:tcBorders>
            <w:vAlign w:val="center"/>
          </w:tcPr>
          <w:p w14:paraId="3C141D35" w14:textId="77777777" w:rsidR="00B92253" w:rsidRDefault="00B92253" w:rsidP="008C41ED">
            <w:pPr>
              <w:keepNext/>
              <w:keepLines/>
              <w:spacing w:before="40" w:after="40"/>
              <w:jc w:val="center"/>
              <w:rPr>
                <w:b/>
              </w:rPr>
            </w:pPr>
          </w:p>
        </w:tc>
        <w:tc>
          <w:tcPr>
            <w:tcW w:w="2016" w:type="dxa"/>
            <w:gridSpan w:val="2"/>
            <w:tcBorders>
              <w:top w:val="single" w:sz="2" w:space="0" w:color="auto"/>
              <w:bottom w:val="single" w:sz="2" w:space="0" w:color="auto"/>
            </w:tcBorders>
            <w:vAlign w:val="center"/>
          </w:tcPr>
          <w:p w14:paraId="2D61AC02" w14:textId="6EF97FA2" w:rsidR="00B92253" w:rsidRDefault="00B92253" w:rsidP="008C41ED">
            <w:pPr>
              <w:keepNext/>
              <w:keepLines/>
              <w:spacing w:before="40" w:after="40"/>
              <w:jc w:val="center"/>
              <w:rPr>
                <w:b/>
              </w:rPr>
            </w:pPr>
            <w:r>
              <w:rPr>
                <w:b/>
              </w:rPr>
              <w:t>Test Conditions</w:t>
            </w:r>
          </w:p>
        </w:tc>
      </w:tr>
      <w:tr w:rsidR="00B92253" w:rsidRPr="00B92253" w14:paraId="6C29F868" w14:textId="77777777" w:rsidTr="00B92253">
        <w:trPr>
          <w:cantSplit/>
          <w:trHeight w:val="310"/>
          <w:tblHeader/>
          <w:jc w:val="center"/>
        </w:trPr>
        <w:tc>
          <w:tcPr>
            <w:tcW w:w="990" w:type="dxa"/>
            <w:tcBorders>
              <w:bottom w:val="single" w:sz="2" w:space="0" w:color="auto"/>
            </w:tcBorders>
            <w:vAlign w:val="center"/>
          </w:tcPr>
          <w:p w14:paraId="1A3A253F" w14:textId="0D6F5741" w:rsidR="00B92253" w:rsidRPr="00B92253" w:rsidRDefault="00B92253" w:rsidP="00B92253">
            <w:pPr>
              <w:pStyle w:val="cell"/>
              <w:spacing w:before="40" w:after="40"/>
              <w:jc w:val="right"/>
              <w:rPr>
                <w:b w:val="0"/>
                <w:i/>
              </w:rPr>
            </w:pPr>
            <w:r w:rsidRPr="00B92253">
              <w:rPr>
                <w:b w:val="0"/>
                <w:i/>
              </w:rPr>
              <w:t>Name</w:t>
            </w:r>
          </w:p>
        </w:tc>
        <w:tc>
          <w:tcPr>
            <w:tcW w:w="774" w:type="dxa"/>
            <w:tcBorders>
              <w:bottom w:val="single" w:sz="2" w:space="0" w:color="auto"/>
            </w:tcBorders>
            <w:vAlign w:val="center"/>
          </w:tcPr>
          <w:p w14:paraId="43B393A4" w14:textId="037317C8" w:rsidR="00B92253" w:rsidRPr="00B92253" w:rsidRDefault="00B92253" w:rsidP="00B92253">
            <w:pPr>
              <w:keepNext/>
              <w:keepLines/>
              <w:spacing w:before="40" w:after="40"/>
              <w:jc w:val="right"/>
              <w:rPr>
                <w:i/>
              </w:rPr>
            </w:pPr>
            <w:r w:rsidRPr="00B92253">
              <w:rPr>
                <w:i/>
              </w:rPr>
              <w:t>First</w:t>
            </w:r>
          </w:p>
        </w:tc>
        <w:tc>
          <w:tcPr>
            <w:tcW w:w="1008" w:type="dxa"/>
            <w:tcBorders>
              <w:top w:val="single" w:sz="2" w:space="0" w:color="auto"/>
              <w:bottom w:val="single" w:sz="2" w:space="0" w:color="auto"/>
            </w:tcBorders>
            <w:vAlign w:val="center"/>
          </w:tcPr>
          <w:p w14:paraId="71CDF890" w14:textId="237964CA" w:rsidR="00B92253" w:rsidRPr="00B92253" w:rsidRDefault="00B92253" w:rsidP="00B92253">
            <w:pPr>
              <w:keepNext/>
              <w:keepLines/>
              <w:spacing w:before="40" w:after="40"/>
              <w:jc w:val="right"/>
              <w:rPr>
                <w:i/>
              </w:rPr>
            </w:pPr>
            <w:r w:rsidRPr="00B92253">
              <w:rPr>
                <w:i/>
              </w:rPr>
              <w:t>Second</w:t>
            </w:r>
          </w:p>
        </w:tc>
        <w:tc>
          <w:tcPr>
            <w:tcW w:w="1008" w:type="dxa"/>
            <w:tcBorders>
              <w:top w:val="single" w:sz="2" w:space="0" w:color="auto"/>
              <w:bottom w:val="single" w:sz="2" w:space="0" w:color="auto"/>
            </w:tcBorders>
          </w:tcPr>
          <w:p w14:paraId="23537367" w14:textId="480084BE" w:rsidR="00B92253" w:rsidRPr="00B92253" w:rsidRDefault="00B92253" w:rsidP="00B92253">
            <w:pPr>
              <w:keepNext/>
              <w:keepLines/>
              <w:spacing w:before="40" w:after="40"/>
              <w:jc w:val="right"/>
              <w:rPr>
                <w:i/>
              </w:rPr>
            </w:pPr>
            <w:r w:rsidRPr="00B92253">
              <w:rPr>
                <w:i/>
              </w:rPr>
              <w:t>Final</w:t>
            </w:r>
          </w:p>
        </w:tc>
      </w:tr>
      <w:tr w:rsidR="00B92253" w14:paraId="467254AA" w14:textId="77777777" w:rsidTr="00B92253">
        <w:trPr>
          <w:cantSplit/>
          <w:trHeight w:val="56"/>
          <w:jc w:val="center"/>
        </w:trPr>
        <w:tc>
          <w:tcPr>
            <w:tcW w:w="990" w:type="dxa"/>
            <w:tcBorders>
              <w:top w:val="single" w:sz="2" w:space="0" w:color="auto"/>
            </w:tcBorders>
            <w:vAlign w:val="center"/>
          </w:tcPr>
          <w:p w14:paraId="212B99C1" w14:textId="26278CE1" w:rsidR="00B92253" w:rsidRDefault="00B92253" w:rsidP="00B92253">
            <w:pPr>
              <w:pStyle w:val="TableText"/>
              <w:jc w:val="right"/>
            </w:pPr>
            <w:r>
              <w:t>Marsden</w:t>
            </w:r>
          </w:p>
        </w:tc>
        <w:tc>
          <w:tcPr>
            <w:tcW w:w="774" w:type="dxa"/>
            <w:tcBorders>
              <w:top w:val="single" w:sz="2" w:space="0" w:color="auto"/>
            </w:tcBorders>
            <w:vAlign w:val="center"/>
          </w:tcPr>
          <w:p w14:paraId="20B65137" w14:textId="56544FC1" w:rsidR="00B92253" w:rsidRDefault="00B92253" w:rsidP="00B92253">
            <w:pPr>
              <w:pStyle w:val="TableText"/>
              <w:jc w:val="right"/>
            </w:pPr>
            <w:r>
              <w:t>223.0</w:t>
            </w:r>
          </w:p>
        </w:tc>
        <w:tc>
          <w:tcPr>
            <w:tcW w:w="1008" w:type="dxa"/>
            <w:tcBorders>
              <w:top w:val="single" w:sz="2" w:space="0" w:color="auto"/>
            </w:tcBorders>
            <w:vAlign w:val="center"/>
          </w:tcPr>
          <w:p w14:paraId="070B88A8" w14:textId="031C515C" w:rsidR="00B92253" w:rsidRDefault="00B92253" w:rsidP="00B92253">
            <w:pPr>
              <w:pStyle w:val="TableText"/>
              <w:jc w:val="right"/>
            </w:pPr>
            <w:r>
              <w:t>44</w:t>
            </w:r>
          </w:p>
        </w:tc>
        <w:tc>
          <w:tcPr>
            <w:tcW w:w="1008" w:type="dxa"/>
            <w:tcBorders>
              <w:top w:val="single" w:sz="2" w:space="0" w:color="auto"/>
            </w:tcBorders>
          </w:tcPr>
          <w:p w14:paraId="481919C4" w14:textId="7DAE86C6" w:rsidR="00B92253" w:rsidRDefault="00B92253" w:rsidP="00B92253">
            <w:pPr>
              <w:pStyle w:val="TableText"/>
              <w:jc w:val="right"/>
            </w:pPr>
            <w:r>
              <w:t>432,321</w:t>
            </w:r>
          </w:p>
        </w:tc>
      </w:tr>
      <w:tr w:rsidR="00B92253" w14:paraId="7C7672E4" w14:textId="77777777" w:rsidTr="00B92253">
        <w:trPr>
          <w:cantSplit/>
          <w:trHeight w:val="341"/>
          <w:jc w:val="center"/>
        </w:trPr>
        <w:tc>
          <w:tcPr>
            <w:tcW w:w="990" w:type="dxa"/>
            <w:vAlign w:val="center"/>
          </w:tcPr>
          <w:p w14:paraId="04F94E1D" w14:textId="1CA38A38" w:rsidR="00B92253" w:rsidDel="00B92253" w:rsidRDefault="00B92253" w:rsidP="00B92253">
            <w:pPr>
              <w:pStyle w:val="TableText"/>
              <w:jc w:val="right"/>
            </w:pPr>
            <w:proofErr w:type="spellStart"/>
            <w:r>
              <w:t>Nass</w:t>
            </w:r>
            <w:proofErr w:type="spellEnd"/>
          </w:p>
        </w:tc>
        <w:tc>
          <w:tcPr>
            <w:tcW w:w="774" w:type="dxa"/>
            <w:vAlign w:val="center"/>
          </w:tcPr>
          <w:p w14:paraId="6B3652BA" w14:textId="48FA45CF" w:rsidR="00B92253" w:rsidDel="00B92253" w:rsidRDefault="00B92253" w:rsidP="00B92253">
            <w:pPr>
              <w:pStyle w:val="TableText"/>
              <w:jc w:val="right"/>
            </w:pPr>
            <w:r>
              <w:t>22.2</w:t>
            </w:r>
          </w:p>
        </w:tc>
        <w:tc>
          <w:tcPr>
            <w:tcW w:w="1008" w:type="dxa"/>
            <w:vAlign w:val="center"/>
          </w:tcPr>
          <w:p w14:paraId="1D6FB42E" w14:textId="7069DDD5" w:rsidR="00B92253" w:rsidRDefault="00B92253" w:rsidP="00B92253">
            <w:pPr>
              <w:pStyle w:val="TableText"/>
              <w:keepNext/>
              <w:jc w:val="right"/>
            </w:pPr>
            <w:r>
              <w:t>16</w:t>
            </w:r>
          </w:p>
        </w:tc>
        <w:tc>
          <w:tcPr>
            <w:tcW w:w="1008" w:type="dxa"/>
          </w:tcPr>
          <w:p w14:paraId="099FDB2E" w14:textId="2B7566A6" w:rsidR="00B92253" w:rsidRDefault="00B92253" w:rsidP="00B92253">
            <w:pPr>
              <w:pStyle w:val="TableText"/>
              <w:keepNext/>
              <w:jc w:val="right"/>
            </w:pPr>
            <w:r>
              <w:t>234,333</w:t>
            </w:r>
          </w:p>
        </w:tc>
      </w:tr>
      <w:tr w:rsidR="00B92253" w14:paraId="016587E5" w14:textId="77777777" w:rsidTr="00B92253">
        <w:trPr>
          <w:cantSplit/>
          <w:trHeight w:val="341"/>
          <w:jc w:val="center"/>
        </w:trPr>
        <w:tc>
          <w:tcPr>
            <w:tcW w:w="990" w:type="dxa"/>
            <w:vAlign w:val="center"/>
          </w:tcPr>
          <w:p w14:paraId="793ACC3A" w14:textId="2EC187A7" w:rsidR="00B92253" w:rsidDel="00B92253" w:rsidRDefault="00B92253" w:rsidP="00B92253">
            <w:pPr>
              <w:pStyle w:val="TableText"/>
              <w:jc w:val="right"/>
            </w:pPr>
            <w:proofErr w:type="spellStart"/>
            <w:r>
              <w:t>Borriello</w:t>
            </w:r>
            <w:proofErr w:type="spellEnd"/>
          </w:p>
        </w:tc>
        <w:tc>
          <w:tcPr>
            <w:tcW w:w="774" w:type="dxa"/>
            <w:vAlign w:val="center"/>
          </w:tcPr>
          <w:p w14:paraId="5FB9C6FA" w14:textId="27B54EA9" w:rsidR="00B92253" w:rsidDel="00B92253" w:rsidRDefault="00B92253" w:rsidP="00B92253">
            <w:pPr>
              <w:pStyle w:val="TableText"/>
              <w:jc w:val="right"/>
            </w:pPr>
            <w:r>
              <w:t>22.9</w:t>
            </w:r>
          </w:p>
        </w:tc>
        <w:tc>
          <w:tcPr>
            <w:tcW w:w="1008" w:type="dxa"/>
            <w:vAlign w:val="center"/>
          </w:tcPr>
          <w:p w14:paraId="3F037971" w14:textId="2870230D" w:rsidR="00B92253" w:rsidRDefault="00B92253" w:rsidP="00B92253">
            <w:pPr>
              <w:pStyle w:val="TableText"/>
              <w:keepNext/>
              <w:jc w:val="right"/>
            </w:pPr>
            <w:r>
              <w:t>11</w:t>
            </w:r>
          </w:p>
        </w:tc>
        <w:tc>
          <w:tcPr>
            <w:tcW w:w="1008" w:type="dxa"/>
          </w:tcPr>
          <w:p w14:paraId="4FCF26CF" w14:textId="51EFA693" w:rsidR="00B92253" w:rsidRDefault="00B92253" w:rsidP="00B92253">
            <w:pPr>
              <w:pStyle w:val="TableText"/>
              <w:keepNext/>
              <w:jc w:val="right"/>
            </w:pPr>
            <w:r>
              <w:t>93,123</w:t>
            </w:r>
          </w:p>
        </w:tc>
      </w:tr>
      <w:tr w:rsidR="00B92253" w14:paraId="37C295FF" w14:textId="77777777" w:rsidTr="00B92253">
        <w:trPr>
          <w:cantSplit/>
          <w:trHeight w:val="341"/>
          <w:jc w:val="center"/>
        </w:trPr>
        <w:tc>
          <w:tcPr>
            <w:tcW w:w="990" w:type="dxa"/>
            <w:tcBorders>
              <w:bottom w:val="single" w:sz="2" w:space="0" w:color="auto"/>
            </w:tcBorders>
            <w:vAlign w:val="center"/>
          </w:tcPr>
          <w:p w14:paraId="2B26E802" w14:textId="26F83998" w:rsidR="00B92253" w:rsidRDefault="00B92253" w:rsidP="00B92253">
            <w:pPr>
              <w:pStyle w:val="TableText"/>
              <w:jc w:val="right"/>
            </w:pPr>
            <w:r>
              <w:t>Karat</w:t>
            </w:r>
          </w:p>
        </w:tc>
        <w:tc>
          <w:tcPr>
            <w:tcW w:w="774" w:type="dxa"/>
            <w:tcBorders>
              <w:bottom w:val="single" w:sz="2" w:space="0" w:color="auto"/>
            </w:tcBorders>
            <w:vAlign w:val="center"/>
          </w:tcPr>
          <w:p w14:paraId="0E9F5DEF" w14:textId="1BC64EDE" w:rsidR="00B92253" w:rsidRDefault="00B92253" w:rsidP="00B92253">
            <w:pPr>
              <w:pStyle w:val="TableText"/>
              <w:jc w:val="right"/>
            </w:pPr>
            <w:r>
              <w:t>34.9</w:t>
            </w:r>
          </w:p>
        </w:tc>
        <w:tc>
          <w:tcPr>
            <w:tcW w:w="1008" w:type="dxa"/>
            <w:tcBorders>
              <w:bottom w:val="single" w:sz="2" w:space="0" w:color="auto"/>
            </w:tcBorders>
            <w:vAlign w:val="center"/>
          </w:tcPr>
          <w:p w14:paraId="2E58ACB0" w14:textId="70FD7F10" w:rsidR="00B92253" w:rsidRDefault="00B92253" w:rsidP="00B92253">
            <w:pPr>
              <w:pStyle w:val="TableText"/>
              <w:keepNext/>
              <w:jc w:val="right"/>
            </w:pPr>
            <w:r>
              <w:t>2200</w:t>
            </w:r>
          </w:p>
        </w:tc>
        <w:tc>
          <w:tcPr>
            <w:tcW w:w="1008" w:type="dxa"/>
            <w:tcBorders>
              <w:bottom w:val="single" w:sz="2" w:space="0" w:color="auto"/>
            </w:tcBorders>
          </w:tcPr>
          <w:p w14:paraId="72B3A8CE" w14:textId="71D63F0C" w:rsidR="00B92253" w:rsidRDefault="00B92253" w:rsidP="00B92253">
            <w:pPr>
              <w:pStyle w:val="TableText"/>
              <w:keepNext/>
              <w:jc w:val="right"/>
            </w:pPr>
            <w:r>
              <w:t>103,322</w:t>
            </w:r>
          </w:p>
        </w:tc>
      </w:tr>
    </w:tbl>
    <w:p w14:paraId="647A8624" w14:textId="149ABA8B" w:rsidR="00547E53" w:rsidRDefault="00547E53" w:rsidP="00B92253">
      <w:pPr>
        <w:pStyle w:val="Caption"/>
        <w:jc w:val="left"/>
      </w:pPr>
      <w:bookmarkStart w:id="0" w:name="_Ref279755490"/>
      <w:proofErr w:type="gramStart"/>
      <w:r>
        <w:t xml:space="preserve">Table </w:t>
      </w:r>
      <w:r w:rsidR="00B92253">
        <w:fldChar w:fldCharType="begin"/>
      </w:r>
      <w:r w:rsidR="00B92253">
        <w:instrText xml:space="preserve"> SEQ Table \* ARABIC </w:instrText>
      </w:r>
      <w:r w:rsidR="00B92253">
        <w:fldChar w:fldCharType="separate"/>
      </w:r>
      <w:r w:rsidR="002028D3">
        <w:rPr>
          <w:noProof/>
        </w:rPr>
        <w:t>1</w:t>
      </w:r>
      <w:r w:rsidR="00B92253">
        <w:rPr>
          <w:noProof/>
        </w:rPr>
        <w:fldChar w:fldCharType="end"/>
      </w:r>
      <w:r>
        <w:t>.</w:t>
      </w:r>
      <w:proofErr w:type="gramEnd"/>
      <w:r>
        <w:t xml:space="preserve"> Table captions should be placed below</w:t>
      </w:r>
      <w:bookmarkStart w:id="1" w:name="_GoBack"/>
      <w:bookmarkEnd w:id="1"/>
      <w:r>
        <w:t xml:space="preserve"> the table. We recommend table lines be 1 point, 25% black. Minimize use of table </w:t>
      </w:r>
      <w:r w:rsidR="00B92253">
        <w:t xml:space="preserve">grid </w:t>
      </w:r>
      <w:r>
        <w:t>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r w:rsidR="00B92253">
        <w:fldChar w:fldCharType="begin"/>
      </w:r>
      <w:r w:rsidR="00B92253">
        <w:instrText xml:space="preserve"> SEQ Figure \* ARABIC </w:instrText>
      </w:r>
      <w:r w:rsidR="00B92253">
        <w:fldChar w:fldCharType="separate"/>
      </w:r>
      <w:r w:rsidR="002028D3">
        <w:rPr>
          <w:noProof/>
        </w:rPr>
        <w:t>2</w:t>
      </w:r>
      <w:r w:rsidR="00B92253">
        <w:rPr>
          <w:noProof/>
        </w:rPr>
        <w:fldChar w:fldCharType="end"/>
      </w:r>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rsidP="001A46DB">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E83C9D">
        <w:rPr>
          <w:b/>
          <w:sz w:val="18"/>
        </w:rPr>
      </w:r>
      <w:r w:rsidR="00E83C9D">
        <w:rPr>
          <w:b/>
          <w:sz w:val="18"/>
        </w:rPr>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B92253"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758966C1"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000520D4">
        <w:t>DOI</w:t>
      </w:r>
      <w:r w:rsidR="00371068">
        <w:t xml:space="preserve"> and or URL</w:t>
      </w:r>
      <w:r w:rsidR="000520D4">
        <w:t xml:space="preserve"> links are optional but encouraged</w:t>
      </w:r>
      <w:r w:rsidR="00371068">
        <w:t xml:space="preserve"> </w:t>
      </w:r>
      <w:r w:rsidR="00371068" w:rsidRPr="00371068">
        <w:t>as are full first names</w:t>
      </w:r>
      <w:r w:rsidR="000520D4">
        <w:t xml:space="preserve">. </w:t>
      </w:r>
      <w:r w:rsidRPr="00953D1E">
        <w:t>More details of reference formatting are available at:</w:t>
      </w:r>
    </w:p>
    <w:p w14:paraId="202F2EDD" w14:textId="77777777" w:rsidR="003F70AB" w:rsidRDefault="00B92253"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1"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lastRenderedPageBreak/>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F64510" w:rsidRDefault="00F64510">
      <w:r>
        <w:separator/>
      </w:r>
    </w:p>
  </w:endnote>
  <w:endnote w:type="continuationSeparator" w:id="0">
    <w:p w14:paraId="6C906697" w14:textId="77777777" w:rsidR="00F64510" w:rsidRDefault="00F6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F64510" w:rsidRDefault="00F64510" w:rsidP="00443E9F">
      <w:pPr>
        <w:spacing w:after="0"/>
      </w:pPr>
      <w:r>
        <w:separator/>
      </w:r>
    </w:p>
  </w:footnote>
  <w:footnote w:type="continuationSeparator" w:id="0">
    <w:p w14:paraId="557C2CE6" w14:textId="77777777" w:rsidR="00F64510" w:rsidRDefault="00F6451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F64510" w:rsidRDefault="00F6451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1068"/>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67A8D"/>
    <w:rsid w:val="00480565"/>
    <w:rsid w:val="00480F98"/>
    <w:rsid w:val="00493EDB"/>
    <w:rsid w:val="004A0602"/>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92253"/>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06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65733-AC65-474C-9451-66E0F731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2736</Words>
  <Characters>15598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18298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11</cp:revision>
  <cp:lastPrinted>2015-02-13T20:42:00Z</cp:lastPrinted>
  <dcterms:created xsi:type="dcterms:W3CDTF">2015-02-13T20:42:00Z</dcterms:created>
  <dcterms:modified xsi:type="dcterms:W3CDTF">2015-08-01T17:50:00Z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