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0CDC6" w14:textId="3B5B7CE4" w:rsidR="00F94B1D" w:rsidRPr="008D19FE" w:rsidRDefault="008D19FE" w:rsidP="008D19FE">
      <w:pPr>
        <w:spacing w:before="480" w:after="480" w:line="288" w:lineRule="auto"/>
        <w:jc w:val="center"/>
        <w:rPr>
          <w:sz w:val="30"/>
          <w:szCs w:val="30"/>
        </w:rPr>
      </w:pPr>
      <w:r w:rsidRPr="008D19FE">
        <w:rPr>
          <w:rFonts w:ascii="Arial" w:eastAsia="等线" w:hAnsi="Arial" w:cs="Arial" w:hint="eastAsia"/>
          <w:b/>
          <w:sz w:val="30"/>
          <w:szCs w:val="30"/>
        </w:rPr>
        <w:t>基于</w:t>
      </w:r>
      <w:r w:rsidRPr="008D19FE">
        <w:rPr>
          <w:rFonts w:ascii="Arial" w:eastAsia="等线" w:hAnsi="Arial" w:cs="Arial" w:hint="eastAsia"/>
          <w:b/>
          <w:sz w:val="30"/>
          <w:szCs w:val="30"/>
        </w:rPr>
        <w:t>SDU-Forum</w:t>
      </w:r>
      <w:r w:rsidRPr="008D19FE">
        <w:rPr>
          <w:rFonts w:ascii="Arial" w:eastAsia="等线" w:hAnsi="Arial" w:cs="Arial" w:hint="eastAsia"/>
          <w:b/>
          <w:sz w:val="30"/>
          <w:szCs w:val="30"/>
        </w:rPr>
        <w:t>项目，对</w:t>
      </w:r>
      <w:r w:rsidR="00000000" w:rsidRPr="008D19FE">
        <w:rPr>
          <w:rFonts w:ascii="Arial" w:eastAsia="等线" w:hAnsi="Arial" w:cs="Arial"/>
          <w:b/>
          <w:sz w:val="30"/>
          <w:szCs w:val="30"/>
        </w:rPr>
        <w:t>六大面向对象设计原则</w:t>
      </w:r>
      <w:r w:rsidRPr="008D19FE">
        <w:rPr>
          <w:rFonts w:ascii="Arial" w:eastAsia="等线" w:hAnsi="Arial" w:cs="Arial" w:hint="eastAsia"/>
          <w:b/>
          <w:sz w:val="30"/>
          <w:szCs w:val="30"/>
        </w:rPr>
        <w:t>的应用论述</w:t>
      </w:r>
    </w:p>
    <w:p w14:paraId="5C3FC1B2" w14:textId="77777777" w:rsidR="00F94B1D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本文结合</w:t>
      </w:r>
      <w:r>
        <w:rPr>
          <w:rFonts w:ascii="Arial" w:eastAsia="等线" w:hAnsi="Arial" w:cs="Arial"/>
          <w:b/>
          <w:sz w:val="22"/>
        </w:rPr>
        <w:t xml:space="preserve">SDU-Forum </w:t>
      </w:r>
      <w:r>
        <w:rPr>
          <w:rFonts w:ascii="Arial" w:eastAsia="等线" w:hAnsi="Arial" w:cs="Arial"/>
          <w:b/>
          <w:sz w:val="22"/>
        </w:rPr>
        <w:t>校园论坛项目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 xml:space="preserve">Crow C++ </w:t>
      </w:r>
      <w:r>
        <w:rPr>
          <w:rFonts w:ascii="Arial" w:eastAsia="等线" w:hAnsi="Arial" w:cs="Arial"/>
          <w:sz w:val="22"/>
        </w:rPr>
        <w:t>后端、前后端分离架构），依次讲解</w:t>
      </w:r>
      <w:r>
        <w:rPr>
          <w:rFonts w:ascii="Arial" w:eastAsia="等线" w:hAnsi="Arial" w:cs="Arial"/>
          <w:b/>
          <w:sz w:val="22"/>
        </w:rPr>
        <w:t>单一职责原则、开闭原则、里氏代换原则、依赖倒转原则、迪米特法则、合成复用原则</w:t>
      </w:r>
      <w:r>
        <w:rPr>
          <w:rFonts w:ascii="Arial" w:eastAsia="等线" w:hAnsi="Arial" w:cs="Arial"/>
          <w:sz w:val="22"/>
        </w:rPr>
        <w:t>，包含原则定义、核心思想、项目落地案例等。</w:t>
      </w:r>
    </w:p>
    <w:p w14:paraId="0C9F9349" w14:textId="77777777" w:rsidR="00F94B1D" w:rsidRDefault="00000000">
      <w:pPr>
        <w:spacing w:before="320" w:after="120" w:line="288" w:lineRule="auto"/>
        <w:jc w:val="left"/>
        <w:outlineLvl w:val="1"/>
      </w:pPr>
      <w:bookmarkStart w:id="0" w:name="heading_1"/>
      <w:r>
        <w:rPr>
          <w:rFonts w:ascii="Arial" w:eastAsia="等线" w:hAnsi="Arial" w:cs="Arial"/>
          <w:b/>
          <w:sz w:val="32"/>
        </w:rPr>
        <w:t>一、单一职责原则（</w:t>
      </w:r>
      <w:r>
        <w:rPr>
          <w:rFonts w:ascii="Arial" w:eastAsia="等线" w:hAnsi="Arial" w:cs="Arial"/>
          <w:b/>
          <w:sz w:val="32"/>
        </w:rPr>
        <w:t>Single Responsibility Principle</w:t>
      </w:r>
      <w:r>
        <w:rPr>
          <w:rFonts w:ascii="Arial" w:eastAsia="等线" w:hAnsi="Arial" w:cs="Arial"/>
          <w:b/>
          <w:sz w:val="32"/>
        </w:rPr>
        <w:t>，</w:t>
      </w:r>
      <w:r>
        <w:rPr>
          <w:rFonts w:ascii="Arial" w:eastAsia="等线" w:hAnsi="Arial" w:cs="Arial"/>
          <w:b/>
          <w:sz w:val="32"/>
        </w:rPr>
        <w:t>SRP</w:t>
      </w:r>
      <w:r>
        <w:rPr>
          <w:rFonts w:ascii="Arial" w:eastAsia="等线" w:hAnsi="Arial" w:cs="Arial"/>
          <w:b/>
          <w:sz w:val="32"/>
        </w:rPr>
        <w:t>）</w:t>
      </w:r>
      <w:bookmarkEnd w:id="0"/>
    </w:p>
    <w:p w14:paraId="63376A05" w14:textId="77777777" w:rsidR="00F94B1D" w:rsidRDefault="00000000">
      <w:pPr>
        <w:spacing w:before="300" w:after="120" w:line="288" w:lineRule="auto"/>
        <w:jc w:val="left"/>
        <w:outlineLvl w:val="2"/>
      </w:pPr>
      <w:bookmarkStart w:id="1" w:name="heading_2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原则定义</w:t>
      </w:r>
      <w:bookmarkEnd w:id="1"/>
    </w:p>
    <w:p w14:paraId="2744E5FD" w14:textId="77777777" w:rsidR="00F94B1D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一个类</w:t>
      </w:r>
      <w:r>
        <w:rPr>
          <w:rFonts w:ascii="Arial" w:eastAsia="等线" w:hAnsi="Arial" w:cs="Arial"/>
          <w:b/>
          <w:sz w:val="22"/>
        </w:rPr>
        <w:t xml:space="preserve"> / </w:t>
      </w:r>
      <w:r>
        <w:rPr>
          <w:rFonts w:ascii="Arial" w:eastAsia="等线" w:hAnsi="Arial" w:cs="Arial"/>
          <w:b/>
          <w:sz w:val="22"/>
        </w:rPr>
        <w:t>模块只负责一项职责，只做一件事</w:t>
      </w:r>
      <w:r>
        <w:rPr>
          <w:rFonts w:ascii="Arial" w:eastAsia="等线" w:hAnsi="Arial" w:cs="Arial"/>
          <w:sz w:val="22"/>
        </w:rPr>
        <w:t>。如果一个类承担了多个职责，当其中一个职责发生变更时，会影响其他无关功能，增加代码维护风险。</w:t>
      </w:r>
    </w:p>
    <w:p w14:paraId="6B1764DF" w14:textId="77777777" w:rsidR="00F94B1D" w:rsidRDefault="00000000">
      <w:pPr>
        <w:spacing w:before="300" w:after="120" w:line="288" w:lineRule="auto"/>
        <w:jc w:val="left"/>
        <w:outlineLvl w:val="2"/>
      </w:pPr>
      <w:bookmarkStart w:id="2" w:name="heading_3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核心思想</w:t>
      </w:r>
      <w:bookmarkEnd w:id="2"/>
    </w:p>
    <w:p w14:paraId="792A2691" w14:textId="77777777" w:rsidR="00F94B1D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高内聚、职责拆分，做到</w:t>
      </w:r>
      <w:r>
        <w:rPr>
          <w:rFonts w:ascii="Arial" w:eastAsia="等线" w:hAnsi="Arial" w:cs="Arial"/>
          <w:b/>
          <w:sz w:val="22"/>
        </w:rPr>
        <w:t>各司其职</w:t>
      </w:r>
      <w:r>
        <w:rPr>
          <w:rFonts w:ascii="Arial" w:eastAsia="等线" w:hAnsi="Arial" w:cs="Arial"/>
          <w:sz w:val="22"/>
        </w:rPr>
        <w:t>。</w:t>
      </w:r>
    </w:p>
    <w:p w14:paraId="001C3102" w14:textId="77777777" w:rsidR="00F94B1D" w:rsidRDefault="00000000">
      <w:pPr>
        <w:spacing w:before="300" w:after="120" w:line="288" w:lineRule="auto"/>
        <w:jc w:val="left"/>
        <w:outlineLvl w:val="2"/>
      </w:pPr>
      <w:bookmarkStart w:id="3" w:name="heading_4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结合</w:t>
      </w:r>
      <w:r>
        <w:rPr>
          <w:rFonts w:ascii="Arial" w:eastAsia="等线" w:hAnsi="Arial" w:cs="Arial"/>
          <w:b/>
          <w:sz w:val="30"/>
        </w:rPr>
        <w:t xml:space="preserve"> SDU-Forum </w:t>
      </w:r>
      <w:r>
        <w:rPr>
          <w:rFonts w:ascii="Arial" w:eastAsia="等线" w:hAnsi="Arial" w:cs="Arial"/>
          <w:b/>
          <w:sz w:val="30"/>
        </w:rPr>
        <w:t>项目实践</w:t>
      </w:r>
      <w:bookmarkEnd w:id="3"/>
    </w:p>
    <w:p w14:paraId="4C608E45" w14:textId="77777777" w:rsidR="00F94B1D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本项目按业务模块严格拆分类与功能，完全遵循单一职责：</w:t>
      </w:r>
    </w:p>
    <w:p w14:paraId="4DE25240" w14:textId="77777777" w:rsidR="00F94B1D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用户模块拆分</w:t>
      </w:r>
    </w:p>
    <w:p w14:paraId="3467FC60" w14:textId="77777777" w:rsidR="00F94B1D" w:rsidRDefault="00000000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Consolas" w:eastAsia="Consolas" w:hAnsi="Consolas" w:cs="Consolas"/>
          <w:sz w:val="22"/>
          <w:shd w:val="clear" w:color="auto" w:fill="EFF0F1"/>
        </w:rPr>
        <w:t>User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类：仅负责</w:t>
      </w:r>
      <w:r>
        <w:rPr>
          <w:rFonts w:ascii="Arial" w:eastAsia="等线" w:hAnsi="Arial" w:cs="Arial"/>
          <w:b/>
          <w:sz w:val="22"/>
        </w:rPr>
        <w:t>用户基础属性存储</w:t>
      </w:r>
      <w:r>
        <w:rPr>
          <w:rFonts w:ascii="Arial" w:eastAsia="等线" w:hAnsi="Arial" w:cs="Arial"/>
          <w:sz w:val="22"/>
        </w:rPr>
        <w:t>（学号、昵称、头像、账号状态），不处理密码加密、登录校验。</w:t>
      </w:r>
    </w:p>
    <w:p w14:paraId="66FBAADB" w14:textId="77777777" w:rsidR="00F94B1D" w:rsidRDefault="00000000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Consolas" w:eastAsia="Consolas" w:hAnsi="Consolas" w:cs="Consolas"/>
          <w:sz w:val="22"/>
          <w:shd w:val="clear" w:color="auto" w:fill="EFF0F1"/>
        </w:rPr>
        <w:t>UserAuth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类：仅负责</w:t>
      </w:r>
      <w:r>
        <w:rPr>
          <w:rFonts w:ascii="Arial" w:eastAsia="等线" w:hAnsi="Arial" w:cs="Arial"/>
          <w:b/>
          <w:sz w:val="22"/>
        </w:rPr>
        <w:t>身份认证逻辑</w:t>
      </w:r>
      <w:r>
        <w:rPr>
          <w:rFonts w:ascii="Arial" w:eastAsia="等线" w:hAnsi="Arial" w:cs="Arial"/>
          <w:sz w:val="22"/>
        </w:rPr>
        <w:t>（密码加盐哈希、</w:t>
      </w:r>
      <w:r>
        <w:rPr>
          <w:rFonts w:ascii="Arial" w:eastAsia="等线" w:hAnsi="Arial" w:cs="Arial"/>
          <w:sz w:val="22"/>
        </w:rPr>
        <w:t xml:space="preserve">PBKDF2 </w:t>
      </w:r>
      <w:r>
        <w:rPr>
          <w:rFonts w:ascii="Arial" w:eastAsia="等线" w:hAnsi="Arial" w:cs="Arial"/>
          <w:sz w:val="22"/>
        </w:rPr>
        <w:t>加密、</w:t>
      </w:r>
      <w:r>
        <w:rPr>
          <w:rFonts w:ascii="Arial" w:eastAsia="等线" w:hAnsi="Arial" w:cs="Arial"/>
          <w:sz w:val="22"/>
        </w:rPr>
        <w:t xml:space="preserve">Token </w:t>
      </w:r>
      <w:r>
        <w:rPr>
          <w:rFonts w:ascii="Arial" w:eastAsia="等线" w:hAnsi="Arial" w:cs="Arial"/>
          <w:sz w:val="22"/>
        </w:rPr>
        <w:t>生成与校验）。</w:t>
      </w:r>
    </w:p>
    <w:p w14:paraId="792CE779" w14:textId="77777777" w:rsidR="00F94B1D" w:rsidRDefault="00000000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Consolas" w:eastAsia="Consolas" w:hAnsi="Consolas" w:cs="Consolas"/>
          <w:sz w:val="22"/>
          <w:shd w:val="clear" w:color="auto" w:fill="EFF0F1"/>
        </w:rPr>
        <w:t>UserBan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类：仅负责</w:t>
      </w:r>
      <w:r>
        <w:rPr>
          <w:rFonts w:ascii="Arial" w:eastAsia="等线" w:hAnsi="Arial" w:cs="Arial"/>
          <w:b/>
          <w:sz w:val="22"/>
        </w:rPr>
        <w:t>用户封禁</w:t>
      </w:r>
      <w:r>
        <w:rPr>
          <w:rFonts w:ascii="Arial" w:eastAsia="等线" w:hAnsi="Arial" w:cs="Arial"/>
          <w:b/>
          <w:sz w:val="22"/>
        </w:rPr>
        <w:t xml:space="preserve"> / </w:t>
      </w:r>
      <w:r>
        <w:rPr>
          <w:rFonts w:ascii="Arial" w:eastAsia="等线" w:hAnsi="Arial" w:cs="Arial"/>
          <w:b/>
          <w:sz w:val="22"/>
        </w:rPr>
        <w:t>解封、黑名单管理</w:t>
      </w:r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三个类职责独立，修改登录逻辑不会影响用户封禁功能。</w:t>
      </w:r>
    </w:p>
    <w:p w14:paraId="31317127" w14:textId="310A27AC" w:rsidR="00F94B1D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评论模块拆分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项目中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Comment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类仅专注</w:t>
      </w:r>
      <w:r>
        <w:rPr>
          <w:rFonts w:ascii="Arial" w:eastAsia="等线" w:hAnsi="Arial" w:cs="Arial"/>
          <w:b/>
          <w:sz w:val="22"/>
        </w:rPr>
        <w:t>评论数据操作</w:t>
      </w:r>
      <w:r>
        <w:rPr>
          <w:rFonts w:ascii="Arial" w:eastAsia="等线" w:hAnsi="Arial" w:cs="Arial"/>
          <w:sz w:val="22"/>
        </w:rPr>
        <w:t>（新增评论、查询树形评论、评论点赞），不再兼任帖子管理、搜索功能。帖子相关逻辑统一放在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Post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类，搜索逻辑放在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SearchService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类。</w:t>
      </w:r>
    </w:p>
    <w:p w14:paraId="20563F5E" w14:textId="77777777" w:rsidR="00F94B1D" w:rsidRDefault="0000000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反例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若设计一个超大类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ForumAll</w:t>
      </w:r>
      <w:r>
        <w:rPr>
          <w:rFonts w:ascii="Arial" w:eastAsia="等线" w:hAnsi="Arial" w:cs="Arial"/>
          <w:sz w:val="22"/>
        </w:rPr>
        <w:t>，同时实现登录、发帖、评论、搜索，任意功能修改都会导致整个类出错，后期维护难度极大，违背单一职责。</w:t>
      </w:r>
    </w:p>
    <w:p w14:paraId="5F133C4C" w14:textId="77777777" w:rsidR="00F94B1D" w:rsidRDefault="00000000">
      <w:pPr>
        <w:spacing w:before="320" w:after="120" w:line="288" w:lineRule="auto"/>
        <w:jc w:val="left"/>
        <w:outlineLvl w:val="1"/>
      </w:pPr>
      <w:bookmarkStart w:id="4" w:name="heading_5"/>
      <w:r>
        <w:rPr>
          <w:rFonts w:ascii="Arial" w:eastAsia="等线" w:hAnsi="Arial" w:cs="Arial"/>
          <w:b/>
          <w:sz w:val="32"/>
        </w:rPr>
        <w:lastRenderedPageBreak/>
        <w:t>二、开闭原则（</w:t>
      </w:r>
      <w:r>
        <w:rPr>
          <w:rFonts w:ascii="Arial" w:eastAsia="等线" w:hAnsi="Arial" w:cs="Arial"/>
          <w:b/>
          <w:sz w:val="32"/>
        </w:rPr>
        <w:t>Open/Closed Principle</w:t>
      </w:r>
      <w:r>
        <w:rPr>
          <w:rFonts w:ascii="Arial" w:eastAsia="等线" w:hAnsi="Arial" w:cs="Arial"/>
          <w:b/>
          <w:sz w:val="32"/>
        </w:rPr>
        <w:t>，</w:t>
      </w:r>
      <w:r>
        <w:rPr>
          <w:rFonts w:ascii="Arial" w:eastAsia="等线" w:hAnsi="Arial" w:cs="Arial"/>
          <w:b/>
          <w:sz w:val="32"/>
        </w:rPr>
        <w:t>OCP</w:t>
      </w:r>
      <w:r>
        <w:rPr>
          <w:rFonts w:ascii="Arial" w:eastAsia="等线" w:hAnsi="Arial" w:cs="Arial"/>
          <w:b/>
          <w:sz w:val="32"/>
        </w:rPr>
        <w:t>）</w:t>
      </w:r>
      <w:bookmarkEnd w:id="4"/>
    </w:p>
    <w:p w14:paraId="0F1E2CE6" w14:textId="77777777" w:rsidR="00F94B1D" w:rsidRDefault="00000000">
      <w:pPr>
        <w:spacing w:before="300" w:after="120" w:line="288" w:lineRule="auto"/>
        <w:jc w:val="left"/>
        <w:outlineLvl w:val="2"/>
      </w:pPr>
      <w:bookmarkStart w:id="5" w:name="heading_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原则定义</w:t>
      </w:r>
      <w:bookmarkEnd w:id="5"/>
    </w:p>
    <w:p w14:paraId="7561441D" w14:textId="77777777" w:rsidR="00F94B1D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对扩展开放，对修改关闭</w:t>
      </w:r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软件实体（类、模块、函数）可以</w:t>
      </w:r>
      <w:r>
        <w:rPr>
          <w:rFonts w:ascii="Arial" w:eastAsia="等线" w:hAnsi="Arial" w:cs="Arial"/>
          <w:b/>
          <w:sz w:val="22"/>
        </w:rPr>
        <w:t>新增功能进行扩展</w:t>
      </w:r>
      <w:r>
        <w:rPr>
          <w:rFonts w:ascii="Arial" w:eastAsia="等线" w:hAnsi="Arial" w:cs="Arial"/>
          <w:sz w:val="22"/>
        </w:rPr>
        <w:t>，但尽量不修改原有成熟代码。目的是避免改动原有代码引入新</w:t>
      </w:r>
      <w:r>
        <w:rPr>
          <w:rFonts w:ascii="Arial" w:eastAsia="等线" w:hAnsi="Arial" w:cs="Arial"/>
          <w:sz w:val="22"/>
        </w:rPr>
        <w:t xml:space="preserve"> Bug</w:t>
      </w:r>
      <w:r>
        <w:rPr>
          <w:rFonts w:ascii="Arial" w:eastAsia="等线" w:hAnsi="Arial" w:cs="Arial"/>
          <w:sz w:val="22"/>
        </w:rPr>
        <w:t>，提升系统稳定性与可扩展性。</w:t>
      </w:r>
    </w:p>
    <w:p w14:paraId="4F439DA4" w14:textId="77777777" w:rsidR="00F94B1D" w:rsidRDefault="00000000">
      <w:pPr>
        <w:spacing w:before="300" w:after="120" w:line="288" w:lineRule="auto"/>
        <w:jc w:val="left"/>
        <w:outlineLvl w:val="2"/>
      </w:pPr>
      <w:bookmarkStart w:id="6" w:name="heading_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核心思想</w:t>
      </w:r>
      <w:bookmarkEnd w:id="6"/>
    </w:p>
    <w:p w14:paraId="3DD8AD87" w14:textId="77777777" w:rsidR="00F94B1D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通过</w:t>
      </w:r>
      <w:r>
        <w:rPr>
          <w:rFonts w:ascii="Arial" w:eastAsia="等线" w:hAnsi="Arial" w:cs="Arial"/>
          <w:b/>
          <w:sz w:val="22"/>
        </w:rPr>
        <w:t>新增类</w:t>
      </w:r>
      <w:r>
        <w:rPr>
          <w:rFonts w:ascii="Arial" w:eastAsia="等线" w:hAnsi="Arial" w:cs="Arial"/>
          <w:b/>
          <w:sz w:val="22"/>
        </w:rPr>
        <w:t xml:space="preserve"> / </w:t>
      </w:r>
      <w:r>
        <w:rPr>
          <w:rFonts w:ascii="Arial" w:eastAsia="等线" w:hAnsi="Arial" w:cs="Arial"/>
          <w:b/>
          <w:sz w:val="22"/>
        </w:rPr>
        <w:t>接口</w:t>
      </w:r>
      <w:r>
        <w:rPr>
          <w:rFonts w:ascii="Arial" w:eastAsia="等线" w:hAnsi="Arial" w:cs="Arial"/>
          <w:sz w:val="22"/>
        </w:rPr>
        <w:t>实现功能迭代，而非修改已有代码。</w:t>
      </w:r>
    </w:p>
    <w:p w14:paraId="639ECC81" w14:textId="77777777" w:rsidR="00F94B1D" w:rsidRDefault="00000000">
      <w:pPr>
        <w:spacing w:before="300" w:after="120" w:line="288" w:lineRule="auto"/>
        <w:jc w:val="left"/>
        <w:outlineLvl w:val="2"/>
      </w:pPr>
      <w:bookmarkStart w:id="7" w:name="heading_8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结合</w:t>
      </w:r>
      <w:r>
        <w:rPr>
          <w:rFonts w:ascii="Arial" w:eastAsia="等线" w:hAnsi="Arial" w:cs="Arial"/>
          <w:b/>
          <w:sz w:val="30"/>
        </w:rPr>
        <w:t xml:space="preserve"> SDU-Forum </w:t>
      </w:r>
      <w:r>
        <w:rPr>
          <w:rFonts w:ascii="Arial" w:eastAsia="等线" w:hAnsi="Arial" w:cs="Arial"/>
          <w:b/>
          <w:sz w:val="30"/>
        </w:rPr>
        <w:t>项目实践</w:t>
      </w:r>
      <w:bookmarkEnd w:id="7"/>
    </w:p>
    <w:p w14:paraId="5294595F" w14:textId="77777777" w:rsidR="00F94B1D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帖子分类扩展（核心案例）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项目初始设计</w:t>
      </w:r>
      <w:r>
        <w:rPr>
          <w:rFonts w:ascii="Arial" w:eastAsia="等线" w:hAnsi="Arial" w:cs="Arial"/>
          <w:sz w:val="22"/>
        </w:rPr>
        <w:t xml:space="preserve"> 5 </w:t>
      </w:r>
      <w:r>
        <w:rPr>
          <w:rFonts w:ascii="Arial" w:eastAsia="等线" w:hAnsi="Arial" w:cs="Arial"/>
          <w:sz w:val="22"/>
        </w:rPr>
        <w:t>类帖子：二手闲置、打听求助、社团活动、校园招聘、学习搭子。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后续需要</w:t>
      </w:r>
      <w:r>
        <w:rPr>
          <w:rFonts w:ascii="Arial" w:eastAsia="等线" w:hAnsi="Arial" w:cs="Arial"/>
          <w:b/>
          <w:sz w:val="22"/>
        </w:rPr>
        <w:t>新增</w:t>
      </w:r>
      <w:r>
        <w:rPr>
          <w:rFonts w:ascii="Arial" w:eastAsia="等线" w:hAnsi="Arial" w:cs="Arial"/>
          <w:b/>
          <w:sz w:val="22"/>
        </w:rPr>
        <w:t xml:space="preserve"> “</w:t>
      </w:r>
      <w:r>
        <w:rPr>
          <w:rFonts w:ascii="Arial" w:eastAsia="等线" w:hAnsi="Arial" w:cs="Arial"/>
          <w:b/>
          <w:sz w:val="22"/>
        </w:rPr>
        <w:t>校园公告</w:t>
      </w:r>
      <w:r>
        <w:rPr>
          <w:rFonts w:ascii="Arial" w:eastAsia="等线" w:hAnsi="Arial" w:cs="Arial"/>
          <w:b/>
          <w:sz w:val="22"/>
        </w:rPr>
        <w:t xml:space="preserve">” </w:t>
      </w:r>
      <w:r>
        <w:rPr>
          <w:rFonts w:ascii="Arial" w:eastAsia="等线" w:hAnsi="Arial" w:cs="Arial"/>
          <w:b/>
          <w:sz w:val="22"/>
        </w:rPr>
        <w:t>分类</w:t>
      </w:r>
      <w:r>
        <w:rPr>
          <w:rFonts w:ascii="Arial" w:eastAsia="等线" w:hAnsi="Arial" w:cs="Arial"/>
          <w:sz w:val="22"/>
        </w:rPr>
        <w:t>：</w:t>
      </w:r>
    </w:p>
    <w:p w14:paraId="1733A941" w14:textId="77777777" w:rsidR="00F94B1D" w:rsidRDefault="00000000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遵循开闭原则：</w:t>
      </w:r>
      <w:r>
        <w:rPr>
          <w:rFonts w:ascii="Arial" w:eastAsia="等线" w:hAnsi="Arial" w:cs="Arial"/>
          <w:b/>
          <w:sz w:val="22"/>
        </w:rPr>
        <w:t>不修改原有帖子查询、展示代码</w:t>
      </w:r>
      <w:r>
        <w:rPr>
          <w:rFonts w:ascii="Arial" w:eastAsia="等线" w:hAnsi="Arial" w:cs="Arial"/>
          <w:sz w:val="22"/>
        </w:rPr>
        <w:t>，仅新增分类枚举、新增分类路由、新增分类筛选逻辑，原有</w:t>
      </w:r>
      <w:r>
        <w:rPr>
          <w:rFonts w:ascii="Arial" w:eastAsia="等线" w:hAnsi="Arial" w:cs="Arial"/>
          <w:sz w:val="22"/>
        </w:rPr>
        <w:t xml:space="preserve"> 5 </w:t>
      </w:r>
      <w:r>
        <w:rPr>
          <w:rFonts w:ascii="Arial" w:eastAsia="等线" w:hAnsi="Arial" w:cs="Arial"/>
          <w:sz w:val="22"/>
        </w:rPr>
        <w:t>类帖子功能完全不受影响。</w:t>
      </w:r>
    </w:p>
    <w:p w14:paraId="6C17D649" w14:textId="77777777" w:rsidR="00F94B1D" w:rsidRDefault="00000000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若直接修改原有判断逻辑、数据库查询代码，极易造成旧分类展示异常。</w:t>
      </w:r>
    </w:p>
    <w:p w14:paraId="44E11786" w14:textId="77777777" w:rsidR="00F94B1D" w:rsidRDefault="0000000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搜索功能扩展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原有搜索仅支持</w:t>
      </w:r>
      <w:r>
        <w:rPr>
          <w:rFonts w:ascii="Arial" w:eastAsia="等线" w:hAnsi="Arial" w:cs="Arial"/>
          <w:b/>
          <w:sz w:val="22"/>
        </w:rPr>
        <w:t>关键词模糊匹配</w:t>
      </w:r>
      <w:r>
        <w:rPr>
          <w:rFonts w:ascii="Arial" w:eastAsia="等线" w:hAnsi="Arial" w:cs="Arial"/>
          <w:sz w:val="22"/>
        </w:rPr>
        <w:t>，后期新增</w:t>
      </w:r>
      <w:r>
        <w:rPr>
          <w:rFonts w:ascii="Arial" w:eastAsia="等线" w:hAnsi="Arial" w:cs="Arial"/>
          <w:b/>
          <w:sz w:val="22"/>
        </w:rPr>
        <w:t>标签组合搜索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不改动原有全文检索代码，独立新增标签搜索类与接口，两种搜索方式并行运行，原有搜索功能正常使用。</w:t>
      </w:r>
    </w:p>
    <w:p w14:paraId="5F4F0DF1" w14:textId="7033005B" w:rsidR="00F94B1D" w:rsidRDefault="0000000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权限功能扩展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原有权限仅区分普通用户、管理员，新增</w:t>
      </w:r>
      <w:r>
        <w:rPr>
          <w:rFonts w:ascii="Arial" w:eastAsia="等线" w:hAnsi="Arial" w:cs="Arial"/>
          <w:b/>
          <w:sz w:val="22"/>
        </w:rPr>
        <w:t>版主权限</w:t>
      </w:r>
      <w:r>
        <w:rPr>
          <w:rFonts w:ascii="Arial" w:eastAsia="等线" w:hAnsi="Arial" w:cs="Arial"/>
          <w:sz w:val="22"/>
        </w:rPr>
        <w:t>时，新增权限判断类，不修改原有登录鉴权、</w:t>
      </w:r>
      <w:r>
        <w:rPr>
          <w:rFonts w:ascii="Arial" w:eastAsia="等线" w:hAnsi="Arial" w:cs="Arial"/>
          <w:sz w:val="22"/>
        </w:rPr>
        <w:t xml:space="preserve">Token </w:t>
      </w:r>
      <w:r>
        <w:rPr>
          <w:rFonts w:ascii="Arial" w:eastAsia="等线" w:hAnsi="Arial" w:cs="Arial"/>
          <w:sz w:val="22"/>
        </w:rPr>
        <w:t>校验代码。</w:t>
      </w:r>
    </w:p>
    <w:p w14:paraId="215B3BA0" w14:textId="77777777" w:rsidR="00F94B1D" w:rsidRDefault="00000000">
      <w:pPr>
        <w:spacing w:before="320" w:after="120" w:line="288" w:lineRule="auto"/>
        <w:jc w:val="left"/>
        <w:outlineLvl w:val="1"/>
      </w:pPr>
      <w:bookmarkStart w:id="8" w:name="heading_9"/>
      <w:r>
        <w:rPr>
          <w:rFonts w:ascii="Arial" w:eastAsia="等线" w:hAnsi="Arial" w:cs="Arial"/>
          <w:b/>
          <w:sz w:val="32"/>
        </w:rPr>
        <w:t>三、里氏代换原则（</w:t>
      </w:r>
      <w:r>
        <w:rPr>
          <w:rFonts w:ascii="Arial" w:eastAsia="等线" w:hAnsi="Arial" w:cs="Arial"/>
          <w:b/>
          <w:sz w:val="32"/>
        </w:rPr>
        <w:t>Liskov Substitution Principle</w:t>
      </w:r>
      <w:r>
        <w:rPr>
          <w:rFonts w:ascii="Arial" w:eastAsia="等线" w:hAnsi="Arial" w:cs="Arial"/>
          <w:b/>
          <w:sz w:val="32"/>
        </w:rPr>
        <w:t>，</w:t>
      </w:r>
      <w:r>
        <w:rPr>
          <w:rFonts w:ascii="Arial" w:eastAsia="等线" w:hAnsi="Arial" w:cs="Arial"/>
          <w:b/>
          <w:sz w:val="32"/>
        </w:rPr>
        <w:t xml:space="preserve">LSP / </w:t>
      </w:r>
      <w:r>
        <w:rPr>
          <w:rFonts w:ascii="Arial" w:eastAsia="等线" w:hAnsi="Arial" w:cs="Arial"/>
          <w:b/>
          <w:sz w:val="32"/>
        </w:rPr>
        <w:t>里氏替换原则）</w:t>
      </w:r>
      <w:bookmarkEnd w:id="8"/>
    </w:p>
    <w:p w14:paraId="489D9D3F" w14:textId="77777777" w:rsidR="00F94B1D" w:rsidRDefault="00000000">
      <w:pPr>
        <w:spacing w:before="300" w:after="120" w:line="288" w:lineRule="auto"/>
        <w:jc w:val="left"/>
        <w:outlineLvl w:val="2"/>
      </w:pPr>
      <w:bookmarkStart w:id="9" w:name="heading_10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原则定义</w:t>
      </w:r>
      <w:bookmarkEnd w:id="9"/>
    </w:p>
    <w:p w14:paraId="07BB38E9" w14:textId="77777777" w:rsidR="00F94B1D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子类可以完全替换父类在程序中的使用场景，且程序逻辑、功能不受影响</w:t>
      </w:r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继承关系中，子类必须兼容父类的行为，不能重写父类核心逻辑后破坏原有功能；父类出现的地方，子类都可以替代。</w:t>
      </w:r>
    </w:p>
    <w:p w14:paraId="1AEC07E9" w14:textId="77777777" w:rsidR="00F94B1D" w:rsidRDefault="00000000">
      <w:pPr>
        <w:spacing w:before="300" w:after="120" w:line="288" w:lineRule="auto"/>
        <w:jc w:val="left"/>
        <w:outlineLvl w:val="2"/>
      </w:pPr>
      <w:bookmarkStart w:id="10" w:name="heading_11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核心思想</w:t>
      </w:r>
      <w:bookmarkEnd w:id="10"/>
    </w:p>
    <w:p w14:paraId="64735FA4" w14:textId="77777777" w:rsidR="00F94B1D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合理使用继承，保证子类与父类行为一致，是实现多态、代码复用的基础。</w:t>
      </w:r>
    </w:p>
    <w:p w14:paraId="3CC11F1E" w14:textId="77777777" w:rsidR="00F94B1D" w:rsidRDefault="00000000">
      <w:pPr>
        <w:spacing w:before="300" w:after="120" w:line="288" w:lineRule="auto"/>
        <w:jc w:val="left"/>
        <w:outlineLvl w:val="2"/>
      </w:pPr>
      <w:bookmarkStart w:id="11" w:name="heading_12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结合</w:t>
      </w:r>
      <w:r>
        <w:rPr>
          <w:rFonts w:ascii="Arial" w:eastAsia="等线" w:hAnsi="Arial" w:cs="Arial"/>
          <w:b/>
          <w:sz w:val="30"/>
        </w:rPr>
        <w:t xml:space="preserve"> SDU-Forum </w:t>
      </w:r>
      <w:r>
        <w:rPr>
          <w:rFonts w:ascii="Arial" w:eastAsia="等线" w:hAnsi="Arial" w:cs="Arial"/>
          <w:b/>
          <w:sz w:val="30"/>
        </w:rPr>
        <w:t>项目实践</w:t>
      </w:r>
      <w:bookmarkEnd w:id="11"/>
    </w:p>
    <w:p w14:paraId="31A12297" w14:textId="77777777" w:rsidR="00F94B1D" w:rsidRDefault="0000000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用户权限继承体系（典型案例）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定义父类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BaseUser</w:t>
      </w:r>
      <w:r>
        <w:rPr>
          <w:rFonts w:ascii="Arial" w:eastAsia="等线" w:hAnsi="Arial" w:cs="Arial"/>
          <w:sz w:val="22"/>
        </w:rPr>
        <w:t>（基础用户类），包含通用方法：</w:t>
      </w:r>
      <w:r>
        <w:rPr>
          <w:rFonts w:ascii="Consolas" w:eastAsia="Consolas" w:hAnsi="Consolas" w:cs="Consolas"/>
          <w:sz w:val="22"/>
          <w:shd w:val="clear" w:color="auto" w:fill="EFF0F1"/>
        </w:rPr>
        <w:t>getUserInfo()</w:t>
      </w:r>
      <w:r>
        <w:rPr>
          <w:rFonts w:ascii="Arial" w:eastAsia="等线" w:hAnsi="Arial" w:cs="Arial"/>
          <w:sz w:val="22"/>
        </w:rPr>
        <w:t>、</w:t>
      </w:r>
      <w:r>
        <w:rPr>
          <w:rFonts w:ascii="Consolas" w:eastAsia="Consolas" w:hAnsi="Consolas" w:cs="Consolas"/>
          <w:sz w:val="22"/>
          <w:shd w:val="clear" w:color="auto" w:fill="EFF0F1"/>
        </w:rPr>
        <w:t>checkLogin()</w:t>
      </w:r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派生出三个子类：</w:t>
      </w:r>
      <w:r>
        <w:rPr>
          <w:rFonts w:ascii="Consolas" w:eastAsia="Consolas" w:hAnsi="Consolas" w:cs="Consolas"/>
          <w:sz w:val="22"/>
          <w:shd w:val="clear" w:color="auto" w:fill="EFF0F1"/>
        </w:rPr>
        <w:t>NormalUser</w:t>
      </w:r>
      <w:r>
        <w:rPr>
          <w:rFonts w:ascii="Arial" w:eastAsia="等线" w:hAnsi="Arial" w:cs="Arial"/>
          <w:sz w:val="22"/>
        </w:rPr>
        <w:t>（普通用户）、</w:t>
      </w:r>
      <w:r>
        <w:rPr>
          <w:rFonts w:ascii="Consolas" w:eastAsia="Consolas" w:hAnsi="Consolas" w:cs="Consolas"/>
          <w:sz w:val="22"/>
          <w:shd w:val="clear" w:color="auto" w:fill="EFF0F1"/>
        </w:rPr>
        <w:t>AdminUser</w:t>
      </w:r>
      <w:r>
        <w:rPr>
          <w:rFonts w:ascii="Arial" w:eastAsia="等线" w:hAnsi="Arial" w:cs="Arial"/>
          <w:sz w:val="22"/>
        </w:rPr>
        <w:t>（管理员）、</w:t>
      </w:r>
      <w:r>
        <w:rPr>
          <w:rFonts w:ascii="Consolas" w:eastAsia="Consolas" w:hAnsi="Consolas" w:cs="Consolas"/>
          <w:sz w:val="22"/>
          <w:shd w:val="clear" w:color="auto" w:fill="EFF0F1"/>
        </w:rPr>
        <w:t>ModeratorUser</w:t>
      </w:r>
      <w:r>
        <w:rPr>
          <w:rFonts w:ascii="Arial" w:eastAsia="等线" w:hAnsi="Arial" w:cs="Arial"/>
          <w:sz w:val="22"/>
        </w:rPr>
        <w:t>（版主）。</w:t>
      </w:r>
    </w:p>
    <w:p w14:paraId="0050DA32" w14:textId="77777777" w:rsidR="00F94B1D" w:rsidRDefault="00000000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父类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BaseUser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用于通用用户信息查询，</w:t>
      </w:r>
      <w:r>
        <w:rPr>
          <w:rFonts w:ascii="Arial" w:eastAsia="等线" w:hAnsi="Arial" w:cs="Arial"/>
          <w:b/>
          <w:sz w:val="22"/>
        </w:rPr>
        <w:t>所有子类均可直接替换父类</w:t>
      </w:r>
      <w:r>
        <w:rPr>
          <w:rFonts w:ascii="Arial" w:eastAsia="等线" w:hAnsi="Arial" w:cs="Arial"/>
          <w:sz w:val="22"/>
        </w:rPr>
        <w:t>传入接口。</w:t>
      </w:r>
    </w:p>
    <w:p w14:paraId="55C21C51" w14:textId="77777777" w:rsidR="00F94B1D" w:rsidRDefault="00000000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子类仅扩展专属功能：管理员新增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banUser()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封禁方法，版主新增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auditPost()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帖子审核方法，</w:t>
      </w:r>
      <w:r>
        <w:rPr>
          <w:rFonts w:ascii="Arial" w:eastAsia="等线" w:hAnsi="Arial" w:cs="Arial"/>
          <w:b/>
          <w:sz w:val="22"/>
        </w:rPr>
        <w:t>不重写父类通用方法</w:t>
      </w:r>
      <w:r>
        <w:rPr>
          <w:rFonts w:ascii="Arial" w:eastAsia="等线" w:hAnsi="Arial" w:cs="Arial"/>
          <w:sz w:val="22"/>
        </w:rPr>
        <w:t>。</w:t>
      </w:r>
    </w:p>
    <w:p w14:paraId="6E1C7B8B" w14:textId="77777777" w:rsidR="00F94B1D" w:rsidRDefault="00000000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代码中接收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BaseUser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的接口，传入普通用户、管理员对象都能正常运行，符合里氏代换原则。</w:t>
      </w:r>
    </w:p>
    <w:p w14:paraId="4EFC9B73" w14:textId="77777777" w:rsidR="00F94B1D" w:rsidRDefault="0000000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帖子内容实体继承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父类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BasePost</w:t>
      </w:r>
      <w:r>
        <w:rPr>
          <w:rFonts w:ascii="Arial" w:eastAsia="等线" w:hAnsi="Arial" w:cs="Arial"/>
          <w:sz w:val="22"/>
        </w:rPr>
        <w:t>（基础帖子），包含发帖、查询、点赞通用逻辑；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子类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TradePost</w:t>
      </w:r>
      <w:r>
        <w:rPr>
          <w:rFonts w:ascii="Arial" w:eastAsia="等线" w:hAnsi="Arial" w:cs="Arial"/>
          <w:sz w:val="22"/>
        </w:rPr>
        <w:t>（二手帖子）、</w:t>
      </w:r>
      <w:r>
        <w:rPr>
          <w:rFonts w:ascii="Consolas" w:eastAsia="Consolas" w:hAnsi="Consolas" w:cs="Consolas"/>
          <w:sz w:val="22"/>
          <w:shd w:val="clear" w:color="auto" w:fill="EFF0F1"/>
        </w:rPr>
        <w:t>ActivityPost</w:t>
      </w:r>
      <w:r>
        <w:rPr>
          <w:rFonts w:ascii="Arial" w:eastAsia="等线" w:hAnsi="Arial" w:cs="Arial"/>
          <w:sz w:val="22"/>
        </w:rPr>
        <w:t>（活动帖子）仅扩展专属字段与展示逻辑，不修改父类核心方法，子类可无缝替换父类。</w:t>
      </w:r>
    </w:p>
    <w:p w14:paraId="2FBBEB6A" w14:textId="77777777" w:rsidR="00F94B1D" w:rsidRDefault="0000000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反例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若子类重写父类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checkLogin()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登录校验逻辑，导致父类正常登录功能失效，子类就无法替换父类，违背该原则。</w:t>
      </w:r>
    </w:p>
    <w:p w14:paraId="2AD1D943" w14:textId="77777777" w:rsidR="00F94B1D" w:rsidRDefault="00000000">
      <w:pPr>
        <w:spacing w:before="320" w:after="120" w:line="288" w:lineRule="auto"/>
        <w:jc w:val="left"/>
        <w:outlineLvl w:val="1"/>
      </w:pPr>
      <w:bookmarkStart w:id="12" w:name="heading_13"/>
      <w:r>
        <w:rPr>
          <w:rFonts w:ascii="Arial" w:eastAsia="等线" w:hAnsi="Arial" w:cs="Arial"/>
          <w:b/>
          <w:sz w:val="32"/>
        </w:rPr>
        <w:t>四、依赖倒转原则（</w:t>
      </w:r>
      <w:r>
        <w:rPr>
          <w:rFonts w:ascii="Arial" w:eastAsia="等线" w:hAnsi="Arial" w:cs="Arial"/>
          <w:b/>
          <w:sz w:val="32"/>
        </w:rPr>
        <w:t>Dependency Inversion Principle</w:t>
      </w:r>
      <w:r>
        <w:rPr>
          <w:rFonts w:ascii="Arial" w:eastAsia="等线" w:hAnsi="Arial" w:cs="Arial"/>
          <w:b/>
          <w:sz w:val="32"/>
        </w:rPr>
        <w:t>，</w:t>
      </w:r>
      <w:r>
        <w:rPr>
          <w:rFonts w:ascii="Arial" w:eastAsia="等线" w:hAnsi="Arial" w:cs="Arial"/>
          <w:b/>
          <w:sz w:val="32"/>
        </w:rPr>
        <w:t xml:space="preserve">DIP / </w:t>
      </w:r>
      <w:r>
        <w:rPr>
          <w:rFonts w:ascii="Arial" w:eastAsia="等线" w:hAnsi="Arial" w:cs="Arial"/>
          <w:b/>
          <w:sz w:val="32"/>
        </w:rPr>
        <w:t>依赖倒置原则）</w:t>
      </w:r>
      <w:bookmarkEnd w:id="12"/>
    </w:p>
    <w:p w14:paraId="40A2AC72" w14:textId="77777777" w:rsidR="00F94B1D" w:rsidRDefault="00000000">
      <w:pPr>
        <w:spacing w:before="300" w:after="120" w:line="288" w:lineRule="auto"/>
        <w:jc w:val="left"/>
        <w:outlineLvl w:val="2"/>
      </w:pPr>
      <w:bookmarkStart w:id="13" w:name="heading_1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原则定义</w:t>
      </w:r>
      <w:bookmarkEnd w:id="13"/>
    </w:p>
    <w:p w14:paraId="7DFC611D" w14:textId="77777777" w:rsidR="00F94B1D" w:rsidRDefault="00000000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高层模块</w:t>
      </w:r>
      <w:r>
        <w:rPr>
          <w:rFonts w:ascii="Arial" w:eastAsia="等线" w:hAnsi="Arial" w:cs="Arial"/>
          <w:b/>
          <w:sz w:val="22"/>
        </w:rPr>
        <w:t>不依赖</w:t>
      </w:r>
      <w:r>
        <w:rPr>
          <w:rFonts w:ascii="Arial" w:eastAsia="等线" w:hAnsi="Arial" w:cs="Arial"/>
          <w:sz w:val="22"/>
        </w:rPr>
        <w:t>低层模块，二者都依赖</w:t>
      </w:r>
      <w:r>
        <w:rPr>
          <w:rFonts w:ascii="Arial" w:eastAsia="等线" w:hAnsi="Arial" w:cs="Arial"/>
          <w:b/>
          <w:sz w:val="22"/>
        </w:rPr>
        <w:t>抽象（接口</w:t>
      </w:r>
      <w:r>
        <w:rPr>
          <w:rFonts w:ascii="Arial" w:eastAsia="等线" w:hAnsi="Arial" w:cs="Arial"/>
          <w:b/>
          <w:sz w:val="22"/>
        </w:rPr>
        <w:t xml:space="preserve"> / </w:t>
      </w:r>
      <w:r>
        <w:rPr>
          <w:rFonts w:ascii="Arial" w:eastAsia="等线" w:hAnsi="Arial" w:cs="Arial"/>
          <w:b/>
          <w:sz w:val="22"/>
        </w:rPr>
        <w:t>抽象类）</w:t>
      </w:r>
      <w:r>
        <w:rPr>
          <w:rFonts w:ascii="Arial" w:eastAsia="等线" w:hAnsi="Arial" w:cs="Arial"/>
          <w:sz w:val="22"/>
        </w:rPr>
        <w:t>；</w:t>
      </w:r>
    </w:p>
    <w:p w14:paraId="7C958A02" w14:textId="77777777" w:rsidR="00F94B1D" w:rsidRDefault="00000000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抽象不依赖细节，细节依赖抽象。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核心：</w:t>
      </w:r>
      <w:r>
        <w:rPr>
          <w:rFonts w:ascii="Arial" w:eastAsia="等线" w:hAnsi="Arial" w:cs="Arial"/>
          <w:b/>
          <w:sz w:val="22"/>
        </w:rPr>
        <w:t>面向接口编程，而非面向具体实现类编程</w:t>
      </w:r>
      <w:r>
        <w:rPr>
          <w:rFonts w:ascii="Arial" w:eastAsia="等线" w:hAnsi="Arial" w:cs="Arial"/>
          <w:sz w:val="22"/>
        </w:rPr>
        <w:t>。</w:t>
      </w:r>
    </w:p>
    <w:p w14:paraId="3FF37FD8" w14:textId="77777777" w:rsidR="00F94B1D" w:rsidRDefault="00000000">
      <w:pPr>
        <w:spacing w:before="300" w:after="120" w:line="288" w:lineRule="auto"/>
        <w:jc w:val="left"/>
        <w:outlineLvl w:val="2"/>
      </w:pPr>
      <w:bookmarkStart w:id="14" w:name="heading_1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核心思想</w:t>
      </w:r>
      <w:bookmarkEnd w:id="14"/>
    </w:p>
    <w:p w14:paraId="295DC7EC" w14:textId="77777777" w:rsidR="00F94B1D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解耦高低层模块，降低代码耦合度，提升替换性。</w:t>
      </w:r>
    </w:p>
    <w:p w14:paraId="77087A88" w14:textId="77777777" w:rsidR="00F94B1D" w:rsidRDefault="00000000">
      <w:pPr>
        <w:spacing w:before="300" w:after="120" w:line="288" w:lineRule="auto"/>
        <w:jc w:val="left"/>
        <w:outlineLvl w:val="2"/>
      </w:pPr>
      <w:bookmarkStart w:id="15" w:name="heading_16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结合</w:t>
      </w:r>
      <w:r>
        <w:rPr>
          <w:rFonts w:ascii="Arial" w:eastAsia="等线" w:hAnsi="Arial" w:cs="Arial"/>
          <w:b/>
          <w:sz w:val="30"/>
        </w:rPr>
        <w:t xml:space="preserve"> SDU-Forum </w:t>
      </w:r>
      <w:r>
        <w:rPr>
          <w:rFonts w:ascii="Arial" w:eastAsia="等线" w:hAnsi="Arial" w:cs="Arial"/>
          <w:b/>
          <w:sz w:val="30"/>
        </w:rPr>
        <w:t>项目实践</w:t>
      </w:r>
      <w:bookmarkEnd w:id="15"/>
    </w:p>
    <w:p w14:paraId="375CCEDD" w14:textId="77777777" w:rsidR="00F94B1D" w:rsidRDefault="00000000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数据存储层抽象（核心案例）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项目抽象出统一接口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IDataBase</w:t>
      </w:r>
      <w:r>
        <w:rPr>
          <w:rFonts w:ascii="Arial" w:eastAsia="等线" w:hAnsi="Arial" w:cs="Arial"/>
          <w:sz w:val="22"/>
        </w:rPr>
        <w:t>（数据库操作接口），定义通用方法：</w:t>
      </w:r>
      <w:r>
        <w:rPr>
          <w:rFonts w:ascii="Consolas" w:eastAsia="Consolas" w:hAnsi="Consolas" w:cs="Consolas"/>
          <w:sz w:val="22"/>
          <w:shd w:val="clear" w:color="auto" w:fill="EFF0F1"/>
        </w:rPr>
        <w:t>insert()</w:t>
      </w:r>
      <w:r>
        <w:rPr>
          <w:rFonts w:ascii="Arial" w:eastAsia="等线" w:hAnsi="Arial" w:cs="Arial"/>
          <w:sz w:val="22"/>
        </w:rPr>
        <w:t>、</w:t>
      </w:r>
      <w:r>
        <w:rPr>
          <w:rFonts w:ascii="Consolas" w:eastAsia="Consolas" w:hAnsi="Consolas" w:cs="Consolas"/>
          <w:sz w:val="22"/>
          <w:shd w:val="clear" w:color="auto" w:fill="EFF0F1"/>
        </w:rPr>
        <w:t>query()</w:t>
      </w:r>
      <w:r>
        <w:rPr>
          <w:rFonts w:ascii="Arial" w:eastAsia="等线" w:hAnsi="Arial" w:cs="Arial"/>
          <w:sz w:val="22"/>
        </w:rPr>
        <w:t>、</w:t>
      </w:r>
      <w:r>
        <w:rPr>
          <w:rFonts w:ascii="Consolas" w:eastAsia="Consolas" w:hAnsi="Consolas" w:cs="Consolas"/>
          <w:sz w:val="22"/>
          <w:shd w:val="clear" w:color="auto" w:fill="EFF0F1"/>
        </w:rPr>
        <w:t>update()</w:t>
      </w:r>
      <w:r>
        <w:rPr>
          <w:rFonts w:ascii="Arial" w:eastAsia="等线" w:hAnsi="Arial" w:cs="Arial"/>
          <w:sz w:val="22"/>
        </w:rPr>
        <w:t>、</w:t>
      </w:r>
      <w:r>
        <w:rPr>
          <w:rFonts w:ascii="Consolas" w:eastAsia="Consolas" w:hAnsi="Consolas" w:cs="Consolas"/>
          <w:sz w:val="22"/>
          <w:shd w:val="clear" w:color="auto" w:fill="EFF0F1"/>
        </w:rPr>
        <w:t>delete()</w:t>
      </w:r>
      <w:r>
        <w:rPr>
          <w:rFonts w:ascii="Arial" w:eastAsia="等线" w:hAnsi="Arial" w:cs="Arial"/>
          <w:sz w:val="22"/>
        </w:rPr>
        <w:t>。</w:t>
      </w:r>
    </w:p>
    <w:p w14:paraId="532893E2" w14:textId="77777777" w:rsidR="00F94B1D" w:rsidRDefault="00000000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高层业务模块（用户、帖子、评论）</w:t>
      </w:r>
      <w:r>
        <w:rPr>
          <w:rFonts w:ascii="Arial" w:eastAsia="等线" w:hAnsi="Arial" w:cs="Arial"/>
          <w:b/>
          <w:sz w:val="22"/>
        </w:rPr>
        <w:t>只依赖</w:t>
      </w:r>
      <w:r>
        <w:rPr>
          <w:rFonts w:ascii="Arial" w:eastAsia="等线" w:hAnsi="Arial" w:cs="Arial"/>
          <w:b/>
          <w:sz w:val="22"/>
        </w:rPr>
        <w:t xml:space="preserve"> </w:t>
      </w:r>
      <w:r>
        <w:rPr>
          <w:rFonts w:ascii="Consolas" w:eastAsia="Consolas" w:hAnsi="Consolas" w:cs="Consolas"/>
          <w:b/>
          <w:sz w:val="22"/>
          <w:shd w:val="clear" w:color="auto" w:fill="EFF0F1"/>
        </w:rPr>
        <w:t>IDataBase</w:t>
      </w:r>
      <w:r>
        <w:rPr>
          <w:rFonts w:ascii="Arial" w:eastAsia="等线" w:hAnsi="Arial" w:cs="Arial"/>
          <w:b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抽象接口</w:t>
      </w:r>
      <w:r>
        <w:rPr>
          <w:rFonts w:ascii="Arial" w:eastAsia="等线" w:hAnsi="Arial" w:cs="Arial"/>
          <w:sz w:val="22"/>
        </w:rPr>
        <w:t>，不直接依赖</w:t>
      </w:r>
      <w:r>
        <w:rPr>
          <w:rFonts w:ascii="Arial" w:eastAsia="等线" w:hAnsi="Arial" w:cs="Arial"/>
          <w:sz w:val="22"/>
        </w:rPr>
        <w:t xml:space="preserve"> MySQL </w:t>
      </w:r>
      <w:r>
        <w:rPr>
          <w:rFonts w:ascii="Arial" w:eastAsia="等线" w:hAnsi="Arial" w:cs="Arial"/>
          <w:sz w:val="22"/>
        </w:rPr>
        <w:t>实现类。</w:t>
      </w:r>
    </w:p>
    <w:p w14:paraId="6974166C" w14:textId="77777777" w:rsidR="00F94B1D" w:rsidRDefault="00000000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底层实现：编写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MySQLDB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类实现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IDataBase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接口。</w:t>
      </w:r>
    </w:p>
    <w:p w14:paraId="0F977DEA" w14:textId="77777777" w:rsidR="00F94B1D" w:rsidRDefault="00000000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优势：未来若更换数据库（如</w:t>
      </w:r>
      <w:r>
        <w:rPr>
          <w:rFonts w:ascii="Arial" w:eastAsia="等线" w:hAnsi="Arial" w:cs="Arial"/>
          <w:sz w:val="22"/>
        </w:rPr>
        <w:t xml:space="preserve"> SQLite</w:t>
      </w:r>
      <w:r>
        <w:rPr>
          <w:rFonts w:ascii="Arial" w:eastAsia="等线" w:hAnsi="Arial" w:cs="Arial"/>
          <w:sz w:val="22"/>
        </w:rPr>
        <w:t>），仅需新增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SQLiteDB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类实现接口，</w:t>
      </w:r>
      <w:r>
        <w:rPr>
          <w:rFonts w:ascii="Arial" w:eastAsia="等线" w:hAnsi="Arial" w:cs="Arial"/>
          <w:b/>
          <w:sz w:val="22"/>
        </w:rPr>
        <w:t>业务代码完全不用修改</w:t>
      </w:r>
      <w:r>
        <w:rPr>
          <w:rFonts w:ascii="Arial" w:eastAsia="等线" w:hAnsi="Arial" w:cs="Arial"/>
          <w:sz w:val="22"/>
        </w:rPr>
        <w:t>。</w:t>
      </w:r>
    </w:p>
    <w:p w14:paraId="1E370505" w14:textId="77777777" w:rsidR="00F94B1D" w:rsidRDefault="00000000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鉴权服务抽象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抽象接口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IAuthService</w:t>
      </w:r>
      <w:r>
        <w:rPr>
          <w:rFonts w:ascii="Arial" w:eastAsia="等线" w:hAnsi="Arial" w:cs="Arial"/>
          <w:sz w:val="22"/>
        </w:rPr>
        <w:t>（身份校验接口），定义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verifyToken()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方法；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具体实现类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TokenAuth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完成</w:t>
      </w:r>
      <w:r>
        <w:rPr>
          <w:rFonts w:ascii="Arial" w:eastAsia="等线" w:hAnsi="Arial" w:cs="Arial"/>
          <w:sz w:val="22"/>
        </w:rPr>
        <w:t xml:space="preserve"> Token </w:t>
      </w:r>
      <w:r>
        <w:rPr>
          <w:rFonts w:ascii="Arial" w:eastAsia="等线" w:hAnsi="Arial" w:cs="Arial"/>
          <w:sz w:val="22"/>
        </w:rPr>
        <w:t>校验。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所有接口（登录、发帖、改资料）都调用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IAuthService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抽象接口，而非直接调用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TokenAuth</w:t>
      </w:r>
      <w:r>
        <w:rPr>
          <w:rFonts w:ascii="Arial" w:eastAsia="等线" w:hAnsi="Arial" w:cs="Arial"/>
          <w:sz w:val="22"/>
        </w:rPr>
        <w:t>，后续更换鉴权方式也无需改动业务代码。</w:t>
      </w:r>
    </w:p>
    <w:p w14:paraId="780AD80C" w14:textId="77777777" w:rsidR="00F94B1D" w:rsidRDefault="00000000">
      <w:pPr>
        <w:spacing w:before="320" w:after="120" w:line="288" w:lineRule="auto"/>
        <w:jc w:val="left"/>
        <w:outlineLvl w:val="1"/>
      </w:pPr>
      <w:bookmarkStart w:id="16" w:name="heading_17"/>
      <w:r>
        <w:rPr>
          <w:rFonts w:ascii="Arial" w:eastAsia="等线" w:hAnsi="Arial" w:cs="Arial"/>
          <w:b/>
          <w:sz w:val="32"/>
        </w:rPr>
        <w:t>五、迪米特法则（</w:t>
      </w:r>
      <w:r>
        <w:rPr>
          <w:rFonts w:ascii="Arial" w:eastAsia="等线" w:hAnsi="Arial" w:cs="Arial"/>
          <w:b/>
          <w:sz w:val="32"/>
        </w:rPr>
        <w:t>Law of Demeter</w:t>
      </w:r>
      <w:r>
        <w:rPr>
          <w:rFonts w:ascii="Arial" w:eastAsia="等线" w:hAnsi="Arial" w:cs="Arial"/>
          <w:b/>
          <w:sz w:val="32"/>
        </w:rPr>
        <w:t>，</w:t>
      </w:r>
      <w:r>
        <w:rPr>
          <w:rFonts w:ascii="Arial" w:eastAsia="等线" w:hAnsi="Arial" w:cs="Arial"/>
          <w:b/>
          <w:sz w:val="32"/>
        </w:rPr>
        <w:t xml:space="preserve">LoD / </w:t>
      </w:r>
      <w:r>
        <w:rPr>
          <w:rFonts w:ascii="Arial" w:eastAsia="等线" w:hAnsi="Arial" w:cs="Arial"/>
          <w:b/>
          <w:sz w:val="32"/>
        </w:rPr>
        <w:t>最少知识原则）</w:t>
      </w:r>
      <w:bookmarkEnd w:id="16"/>
    </w:p>
    <w:p w14:paraId="37EAE970" w14:textId="77777777" w:rsidR="00F94B1D" w:rsidRDefault="00000000">
      <w:pPr>
        <w:spacing w:before="300" w:after="120" w:line="288" w:lineRule="auto"/>
        <w:jc w:val="left"/>
        <w:outlineLvl w:val="2"/>
      </w:pPr>
      <w:bookmarkStart w:id="17" w:name="heading_18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原则定义</w:t>
      </w:r>
      <w:bookmarkEnd w:id="17"/>
    </w:p>
    <w:p w14:paraId="4D9A75C8" w14:textId="77777777" w:rsidR="00F94B1D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一个对象应当对其他对象保持最少的了解</w:t>
      </w:r>
      <w:r>
        <w:rPr>
          <w:rFonts w:ascii="Arial" w:eastAsia="等线" w:hAnsi="Arial" w:cs="Arial"/>
          <w:sz w:val="22"/>
        </w:rPr>
        <w:t>，只和</w:t>
      </w:r>
      <w:r>
        <w:rPr>
          <w:rFonts w:ascii="Arial" w:eastAsia="等线" w:hAnsi="Arial" w:cs="Arial"/>
          <w:sz w:val="22"/>
        </w:rPr>
        <w:t xml:space="preserve"> “</w:t>
      </w:r>
      <w:r>
        <w:rPr>
          <w:rFonts w:ascii="Arial" w:eastAsia="等线" w:hAnsi="Arial" w:cs="Arial"/>
          <w:sz w:val="22"/>
        </w:rPr>
        <w:t>直接朋友</w:t>
      </w:r>
      <w:r>
        <w:rPr>
          <w:rFonts w:ascii="Arial" w:eastAsia="等线" w:hAnsi="Arial" w:cs="Arial"/>
          <w:sz w:val="22"/>
        </w:rPr>
        <w:t xml:space="preserve">” </w:t>
      </w:r>
      <w:r>
        <w:rPr>
          <w:rFonts w:ascii="Arial" w:eastAsia="等线" w:hAnsi="Arial" w:cs="Arial"/>
          <w:sz w:val="22"/>
        </w:rPr>
        <w:t>通信，不和</w:t>
      </w:r>
      <w:r>
        <w:rPr>
          <w:rFonts w:ascii="Arial" w:eastAsia="等线" w:hAnsi="Arial" w:cs="Arial"/>
          <w:sz w:val="22"/>
        </w:rPr>
        <w:t xml:space="preserve"> “</w:t>
      </w:r>
      <w:r>
        <w:rPr>
          <w:rFonts w:ascii="Arial" w:eastAsia="等线" w:hAnsi="Arial" w:cs="Arial"/>
          <w:sz w:val="22"/>
        </w:rPr>
        <w:t>陌生人</w:t>
      </w:r>
      <w:r>
        <w:rPr>
          <w:rFonts w:ascii="Arial" w:eastAsia="等线" w:hAnsi="Arial" w:cs="Arial"/>
          <w:sz w:val="22"/>
        </w:rPr>
        <w:t xml:space="preserve">” </w:t>
      </w:r>
      <w:r>
        <w:rPr>
          <w:rFonts w:ascii="Arial" w:eastAsia="等线" w:hAnsi="Arial" w:cs="Arial"/>
          <w:sz w:val="22"/>
        </w:rPr>
        <w:t>交互。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简单理解：</w:t>
      </w:r>
      <w:r>
        <w:rPr>
          <w:rFonts w:ascii="Arial" w:eastAsia="等线" w:hAnsi="Arial" w:cs="Arial"/>
          <w:b/>
          <w:sz w:val="22"/>
        </w:rPr>
        <w:t>高内聚、低耦合，减少类之间的直接依赖</w:t>
      </w:r>
      <w:r>
        <w:rPr>
          <w:rFonts w:ascii="Arial" w:eastAsia="等线" w:hAnsi="Arial" w:cs="Arial"/>
          <w:sz w:val="22"/>
        </w:rPr>
        <w:t>。</w:t>
      </w:r>
    </w:p>
    <w:p w14:paraId="3F1A7ED8" w14:textId="77777777" w:rsidR="00F94B1D" w:rsidRDefault="00000000">
      <w:pPr>
        <w:spacing w:before="300" w:after="120" w:line="288" w:lineRule="auto"/>
        <w:jc w:val="left"/>
        <w:outlineLvl w:val="2"/>
      </w:pPr>
      <w:bookmarkStart w:id="18" w:name="heading_19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核心思想</w:t>
      </w:r>
      <w:bookmarkEnd w:id="18"/>
    </w:p>
    <w:p w14:paraId="1339866C" w14:textId="77777777" w:rsidR="00F94B1D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类之间尽量解耦，一个类只调用自身成员、传入参数、创建对象，不越级访问其他类的内部成员。</w:t>
      </w:r>
    </w:p>
    <w:p w14:paraId="3276342A" w14:textId="77777777" w:rsidR="00F94B1D" w:rsidRDefault="00000000">
      <w:pPr>
        <w:spacing w:before="300" w:after="120" w:line="288" w:lineRule="auto"/>
        <w:jc w:val="left"/>
        <w:outlineLvl w:val="2"/>
      </w:pPr>
      <w:bookmarkStart w:id="19" w:name="heading_20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结合</w:t>
      </w:r>
      <w:r>
        <w:rPr>
          <w:rFonts w:ascii="Arial" w:eastAsia="等线" w:hAnsi="Arial" w:cs="Arial"/>
          <w:b/>
          <w:sz w:val="30"/>
        </w:rPr>
        <w:t xml:space="preserve"> SDU-Forum </w:t>
      </w:r>
      <w:r>
        <w:rPr>
          <w:rFonts w:ascii="Arial" w:eastAsia="等线" w:hAnsi="Arial" w:cs="Arial"/>
          <w:b/>
          <w:sz w:val="30"/>
        </w:rPr>
        <w:t>项目实践</w:t>
      </w:r>
      <w:bookmarkEnd w:id="19"/>
    </w:p>
    <w:p w14:paraId="0656C044" w14:textId="77777777" w:rsidR="00F94B1D" w:rsidRDefault="00000000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模块间调用控制（核心案例）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项目分为：用户模块、帖子模块、评论模块、后台管理模块。</w:t>
      </w:r>
    </w:p>
    <w:p w14:paraId="200085A3" w14:textId="77777777" w:rsidR="00F94B1D" w:rsidRDefault="00000000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帖子模块</w:t>
      </w:r>
      <w:r>
        <w:rPr>
          <w:rFonts w:ascii="Arial" w:eastAsia="等线" w:hAnsi="Arial" w:cs="Arial"/>
          <w:b/>
          <w:sz w:val="22"/>
        </w:rPr>
        <w:t>不会直接访问</w:t>
      </w:r>
      <w:r>
        <w:rPr>
          <w:rFonts w:ascii="Arial" w:eastAsia="等线" w:hAnsi="Arial" w:cs="Arial"/>
          <w:sz w:val="22"/>
        </w:rPr>
        <w:t>用户模块的数据库字段，如需获取发帖人信息，仅调用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UserService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对外提供的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getUserById()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公开方法。</w:t>
      </w:r>
    </w:p>
    <w:p w14:paraId="4AD170C9" w14:textId="77777777" w:rsidR="00F94B1D" w:rsidRDefault="00000000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后台管理模块如需封禁用户，仅调用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UserBanService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对外接口，不直接操作用户表、黑名单表。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模块之间只通过</w:t>
      </w:r>
      <w:r>
        <w:rPr>
          <w:rFonts w:ascii="Arial" w:eastAsia="等线" w:hAnsi="Arial" w:cs="Arial"/>
          <w:b/>
          <w:sz w:val="22"/>
        </w:rPr>
        <w:t>公开接口通信</w:t>
      </w:r>
      <w:r>
        <w:rPr>
          <w:rFonts w:ascii="Arial" w:eastAsia="等线" w:hAnsi="Arial" w:cs="Arial"/>
          <w:sz w:val="22"/>
        </w:rPr>
        <w:t>，内部实现互相不可见，符合迪米特法则。</w:t>
      </w:r>
    </w:p>
    <w:p w14:paraId="4EB692A2" w14:textId="77777777" w:rsidR="00F94B1D" w:rsidRDefault="00000000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前端与后端解耦（前后端分离体现）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前端页面不直接访问数据库、不调用后端内部类，仅和后端暴露的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 xml:space="preserve">API </w:t>
      </w:r>
      <w:r>
        <w:rPr>
          <w:rFonts w:ascii="Arial" w:eastAsia="等线" w:hAnsi="Arial" w:cs="Arial"/>
          <w:b/>
          <w:sz w:val="22"/>
        </w:rPr>
        <w:t>接口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通信；后</w:t>
      </w:r>
      <w:r>
        <w:rPr>
          <w:rFonts w:ascii="Arial" w:eastAsia="等线" w:hAnsi="Arial" w:cs="Arial"/>
          <w:sz w:val="22"/>
        </w:rPr>
        <w:lastRenderedPageBreak/>
        <w:t>端也不关心前端页面实现，双方仅约定接口入参、出参，互相</w:t>
      </w:r>
      <w:r>
        <w:rPr>
          <w:rFonts w:ascii="Arial" w:eastAsia="等线" w:hAnsi="Arial" w:cs="Arial"/>
          <w:sz w:val="22"/>
        </w:rPr>
        <w:t xml:space="preserve"> “</w:t>
      </w:r>
      <w:r>
        <w:rPr>
          <w:rFonts w:ascii="Arial" w:eastAsia="等线" w:hAnsi="Arial" w:cs="Arial"/>
          <w:sz w:val="22"/>
        </w:rPr>
        <w:t>最少了解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14:paraId="108CEA1A" w14:textId="77777777" w:rsidR="00F94B1D" w:rsidRDefault="00000000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类内部访问规范</w:t>
      </w:r>
      <w:r>
        <w:rPr>
          <w:rFonts w:ascii="Arial" w:eastAsia="等线" w:hAnsi="Arial" w:cs="Arial"/>
          <w:sz w:val="22"/>
        </w:rPr>
        <w:br/>
      </w:r>
      <w:r>
        <w:rPr>
          <w:rFonts w:ascii="Consolas" w:eastAsia="Consolas" w:hAnsi="Consolas" w:cs="Consolas"/>
          <w:sz w:val="22"/>
          <w:shd w:val="clear" w:color="auto" w:fill="EFF0F1"/>
        </w:rPr>
        <w:t>Comment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评论类如需获取帖子名称，不会直接读取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Post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类的私有属性，而是调用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Post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类对外提供的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getPostTitle()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方法，避免越级访问。</w:t>
      </w:r>
    </w:p>
    <w:p w14:paraId="50E236F5" w14:textId="77777777" w:rsidR="00F94B1D" w:rsidRDefault="00000000">
      <w:pPr>
        <w:spacing w:before="320" w:after="120" w:line="288" w:lineRule="auto"/>
        <w:jc w:val="left"/>
        <w:outlineLvl w:val="1"/>
      </w:pPr>
      <w:bookmarkStart w:id="20" w:name="heading_21"/>
      <w:r>
        <w:rPr>
          <w:rFonts w:ascii="Arial" w:eastAsia="等线" w:hAnsi="Arial" w:cs="Arial"/>
          <w:b/>
          <w:sz w:val="32"/>
        </w:rPr>
        <w:t>六、合成复用原则（</w:t>
      </w:r>
      <w:r>
        <w:rPr>
          <w:rFonts w:ascii="Arial" w:eastAsia="等线" w:hAnsi="Arial" w:cs="Arial"/>
          <w:b/>
          <w:sz w:val="32"/>
        </w:rPr>
        <w:t>Composite Reuse Principle</w:t>
      </w:r>
      <w:r>
        <w:rPr>
          <w:rFonts w:ascii="Arial" w:eastAsia="等线" w:hAnsi="Arial" w:cs="Arial"/>
          <w:b/>
          <w:sz w:val="32"/>
        </w:rPr>
        <w:t>，</w:t>
      </w:r>
      <w:r>
        <w:rPr>
          <w:rFonts w:ascii="Arial" w:eastAsia="等线" w:hAnsi="Arial" w:cs="Arial"/>
          <w:b/>
          <w:sz w:val="32"/>
        </w:rPr>
        <w:t>CRP</w:t>
      </w:r>
      <w:r>
        <w:rPr>
          <w:rFonts w:ascii="Arial" w:eastAsia="等线" w:hAnsi="Arial" w:cs="Arial"/>
          <w:b/>
          <w:sz w:val="32"/>
        </w:rPr>
        <w:t>）</w:t>
      </w:r>
      <w:bookmarkEnd w:id="20"/>
    </w:p>
    <w:p w14:paraId="2D253B8D" w14:textId="77777777" w:rsidR="00F94B1D" w:rsidRDefault="00000000">
      <w:pPr>
        <w:spacing w:before="300" w:after="120" w:line="288" w:lineRule="auto"/>
        <w:jc w:val="left"/>
        <w:outlineLvl w:val="2"/>
      </w:pPr>
      <w:bookmarkStart w:id="21" w:name="heading_22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原则定义</w:t>
      </w:r>
      <w:bookmarkEnd w:id="21"/>
    </w:p>
    <w:p w14:paraId="36E63FF0" w14:textId="77777777" w:rsidR="00F94B1D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优先使用「组合</w:t>
      </w:r>
      <w:r>
        <w:rPr>
          <w:rFonts w:ascii="Arial" w:eastAsia="等线" w:hAnsi="Arial" w:cs="Arial"/>
          <w:b/>
          <w:sz w:val="22"/>
        </w:rPr>
        <w:t xml:space="preserve"> / </w:t>
      </w:r>
      <w:r>
        <w:rPr>
          <w:rFonts w:ascii="Arial" w:eastAsia="等线" w:hAnsi="Arial" w:cs="Arial"/>
          <w:b/>
          <w:sz w:val="22"/>
        </w:rPr>
        <w:t>聚合」实现代码复用，尽量少用「继承」实现复用</w:t>
      </w:r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继承是</w:t>
      </w:r>
      <w:r>
        <w:rPr>
          <w:rFonts w:ascii="Arial" w:eastAsia="等线" w:hAnsi="Arial" w:cs="Arial"/>
          <w:b/>
          <w:sz w:val="22"/>
        </w:rPr>
        <w:t>静态复用</w:t>
      </w:r>
      <w:r>
        <w:rPr>
          <w:rFonts w:ascii="Arial" w:eastAsia="等线" w:hAnsi="Arial" w:cs="Arial"/>
          <w:sz w:val="22"/>
        </w:rPr>
        <w:t>（编译期绑定，耦合度高），组合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聚合是</w:t>
      </w:r>
      <w:r>
        <w:rPr>
          <w:rFonts w:ascii="Arial" w:eastAsia="等线" w:hAnsi="Arial" w:cs="Arial"/>
          <w:b/>
          <w:sz w:val="22"/>
        </w:rPr>
        <w:t>动态复用</w:t>
      </w:r>
      <w:r>
        <w:rPr>
          <w:rFonts w:ascii="Arial" w:eastAsia="等线" w:hAnsi="Arial" w:cs="Arial"/>
          <w:sz w:val="22"/>
        </w:rPr>
        <w:t>（运行期绑定，耦合度低），灵活性更强。</w:t>
      </w:r>
    </w:p>
    <w:p w14:paraId="04CA2785" w14:textId="77777777" w:rsidR="00F94B1D" w:rsidRDefault="00000000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组合：整体与部分</w:t>
      </w:r>
      <w:r>
        <w:rPr>
          <w:rFonts w:ascii="Arial" w:eastAsia="等线" w:hAnsi="Arial" w:cs="Arial"/>
          <w:b/>
          <w:sz w:val="22"/>
        </w:rPr>
        <w:t>生命周期一致</w:t>
      </w:r>
      <w:r>
        <w:rPr>
          <w:rFonts w:ascii="Arial" w:eastAsia="等线" w:hAnsi="Arial" w:cs="Arial"/>
          <w:sz w:val="22"/>
        </w:rPr>
        <w:t>（整体销毁，部分也销毁）；</w:t>
      </w:r>
    </w:p>
    <w:p w14:paraId="49CBD95F" w14:textId="77777777" w:rsidR="00F94B1D" w:rsidRDefault="00000000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聚合：整体与部分</w:t>
      </w:r>
      <w:r>
        <w:rPr>
          <w:rFonts w:ascii="Arial" w:eastAsia="等线" w:hAnsi="Arial" w:cs="Arial"/>
          <w:b/>
          <w:sz w:val="22"/>
        </w:rPr>
        <w:t>生命周期独立</w:t>
      </w:r>
      <w:r>
        <w:rPr>
          <w:rFonts w:ascii="Arial" w:eastAsia="等线" w:hAnsi="Arial" w:cs="Arial"/>
          <w:sz w:val="22"/>
        </w:rPr>
        <w:t>（整体销毁，部分可保留）。</w:t>
      </w:r>
    </w:p>
    <w:p w14:paraId="450AD6CB" w14:textId="77777777" w:rsidR="00F94B1D" w:rsidRDefault="00000000">
      <w:pPr>
        <w:spacing w:before="300" w:after="120" w:line="288" w:lineRule="auto"/>
        <w:jc w:val="left"/>
        <w:outlineLvl w:val="2"/>
      </w:pPr>
      <w:bookmarkStart w:id="22" w:name="heading_23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核心思想</w:t>
      </w:r>
      <w:bookmarkEnd w:id="22"/>
    </w:p>
    <w:p w14:paraId="2E1C043F" w14:textId="77777777" w:rsidR="00F94B1D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能用组合就不用继承，降低继承带来的强耦合问题。</w:t>
      </w:r>
    </w:p>
    <w:p w14:paraId="0E227B8D" w14:textId="77777777" w:rsidR="00F94B1D" w:rsidRDefault="00000000">
      <w:pPr>
        <w:spacing w:before="300" w:after="120" w:line="288" w:lineRule="auto"/>
        <w:jc w:val="left"/>
        <w:outlineLvl w:val="2"/>
      </w:pPr>
      <w:bookmarkStart w:id="23" w:name="heading_24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结合</w:t>
      </w:r>
      <w:r>
        <w:rPr>
          <w:rFonts w:ascii="Arial" w:eastAsia="等线" w:hAnsi="Arial" w:cs="Arial"/>
          <w:b/>
          <w:sz w:val="30"/>
        </w:rPr>
        <w:t xml:space="preserve"> SDU-Forum </w:t>
      </w:r>
      <w:r>
        <w:rPr>
          <w:rFonts w:ascii="Arial" w:eastAsia="等线" w:hAnsi="Arial" w:cs="Arial"/>
          <w:b/>
          <w:sz w:val="30"/>
        </w:rPr>
        <w:t>项目实践</w:t>
      </w:r>
      <w:bookmarkEnd w:id="23"/>
    </w:p>
    <w:p w14:paraId="0C1076B4" w14:textId="77777777" w:rsidR="00F94B1D" w:rsidRDefault="00000000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组合复用（主流用法）</w:t>
      </w:r>
    </w:p>
    <w:p w14:paraId="6A5A9C3D" w14:textId="77777777" w:rsidR="00F94B1D" w:rsidRDefault="00000000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Consolas" w:eastAsia="Consolas" w:hAnsi="Consolas" w:cs="Consolas"/>
          <w:sz w:val="22"/>
          <w:shd w:val="clear" w:color="auto" w:fill="EFF0F1"/>
        </w:rPr>
        <w:t>UserInfo</w:t>
      </w:r>
      <w:r>
        <w:rPr>
          <w:rFonts w:ascii="Arial" w:eastAsia="等线" w:hAnsi="Arial" w:cs="Arial"/>
          <w:sz w:val="22"/>
        </w:rPr>
        <w:t>（用户资料类）</w:t>
      </w:r>
      <w:r>
        <w:rPr>
          <w:rFonts w:ascii="Arial" w:eastAsia="等线" w:hAnsi="Arial" w:cs="Arial"/>
          <w:b/>
          <w:sz w:val="22"/>
        </w:rPr>
        <w:t>组合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UserAvatar</w:t>
      </w:r>
      <w:r>
        <w:rPr>
          <w:rFonts w:ascii="Arial" w:eastAsia="等线" w:hAnsi="Arial" w:cs="Arial"/>
          <w:sz w:val="22"/>
        </w:rPr>
        <w:t>（头像类）、</w:t>
      </w:r>
      <w:r>
        <w:rPr>
          <w:rFonts w:ascii="Consolas" w:eastAsia="Consolas" w:hAnsi="Consolas" w:cs="Consolas"/>
          <w:sz w:val="22"/>
          <w:shd w:val="clear" w:color="auto" w:fill="EFF0F1"/>
        </w:rPr>
        <w:t>UserProfile</w:t>
      </w:r>
      <w:r>
        <w:rPr>
          <w:rFonts w:ascii="Arial" w:eastAsia="等线" w:hAnsi="Arial" w:cs="Arial"/>
          <w:sz w:val="22"/>
        </w:rPr>
        <w:t>（简介类），将多个小功能类组合成完整用户资料类。</w:t>
      </w:r>
    </w:p>
    <w:p w14:paraId="3110FB8E" w14:textId="77777777" w:rsidR="00F94B1D" w:rsidRDefault="00000000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复用方式：在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UserInfo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中创建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UserAvatar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对象调用其方法，而非让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UserInfo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继承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UserAvatar</w:t>
      </w:r>
      <w:r>
        <w:rPr>
          <w:rFonts w:ascii="Arial" w:eastAsia="等线" w:hAnsi="Arial" w:cs="Arial"/>
          <w:sz w:val="22"/>
        </w:rPr>
        <w:t>。如需修改头像逻辑，不会影响用户主体功能。</w:t>
      </w:r>
    </w:p>
    <w:p w14:paraId="584CE146" w14:textId="77777777" w:rsidR="00F94B1D" w:rsidRDefault="00000000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聚合复用</w:t>
      </w:r>
    </w:p>
    <w:p w14:paraId="17BF6C2D" w14:textId="77777777" w:rsidR="00F94B1D" w:rsidRDefault="00000000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Consolas" w:eastAsia="Consolas" w:hAnsi="Consolas" w:cs="Consolas"/>
          <w:sz w:val="22"/>
          <w:shd w:val="clear" w:color="auto" w:fill="EFF0F1"/>
        </w:rPr>
        <w:t>Post</w:t>
      </w:r>
      <w:r>
        <w:rPr>
          <w:rFonts w:ascii="Arial" w:eastAsia="等线" w:hAnsi="Arial" w:cs="Arial"/>
          <w:sz w:val="22"/>
        </w:rPr>
        <w:t>（帖子类）</w:t>
      </w:r>
      <w:r>
        <w:rPr>
          <w:rFonts w:ascii="Arial" w:eastAsia="等线" w:hAnsi="Arial" w:cs="Arial"/>
          <w:b/>
          <w:sz w:val="22"/>
        </w:rPr>
        <w:t>聚合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Comment</w:t>
      </w:r>
      <w:r>
        <w:rPr>
          <w:rFonts w:ascii="Arial" w:eastAsia="等线" w:hAnsi="Arial" w:cs="Arial"/>
          <w:sz w:val="22"/>
        </w:rPr>
        <w:t>（评论类）：一个帖子包含多条评论，帖子销毁后，评论数据可单独留存（后台仍可查询历史评论），二者生命周期独立，属于聚合关系。</w:t>
      </w:r>
    </w:p>
    <w:p w14:paraId="3E0895F6" w14:textId="77777777" w:rsidR="00F94B1D" w:rsidRDefault="00000000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代码中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Post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持有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Comment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对象集合，实现评论功能复用，而非使用继承。</w:t>
      </w:r>
    </w:p>
    <w:p w14:paraId="0EF197FB" w14:textId="77777777" w:rsidR="00F94B1D" w:rsidRDefault="00000000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对比继承（反例）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若让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Post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类继承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Comment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类实现评论复用，会造成类层级臃肿，帖子被迫继承大量无关属性，耦合度极高；使用组合则灵活、解耦。</w:t>
      </w:r>
    </w:p>
    <w:p w14:paraId="6F12D0B1" w14:textId="77777777" w:rsidR="00F94B1D" w:rsidRDefault="00F94B1D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20ECE3CC" w14:textId="77777777" w:rsidR="00F94B1D" w:rsidRDefault="00000000">
      <w:pPr>
        <w:spacing w:before="380" w:after="140" w:line="288" w:lineRule="auto"/>
        <w:jc w:val="left"/>
        <w:outlineLvl w:val="0"/>
      </w:pPr>
      <w:bookmarkStart w:id="24" w:name="heading_25"/>
      <w:r>
        <w:rPr>
          <w:rFonts w:ascii="Arial" w:eastAsia="等线" w:hAnsi="Arial" w:cs="Arial"/>
          <w:b/>
          <w:sz w:val="36"/>
        </w:rPr>
        <w:lastRenderedPageBreak/>
        <w:t>总结</w:t>
      </w:r>
      <w:bookmarkEnd w:id="24"/>
    </w:p>
    <w:p w14:paraId="2D1F4667" w14:textId="77777777" w:rsidR="00F94B1D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 xml:space="preserve">SDU-Forum </w:t>
      </w:r>
      <w:r>
        <w:rPr>
          <w:rFonts w:ascii="Arial" w:eastAsia="等线" w:hAnsi="Arial" w:cs="Arial"/>
          <w:b/>
          <w:sz w:val="22"/>
        </w:rPr>
        <w:t>校园论坛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开发过程中，小组全程遵循六大面向对象设计原则：</w:t>
      </w:r>
    </w:p>
    <w:p w14:paraId="2458ACE6" w14:textId="77777777" w:rsidR="00F94B1D" w:rsidRDefault="00000000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依靠</w:t>
      </w:r>
      <w:r>
        <w:rPr>
          <w:rFonts w:ascii="Arial" w:eastAsia="等线" w:hAnsi="Arial" w:cs="Arial"/>
          <w:b/>
          <w:sz w:val="22"/>
        </w:rPr>
        <w:t>单一职责原则</w:t>
      </w:r>
      <w:r>
        <w:rPr>
          <w:rFonts w:ascii="Arial" w:eastAsia="等线" w:hAnsi="Arial" w:cs="Arial"/>
          <w:sz w:val="22"/>
        </w:rPr>
        <w:t>拆分业务类与模块，保证代码高内聚；</w:t>
      </w:r>
    </w:p>
    <w:p w14:paraId="7B6607F5" w14:textId="77777777" w:rsidR="00F94B1D" w:rsidRDefault="00000000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遵循</w:t>
      </w:r>
      <w:r>
        <w:rPr>
          <w:rFonts w:ascii="Arial" w:eastAsia="等线" w:hAnsi="Arial" w:cs="Arial"/>
          <w:b/>
          <w:sz w:val="22"/>
        </w:rPr>
        <w:t>开闭原则</w:t>
      </w:r>
      <w:r>
        <w:rPr>
          <w:rFonts w:ascii="Arial" w:eastAsia="等线" w:hAnsi="Arial" w:cs="Arial"/>
          <w:sz w:val="22"/>
        </w:rPr>
        <w:t>通过新增类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接口实现功能迭代，不修改原有稳定代码；</w:t>
      </w:r>
    </w:p>
    <w:p w14:paraId="6AE27813" w14:textId="77777777" w:rsidR="00F94B1D" w:rsidRDefault="00000000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基于</w:t>
      </w:r>
      <w:r>
        <w:rPr>
          <w:rFonts w:ascii="Arial" w:eastAsia="等线" w:hAnsi="Arial" w:cs="Arial"/>
          <w:b/>
          <w:sz w:val="22"/>
        </w:rPr>
        <w:t>里氏代换原则</w:t>
      </w:r>
      <w:r>
        <w:rPr>
          <w:rFonts w:ascii="Arial" w:eastAsia="等线" w:hAnsi="Arial" w:cs="Arial"/>
          <w:sz w:val="22"/>
        </w:rPr>
        <w:t>设计继承体系，保证子类可无缝替换父类；</w:t>
      </w:r>
    </w:p>
    <w:p w14:paraId="2044145B" w14:textId="77777777" w:rsidR="00F94B1D" w:rsidRDefault="00000000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采用</w:t>
      </w:r>
      <w:r>
        <w:rPr>
          <w:rFonts w:ascii="Arial" w:eastAsia="等线" w:hAnsi="Arial" w:cs="Arial"/>
          <w:b/>
          <w:sz w:val="22"/>
        </w:rPr>
        <w:t>依赖倒转原则</w:t>
      </w:r>
      <w:r>
        <w:rPr>
          <w:rFonts w:ascii="Arial" w:eastAsia="等线" w:hAnsi="Arial" w:cs="Arial"/>
          <w:sz w:val="22"/>
        </w:rPr>
        <w:t>面向接口编程，解耦业务层与底层实现；</w:t>
      </w:r>
    </w:p>
    <w:p w14:paraId="07B331A3" w14:textId="77777777" w:rsidR="00F94B1D" w:rsidRDefault="00000000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借助</w:t>
      </w:r>
      <w:r>
        <w:rPr>
          <w:rFonts w:ascii="Arial" w:eastAsia="等线" w:hAnsi="Arial" w:cs="Arial"/>
          <w:b/>
          <w:sz w:val="22"/>
        </w:rPr>
        <w:t>迪米特法则</w:t>
      </w:r>
      <w:r>
        <w:rPr>
          <w:rFonts w:ascii="Arial" w:eastAsia="等线" w:hAnsi="Arial" w:cs="Arial"/>
          <w:sz w:val="22"/>
        </w:rPr>
        <w:t>限制模块、类之间的交互范围，实现低耦合；</w:t>
      </w:r>
    </w:p>
    <w:p w14:paraId="65CD8643" w14:textId="77777777" w:rsidR="00F94B1D" w:rsidRDefault="00000000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优先使用</w:t>
      </w:r>
      <w:r>
        <w:rPr>
          <w:rFonts w:ascii="Arial" w:eastAsia="等线" w:hAnsi="Arial" w:cs="Arial"/>
          <w:b/>
          <w:sz w:val="22"/>
        </w:rPr>
        <w:t>合成复用原则</w:t>
      </w:r>
      <w:r>
        <w:rPr>
          <w:rFonts w:ascii="Arial" w:eastAsia="等线" w:hAnsi="Arial" w:cs="Arial"/>
          <w:sz w:val="22"/>
        </w:rPr>
        <w:t>完成代码复用，规避继承的强耦合缺陷。</w:t>
      </w:r>
    </w:p>
    <w:p w14:paraId="297F4956" w14:textId="77777777" w:rsidR="00F94B1D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六大原则结合使用，让项目代码结构清晰、易维护、易扩展，同时适配前后端分离架构与</w:t>
      </w:r>
      <w:r>
        <w:rPr>
          <w:rFonts w:ascii="Arial" w:eastAsia="等线" w:hAnsi="Arial" w:cs="Arial"/>
          <w:sz w:val="22"/>
        </w:rPr>
        <w:t xml:space="preserve"> Crow </w:t>
      </w:r>
      <w:r>
        <w:rPr>
          <w:rFonts w:ascii="Arial" w:eastAsia="等线" w:hAnsi="Arial" w:cs="Arial"/>
          <w:sz w:val="22"/>
        </w:rPr>
        <w:t>后端接口开发，降低了小组多人协作开发的沟通与修改成本。</w:t>
      </w:r>
    </w:p>
    <w:p w14:paraId="251ADC8D" w14:textId="77777777" w:rsidR="00F94B1D" w:rsidRDefault="00F94B1D">
      <w:pPr>
        <w:spacing w:before="120" w:after="120" w:line="288" w:lineRule="auto"/>
        <w:jc w:val="left"/>
      </w:pPr>
    </w:p>
    <w:p w14:paraId="2517B9F4" w14:textId="77777777" w:rsidR="00F94B1D" w:rsidRDefault="00F94B1D">
      <w:pPr>
        <w:spacing w:before="120" w:after="120" w:line="288" w:lineRule="auto"/>
        <w:jc w:val="left"/>
      </w:pPr>
    </w:p>
    <w:sectPr w:rsidR="00F94B1D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EBFD3" w14:textId="77777777" w:rsidR="00B71369" w:rsidRDefault="00B71369">
      <w:r>
        <w:separator/>
      </w:r>
    </w:p>
  </w:endnote>
  <w:endnote w:type="continuationSeparator" w:id="0">
    <w:p w14:paraId="0D6CA7F4" w14:textId="77777777" w:rsidR="00B71369" w:rsidRDefault="00B71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598F9" w14:textId="77777777" w:rsidR="00B71369" w:rsidRDefault="00B71369">
      <w:r>
        <w:separator/>
      </w:r>
    </w:p>
  </w:footnote>
  <w:footnote w:type="continuationSeparator" w:id="0">
    <w:p w14:paraId="4EA87F81" w14:textId="77777777" w:rsidR="00B71369" w:rsidRDefault="00B713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A4B87"/>
    <w:multiLevelType w:val="singleLevel"/>
    <w:tmpl w:val="813A4B87"/>
    <w:lvl w:ilvl="0">
      <w:numFmt w:val="bullet"/>
      <w:lvlText w:val="￮"/>
      <w:lvlJc w:val="left"/>
      <w:rPr>
        <w:color w:val="3370FF"/>
      </w:rPr>
    </w:lvl>
  </w:abstractNum>
  <w:abstractNum w:abstractNumId="1" w15:restartNumberingAfterBreak="0">
    <w:nsid w:val="8461FADE"/>
    <w:multiLevelType w:val="singleLevel"/>
    <w:tmpl w:val="8461FADE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91995D4F"/>
    <w:multiLevelType w:val="singleLevel"/>
    <w:tmpl w:val="91995D4F"/>
    <w:lvl w:ilvl="0">
      <w:start w:val="4"/>
      <w:numFmt w:val="decimal"/>
      <w:lvlText w:val="%1."/>
      <w:lvlJc w:val="left"/>
      <w:rPr>
        <w:color w:val="3370FF"/>
      </w:rPr>
    </w:lvl>
  </w:abstractNum>
  <w:abstractNum w:abstractNumId="3" w15:restartNumberingAfterBreak="0">
    <w:nsid w:val="9239341B"/>
    <w:multiLevelType w:val="singleLevel"/>
    <w:tmpl w:val="9239341B"/>
    <w:lvl w:ilvl="0">
      <w:start w:val="2"/>
      <w:numFmt w:val="decimal"/>
      <w:lvlText w:val="%1."/>
      <w:lvlJc w:val="left"/>
      <w:rPr>
        <w:color w:val="3370FF"/>
      </w:rPr>
    </w:lvl>
  </w:abstractNum>
  <w:abstractNum w:abstractNumId="4" w15:restartNumberingAfterBreak="0">
    <w:nsid w:val="9288B902"/>
    <w:multiLevelType w:val="singleLevel"/>
    <w:tmpl w:val="9288B902"/>
    <w:lvl w:ilvl="0">
      <w:start w:val="3"/>
      <w:numFmt w:val="decimal"/>
      <w:lvlText w:val="%1."/>
      <w:lvlJc w:val="left"/>
      <w:rPr>
        <w:color w:val="3370FF"/>
      </w:rPr>
    </w:lvl>
  </w:abstractNum>
  <w:abstractNum w:abstractNumId="5" w15:restartNumberingAfterBreak="0">
    <w:nsid w:val="9C8AC8EF"/>
    <w:multiLevelType w:val="singleLevel"/>
    <w:tmpl w:val="9C8AC8EF"/>
    <w:lvl w:ilvl="0">
      <w:start w:val="2"/>
      <w:numFmt w:val="decimal"/>
      <w:lvlText w:val="%1."/>
      <w:lvlJc w:val="left"/>
      <w:rPr>
        <w:color w:val="3370FF"/>
      </w:rPr>
    </w:lvl>
  </w:abstractNum>
  <w:abstractNum w:abstractNumId="6" w15:restartNumberingAfterBreak="0">
    <w:nsid w:val="B0F1ACD9"/>
    <w:multiLevelType w:val="singleLevel"/>
    <w:tmpl w:val="B0F1ACD9"/>
    <w:lvl w:ilvl="0">
      <w:start w:val="2"/>
      <w:numFmt w:val="decimal"/>
      <w:lvlText w:val="%1."/>
      <w:lvlJc w:val="left"/>
      <w:rPr>
        <w:color w:val="3370FF"/>
      </w:rPr>
    </w:lvl>
  </w:abstractNum>
  <w:abstractNum w:abstractNumId="7" w15:restartNumberingAfterBreak="0">
    <w:nsid w:val="B5E306ED"/>
    <w:multiLevelType w:val="singleLevel"/>
    <w:tmpl w:val="B5E306ED"/>
    <w:lvl w:ilvl="0">
      <w:start w:val="2"/>
      <w:numFmt w:val="decimal"/>
      <w:lvlText w:val="%1."/>
      <w:lvlJc w:val="left"/>
      <w:rPr>
        <w:color w:val="3370FF"/>
      </w:rPr>
    </w:lvl>
  </w:abstractNum>
  <w:abstractNum w:abstractNumId="8" w15:restartNumberingAfterBreak="0">
    <w:nsid w:val="B8CEF35B"/>
    <w:multiLevelType w:val="singleLevel"/>
    <w:tmpl w:val="B8CEF35B"/>
    <w:lvl w:ilvl="0">
      <w:start w:val="5"/>
      <w:numFmt w:val="decimal"/>
      <w:lvlText w:val="%1."/>
      <w:lvlJc w:val="left"/>
      <w:rPr>
        <w:color w:val="3370FF"/>
      </w:rPr>
    </w:lvl>
  </w:abstractNum>
  <w:abstractNum w:abstractNumId="9" w15:restartNumberingAfterBreak="0">
    <w:nsid w:val="BB64CFA9"/>
    <w:multiLevelType w:val="singleLevel"/>
    <w:tmpl w:val="BB64CFA9"/>
    <w:lvl w:ilvl="0">
      <w:start w:val="3"/>
      <w:numFmt w:val="decimal"/>
      <w:lvlText w:val="%1."/>
      <w:lvlJc w:val="left"/>
      <w:rPr>
        <w:color w:val="3370FF"/>
      </w:rPr>
    </w:lvl>
  </w:abstractNum>
  <w:abstractNum w:abstractNumId="10" w15:restartNumberingAfterBreak="0">
    <w:nsid w:val="BE923771"/>
    <w:multiLevelType w:val="singleLevel"/>
    <w:tmpl w:val="BE923771"/>
    <w:lvl w:ilvl="0">
      <w:numFmt w:val="bullet"/>
      <w:lvlText w:val="￮"/>
      <w:lvlJc w:val="left"/>
      <w:rPr>
        <w:color w:val="3370FF"/>
      </w:rPr>
    </w:lvl>
  </w:abstractNum>
  <w:abstractNum w:abstractNumId="11" w15:restartNumberingAfterBreak="0">
    <w:nsid w:val="BF205925"/>
    <w:multiLevelType w:val="singleLevel"/>
    <w:tmpl w:val="BF205925"/>
    <w:lvl w:ilvl="0">
      <w:numFmt w:val="bullet"/>
      <w:lvlText w:val="￮"/>
      <w:lvlJc w:val="left"/>
      <w:rPr>
        <w:color w:val="3370FF"/>
      </w:rPr>
    </w:lvl>
  </w:abstractNum>
  <w:abstractNum w:abstractNumId="12" w15:restartNumberingAfterBreak="0">
    <w:nsid w:val="C8879AEF"/>
    <w:multiLevelType w:val="singleLevel"/>
    <w:tmpl w:val="C8879AEF"/>
    <w:lvl w:ilvl="0">
      <w:numFmt w:val="bullet"/>
      <w:lvlText w:val="￮"/>
      <w:lvlJc w:val="left"/>
      <w:rPr>
        <w:color w:val="3370FF"/>
      </w:rPr>
    </w:lvl>
  </w:abstractNum>
  <w:abstractNum w:abstractNumId="13" w15:restartNumberingAfterBreak="0">
    <w:nsid w:val="CF092B84"/>
    <w:multiLevelType w:val="singleLevel"/>
    <w:tmpl w:val="CF092B84"/>
    <w:lvl w:ilvl="0">
      <w:numFmt w:val="bullet"/>
      <w:lvlText w:val="￮"/>
      <w:lvlJc w:val="left"/>
      <w:rPr>
        <w:color w:val="3370FF"/>
      </w:rPr>
    </w:lvl>
  </w:abstractNum>
  <w:abstractNum w:abstractNumId="14" w15:restartNumberingAfterBreak="0">
    <w:nsid w:val="D7F9FE59"/>
    <w:multiLevelType w:val="singleLevel"/>
    <w:tmpl w:val="D7F9FE59"/>
    <w:lvl w:ilvl="0">
      <w:start w:val="1"/>
      <w:numFmt w:val="decimal"/>
      <w:lvlText w:val="%1."/>
      <w:lvlJc w:val="left"/>
      <w:rPr>
        <w:color w:val="3370FF"/>
      </w:rPr>
    </w:lvl>
  </w:abstractNum>
  <w:abstractNum w:abstractNumId="15" w15:restartNumberingAfterBreak="0">
    <w:nsid w:val="DCBA6B53"/>
    <w:multiLevelType w:val="singleLevel"/>
    <w:tmpl w:val="DCBA6B53"/>
    <w:lvl w:ilvl="0">
      <w:start w:val="3"/>
      <w:numFmt w:val="decimal"/>
      <w:lvlText w:val="%1."/>
      <w:lvlJc w:val="left"/>
      <w:rPr>
        <w:color w:val="3370FF"/>
      </w:rPr>
    </w:lvl>
  </w:abstractNum>
  <w:abstractNum w:abstractNumId="16" w15:restartNumberingAfterBreak="0">
    <w:nsid w:val="E093A4B0"/>
    <w:multiLevelType w:val="singleLevel"/>
    <w:tmpl w:val="E093A4B0"/>
    <w:lvl w:ilvl="0">
      <w:start w:val="3"/>
      <w:numFmt w:val="decimal"/>
      <w:lvlText w:val="%1."/>
      <w:lvlJc w:val="left"/>
      <w:rPr>
        <w:color w:val="3370FF"/>
      </w:rPr>
    </w:lvl>
  </w:abstractNum>
  <w:abstractNum w:abstractNumId="17" w15:restartNumberingAfterBreak="0">
    <w:nsid w:val="F4B5D9F5"/>
    <w:multiLevelType w:val="singleLevel"/>
    <w:tmpl w:val="F4B5D9F5"/>
    <w:lvl w:ilvl="0">
      <w:numFmt w:val="bullet"/>
      <w:lvlText w:val="￮"/>
      <w:lvlJc w:val="left"/>
      <w:rPr>
        <w:color w:val="3370FF"/>
      </w:rPr>
    </w:lvl>
  </w:abstractNum>
  <w:abstractNum w:abstractNumId="18" w15:restartNumberingAfterBreak="0">
    <w:nsid w:val="F7735DC9"/>
    <w:multiLevelType w:val="singleLevel"/>
    <w:tmpl w:val="F7735DC9"/>
    <w:lvl w:ilvl="0">
      <w:numFmt w:val="bullet"/>
      <w:lvlText w:val="￮"/>
      <w:lvlJc w:val="left"/>
      <w:rPr>
        <w:color w:val="3370FF"/>
      </w:rPr>
    </w:lvl>
  </w:abstractNum>
  <w:abstractNum w:abstractNumId="19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rPr>
        <w:color w:val="3370FF"/>
      </w:rPr>
    </w:lvl>
  </w:abstractNum>
  <w:abstractNum w:abstractNumId="20" w15:restartNumberingAfterBreak="0">
    <w:nsid w:val="0248C179"/>
    <w:multiLevelType w:val="singleLevel"/>
    <w:tmpl w:val="0248C179"/>
    <w:lvl w:ilvl="0">
      <w:numFmt w:val="bullet"/>
      <w:lvlText w:val="￮"/>
      <w:lvlJc w:val="left"/>
      <w:rPr>
        <w:color w:val="3370FF"/>
      </w:rPr>
    </w:lvl>
  </w:abstractNum>
  <w:abstractNum w:abstractNumId="21" w15:restartNumberingAfterBreak="0">
    <w:nsid w:val="03D62ECE"/>
    <w:multiLevelType w:val="singleLevel"/>
    <w:tmpl w:val="03D62ECE"/>
    <w:lvl w:ilvl="0">
      <w:start w:val="3"/>
      <w:numFmt w:val="decimal"/>
      <w:lvlText w:val="%1."/>
      <w:lvlJc w:val="left"/>
      <w:rPr>
        <w:color w:val="3370FF"/>
      </w:rPr>
    </w:lvl>
  </w:abstractNum>
  <w:abstractNum w:abstractNumId="22" w15:restartNumberingAfterBreak="0">
    <w:nsid w:val="0E640482"/>
    <w:multiLevelType w:val="singleLevel"/>
    <w:tmpl w:val="0E640482"/>
    <w:lvl w:ilvl="0">
      <w:numFmt w:val="bullet"/>
      <w:lvlText w:val="￮"/>
      <w:lvlJc w:val="left"/>
      <w:rPr>
        <w:color w:val="3370FF"/>
      </w:rPr>
    </w:lvl>
  </w:abstractNum>
  <w:abstractNum w:abstractNumId="23" w15:restartNumberingAfterBreak="0">
    <w:nsid w:val="243FCF68"/>
    <w:multiLevelType w:val="singleLevel"/>
    <w:tmpl w:val="243FCF68"/>
    <w:lvl w:ilvl="0">
      <w:start w:val="2"/>
      <w:numFmt w:val="decimal"/>
      <w:lvlText w:val="%1."/>
      <w:lvlJc w:val="left"/>
      <w:rPr>
        <w:color w:val="3370FF"/>
      </w:rPr>
    </w:lvl>
  </w:abstractNum>
  <w:abstractNum w:abstractNumId="24" w15:restartNumberingAfterBreak="0">
    <w:nsid w:val="2470EC97"/>
    <w:multiLevelType w:val="singleLevel"/>
    <w:tmpl w:val="2470EC97"/>
    <w:lvl w:ilvl="0">
      <w:start w:val="2"/>
      <w:numFmt w:val="decimal"/>
      <w:lvlText w:val="%1."/>
      <w:lvlJc w:val="left"/>
      <w:rPr>
        <w:color w:val="3370FF"/>
      </w:rPr>
    </w:lvl>
  </w:abstractNum>
  <w:abstractNum w:abstractNumId="25" w15:restartNumberingAfterBreak="0">
    <w:nsid w:val="25B654F3"/>
    <w:multiLevelType w:val="singleLevel"/>
    <w:tmpl w:val="25B654F3"/>
    <w:lvl w:ilvl="0">
      <w:start w:val="1"/>
      <w:numFmt w:val="decimal"/>
      <w:lvlText w:val="%1."/>
      <w:lvlJc w:val="left"/>
      <w:rPr>
        <w:color w:val="3370FF"/>
      </w:rPr>
    </w:lvl>
  </w:abstractNum>
  <w:abstractNum w:abstractNumId="26" w15:restartNumberingAfterBreak="0">
    <w:nsid w:val="2A8F537B"/>
    <w:multiLevelType w:val="singleLevel"/>
    <w:tmpl w:val="2A8F537B"/>
    <w:lvl w:ilvl="0">
      <w:start w:val="3"/>
      <w:numFmt w:val="decimal"/>
      <w:lvlText w:val="%1."/>
      <w:lvlJc w:val="left"/>
      <w:rPr>
        <w:color w:val="3370FF"/>
      </w:rPr>
    </w:lvl>
  </w:abstractNum>
  <w:abstractNum w:abstractNumId="27" w15:restartNumberingAfterBreak="0">
    <w:nsid w:val="30FC5B15"/>
    <w:multiLevelType w:val="singleLevel"/>
    <w:tmpl w:val="30FC5B15"/>
    <w:lvl w:ilvl="0">
      <w:start w:val="1"/>
      <w:numFmt w:val="decimal"/>
      <w:lvlText w:val="%1."/>
      <w:lvlJc w:val="left"/>
      <w:rPr>
        <w:color w:val="3370FF"/>
      </w:rPr>
    </w:lvl>
  </w:abstractNum>
  <w:abstractNum w:abstractNumId="28" w15:restartNumberingAfterBreak="0">
    <w:nsid w:val="39A0D9AC"/>
    <w:multiLevelType w:val="singleLevel"/>
    <w:tmpl w:val="39A0D9AC"/>
    <w:lvl w:ilvl="0">
      <w:numFmt w:val="bullet"/>
      <w:lvlText w:val="•"/>
      <w:lvlJc w:val="left"/>
      <w:rPr>
        <w:color w:val="3370FF"/>
      </w:rPr>
    </w:lvl>
  </w:abstractNum>
  <w:abstractNum w:abstractNumId="29" w15:restartNumberingAfterBreak="0">
    <w:nsid w:val="46A08BB8"/>
    <w:multiLevelType w:val="singleLevel"/>
    <w:tmpl w:val="46A08BB8"/>
    <w:lvl w:ilvl="0">
      <w:numFmt w:val="bullet"/>
      <w:lvlText w:val="￮"/>
      <w:lvlJc w:val="left"/>
      <w:rPr>
        <w:color w:val="3370FF"/>
      </w:rPr>
    </w:lvl>
  </w:abstractNum>
  <w:abstractNum w:abstractNumId="30" w15:restartNumberingAfterBreak="0">
    <w:nsid w:val="4C1BAE26"/>
    <w:multiLevelType w:val="singleLevel"/>
    <w:tmpl w:val="4C1BAE26"/>
    <w:lvl w:ilvl="0">
      <w:start w:val="1"/>
      <w:numFmt w:val="decimal"/>
      <w:lvlText w:val="%1."/>
      <w:lvlJc w:val="left"/>
      <w:rPr>
        <w:color w:val="3370FF"/>
      </w:rPr>
    </w:lvl>
  </w:abstractNum>
  <w:abstractNum w:abstractNumId="31" w15:restartNumberingAfterBreak="0">
    <w:nsid w:val="4D4DC07F"/>
    <w:multiLevelType w:val="singleLevel"/>
    <w:tmpl w:val="4D4DC07F"/>
    <w:lvl w:ilvl="0">
      <w:numFmt w:val="bullet"/>
      <w:lvlText w:val="￮"/>
      <w:lvlJc w:val="left"/>
      <w:rPr>
        <w:color w:val="3370FF"/>
      </w:rPr>
    </w:lvl>
  </w:abstractNum>
  <w:abstractNum w:abstractNumId="32" w15:restartNumberingAfterBreak="0">
    <w:nsid w:val="4D94DA66"/>
    <w:multiLevelType w:val="singleLevel"/>
    <w:tmpl w:val="4D94DA66"/>
    <w:lvl w:ilvl="0">
      <w:numFmt w:val="bullet"/>
      <w:lvlText w:val="￮"/>
      <w:lvlJc w:val="left"/>
      <w:rPr>
        <w:color w:val="3370FF"/>
      </w:rPr>
    </w:lvl>
  </w:abstractNum>
  <w:abstractNum w:abstractNumId="33" w15:restartNumberingAfterBreak="0">
    <w:nsid w:val="58765686"/>
    <w:multiLevelType w:val="singleLevel"/>
    <w:tmpl w:val="58765686"/>
    <w:lvl w:ilvl="0">
      <w:start w:val="1"/>
      <w:numFmt w:val="decimal"/>
      <w:lvlText w:val="%1."/>
      <w:lvlJc w:val="left"/>
      <w:rPr>
        <w:color w:val="3370FF"/>
      </w:rPr>
    </w:lvl>
  </w:abstractNum>
  <w:abstractNum w:abstractNumId="34" w15:restartNumberingAfterBreak="0">
    <w:nsid w:val="59ADCABA"/>
    <w:multiLevelType w:val="singleLevel"/>
    <w:tmpl w:val="59ADCABA"/>
    <w:lvl w:ilvl="0">
      <w:numFmt w:val="bullet"/>
      <w:lvlText w:val="￮"/>
      <w:lvlJc w:val="left"/>
      <w:rPr>
        <w:color w:val="3370FF"/>
      </w:rPr>
    </w:lvl>
  </w:abstractNum>
  <w:abstractNum w:abstractNumId="35" w15:restartNumberingAfterBreak="0">
    <w:nsid w:val="5A241D34"/>
    <w:multiLevelType w:val="singleLevel"/>
    <w:tmpl w:val="5A241D34"/>
    <w:lvl w:ilvl="0">
      <w:start w:val="1"/>
      <w:numFmt w:val="decimal"/>
      <w:lvlText w:val="%1."/>
      <w:lvlJc w:val="left"/>
      <w:rPr>
        <w:color w:val="3370FF"/>
      </w:rPr>
    </w:lvl>
  </w:abstractNum>
  <w:abstractNum w:abstractNumId="36" w15:restartNumberingAfterBreak="0">
    <w:nsid w:val="5E29AB5A"/>
    <w:multiLevelType w:val="singleLevel"/>
    <w:tmpl w:val="5E29AB5A"/>
    <w:lvl w:ilvl="0">
      <w:start w:val="6"/>
      <w:numFmt w:val="decimal"/>
      <w:lvlText w:val="%1."/>
      <w:lvlJc w:val="left"/>
      <w:rPr>
        <w:color w:val="3370FF"/>
      </w:rPr>
    </w:lvl>
  </w:abstractNum>
  <w:abstractNum w:abstractNumId="37" w15:restartNumberingAfterBreak="0">
    <w:nsid w:val="60382F6E"/>
    <w:multiLevelType w:val="singleLevel"/>
    <w:tmpl w:val="60382F6E"/>
    <w:lvl w:ilvl="0">
      <w:numFmt w:val="bullet"/>
      <w:lvlText w:val="￮"/>
      <w:lvlJc w:val="left"/>
      <w:rPr>
        <w:color w:val="3370FF"/>
      </w:rPr>
    </w:lvl>
  </w:abstractNum>
  <w:abstractNum w:abstractNumId="38" w15:restartNumberingAfterBreak="0">
    <w:nsid w:val="629F7852"/>
    <w:multiLevelType w:val="singleLevel"/>
    <w:tmpl w:val="629F7852"/>
    <w:lvl w:ilvl="0">
      <w:start w:val="2"/>
      <w:numFmt w:val="decimal"/>
      <w:lvlText w:val="%1."/>
      <w:lvlJc w:val="left"/>
      <w:rPr>
        <w:color w:val="3370FF"/>
      </w:rPr>
    </w:lvl>
  </w:abstractNum>
  <w:abstractNum w:abstractNumId="39" w15:restartNumberingAfterBreak="0">
    <w:nsid w:val="72183CF9"/>
    <w:multiLevelType w:val="singleLevel"/>
    <w:tmpl w:val="72183CF9"/>
    <w:lvl w:ilvl="0">
      <w:numFmt w:val="bullet"/>
      <w:lvlText w:val="￮"/>
      <w:lvlJc w:val="left"/>
      <w:rPr>
        <w:color w:val="3370FF"/>
      </w:rPr>
    </w:lvl>
  </w:abstractNum>
  <w:abstractNum w:abstractNumId="40" w15:restartNumberingAfterBreak="0">
    <w:nsid w:val="77ECEA79"/>
    <w:multiLevelType w:val="singleLevel"/>
    <w:tmpl w:val="77ECEA79"/>
    <w:lvl w:ilvl="0">
      <w:numFmt w:val="bullet"/>
      <w:lvlText w:val="￮"/>
      <w:lvlJc w:val="left"/>
      <w:rPr>
        <w:color w:val="3370FF"/>
      </w:rPr>
    </w:lvl>
  </w:abstractNum>
  <w:abstractNum w:abstractNumId="41" w15:restartNumberingAfterBreak="0">
    <w:nsid w:val="79AA4FA4"/>
    <w:multiLevelType w:val="singleLevel"/>
    <w:tmpl w:val="79AA4FA4"/>
    <w:lvl w:ilvl="0">
      <w:start w:val="2"/>
      <w:numFmt w:val="decimal"/>
      <w:lvlText w:val="%1."/>
      <w:lvlJc w:val="left"/>
      <w:rPr>
        <w:color w:val="3370FF"/>
      </w:rPr>
    </w:lvl>
  </w:abstractNum>
  <w:abstractNum w:abstractNumId="42" w15:restartNumberingAfterBreak="0">
    <w:nsid w:val="7C246926"/>
    <w:multiLevelType w:val="singleLevel"/>
    <w:tmpl w:val="7C246926"/>
    <w:lvl w:ilvl="0">
      <w:start w:val="1"/>
      <w:numFmt w:val="decimal"/>
      <w:lvlText w:val="%1."/>
      <w:lvlJc w:val="left"/>
      <w:rPr>
        <w:color w:val="3370FF"/>
      </w:rPr>
    </w:lvl>
  </w:abstractNum>
  <w:abstractNum w:abstractNumId="43" w15:restartNumberingAfterBreak="0">
    <w:nsid w:val="7DEC2089"/>
    <w:multiLevelType w:val="singleLevel"/>
    <w:tmpl w:val="7DEC2089"/>
    <w:lvl w:ilvl="0">
      <w:numFmt w:val="bullet"/>
      <w:lvlText w:val="￮"/>
      <w:lvlJc w:val="left"/>
      <w:rPr>
        <w:color w:val="3370FF"/>
      </w:rPr>
    </w:lvl>
  </w:abstractNum>
  <w:num w:numId="1" w16cid:durableId="494536571">
    <w:abstractNumId w:val="19"/>
  </w:num>
  <w:num w:numId="2" w16cid:durableId="693650939">
    <w:abstractNumId w:val="13"/>
  </w:num>
  <w:num w:numId="3" w16cid:durableId="432671804">
    <w:abstractNumId w:val="34"/>
  </w:num>
  <w:num w:numId="4" w16cid:durableId="988944179">
    <w:abstractNumId w:val="11"/>
  </w:num>
  <w:num w:numId="5" w16cid:durableId="759569796">
    <w:abstractNumId w:val="7"/>
  </w:num>
  <w:num w:numId="6" w16cid:durableId="825361376">
    <w:abstractNumId w:val="21"/>
  </w:num>
  <w:num w:numId="7" w16cid:durableId="752699833">
    <w:abstractNumId w:val="25"/>
  </w:num>
  <w:num w:numId="8" w16cid:durableId="22942666">
    <w:abstractNumId w:val="39"/>
  </w:num>
  <w:num w:numId="9" w16cid:durableId="67777574">
    <w:abstractNumId w:val="20"/>
  </w:num>
  <w:num w:numId="10" w16cid:durableId="792559202">
    <w:abstractNumId w:val="3"/>
  </w:num>
  <w:num w:numId="11" w16cid:durableId="1661352152">
    <w:abstractNumId w:val="26"/>
  </w:num>
  <w:num w:numId="12" w16cid:durableId="1251114555">
    <w:abstractNumId w:val="35"/>
  </w:num>
  <w:num w:numId="13" w16cid:durableId="1277442692">
    <w:abstractNumId w:val="12"/>
  </w:num>
  <w:num w:numId="14" w16cid:durableId="1109163108">
    <w:abstractNumId w:val="31"/>
  </w:num>
  <w:num w:numId="15" w16cid:durableId="2045907667">
    <w:abstractNumId w:val="17"/>
  </w:num>
  <w:num w:numId="16" w16cid:durableId="459686409">
    <w:abstractNumId w:val="24"/>
  </w:num>
  <w:num w:numId="17" w16cid:durableId="1135608920">
    <w:abstractNumId w:val="15"/>
  </w:num>
  <w:num w:numId="18" w16cid:durableId="1155798972">
    <w:abstractNumId w:val="14"/>
  </w:num>
  <w:num w:numId="19" w16cid:durableId="483088959">
    <w:abstractNumId w:val="5"/>
  </w:num>
  <w:num w:numId="20" w16cid:durableId="773674953">
    <w:abstractNumId w:val="30"/>
  </w:num>
  <w:num w:numId="21" w16cid:durableId="1109275023">
    <w:abstractNumId w:val="37"/>
  </w:num>
  <w:num w:numId="22" w16cid:durableId="2098625674">
    <w:abstractNumId w:val="22"/>
  </w:num>
  <w:num w:numId="23" w16cid:durableId="1443305599">
    <w:abstractNumId w:val="29"/>
  </w:num>
  <w:num w:numId="24" w16cid:durableId="1702046782">
    <w:abstractNumId w:val="6"/>
  </w:num>
  <w:num w:numId="25" w16cid:durableId="2139835937">
    <w:abstractNumId w:val="42"/>
  </w:num>
  <w:num w:numId="26" w16cid:durableId="1719746759">
    <w:abstractNumId w:val="40"/>
  </w:num>
  <w:num w:numId="27" w16cid:durableId="1605260975">
    <w:abstractNumId w:val="10"/>
  </w:num>
  <w:num w:numId="28" w16cid:durableId="16123577">
    <w:abstractNumId w:val="38"/>
  </w:num>
  <w:num w:numId="29" w16cid:durableId="1341156244">
    <w:abstractNumId w:val="4"/>
  </w:num>
  <w:num w:numId="30" w16cid:durableId="1795706505">
    <w:abstractNumId w:val="28"/>
  </w:num>
  <w:num w:numId="31" w16cid:durableId="1586724034">
    <w:abstractNumId w:val="1"/>
  </w:num>
  <w:num w:numId="32" w16cid:durableId="1140729388">
    <w:abstractNumId w:val="33"/>
  </w:num>
  <w:num w:numId="33" w16cid:durableId="2143696391">
    <w:abstractNumId w:val="43"/>
  </w:num>
  <w:num w:numId="34" w16cid:durableId="427428119">
    <w:abstractNumId w:val="0"/>
  </w:num>
  <w:num w:numId="35" w16cid:durableId="1076434477">
    <w:abstractNumId w:val="23"/>
  </w:num>
  <w:num w:numId="36" w16cid:durableId="1155531894">
    <w:abstractNumId w:val="32"/>
  </w:num>
  <w:num w:numId="37" w16cid:durableId="1514298173">
    <w:abstractNumId w:val="18"/>
  </w:num>
  <w:num w:numId="38" w16cid:durableId="1334868563">
    <w:abstractNumId w:val="16"/>
  </w:num>
  <w:num w:numId="39" w16cid:durableId="883446657">
    <w:abstractNumId w:val="27"/>
  </w:num>
  <w:num w:numId="40" w16cid:durableId="21714831">
    <w:abstractNumId w:val="41"/>
  </w:num>
  <w:num w:numId="41" w16cid:durableId="1669823850">
    <w:abstractNumId w:val="9"/>
  </w:num>
  <w:num w:numId="42" w16cid:durableId="1136067798">
    <w:abstractNumId w:val="2"/>
  </w:num>
  <w:num w:numId="43" w16cid:durableId="102186889">
    <w:abstractNumId w:val="8"/>
  </w:num>
  <w:num w:numId="44" w16cid:durableId="51099509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4B1D"/>
    <w:rsid w:val="005B1812"/>
    <w:rsid w:val="008D19FE"/>
    <w:rsid w:val="00B71369"/>
    <w:rsid w:val="00C13AFA"/>
    <w:rsid w:val="00F94B1D"/>
    <w:rsid w:val="779A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0EB795"/>
  <w15:docId w15:val="{851347E5-0333-4791-B78D-9B8044863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D19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D19FE"/>
    <w:rPr>
      <w:sz w:val="18"/>
      <w:szCs w:val="18"/>
    </w:rPr>
  </w:style>
  <w:style w:type="paragraph" w:styleId="a5">
    <w:name w:val="footer"/>
    <w:basedOn w:val="a"/>
    <w:link w:val="a6"/>
    <w:rsid w:val="008D19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D19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1685</Words>
  <Characters>2192</Characters>
  <Application>Microsoft Office Word</Application>
  <DocSecurity>0</DocSecurity>
  <Lines>146</Lines>
  <Paragraphs>114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Samuel Chen</cp:lastModifiedBy>
  <cp:revision>2</cp:revision>
  <dcterms:created xsi:type="dcterms:W3CDTF">2026-06-12T02:26:00Z</dcterms:created>
  <dcterms:modified xsi:type="dcterms:W3CDTF">2026-06-12T02:56:00Z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{"Label":"1","ContentProducer":"001191110102MACQD9K64010000","ProduceID":"7650329604926802923","ReservedCode1":"","ContentPropagator":"","PropagateID":"","ReservedCode2":""}</vt:lpwstr>
  </property>
  <property fmtid="{D5CDD505-2E9C-101B-9397-08002B2CF9AE}" pid="3" name="KSOTemplateDocerSaveRecord">
    <vt:lpwstr>eyJoZGlkIjoiN2RjZTJiODE3ZWEzZGI3OGVkZDA2ZDk3MmM0YjA4MzAiLCJ1c2VySWQiOiIxNTE5MTA1MDY3In0=</vt:lpwstr>
  </property>
  <property fmtid="{D5CDD505-2E9C-101B-9397-08002B2CF9AE}" pid="4" name="KSOProductBuildVer">
    <vt:lpwstr>2052-12.1.0.23542</vt:lpwstr>
  </property>
  <property fmtid="{D5CDD505-2E9C-101B-9397-08002B2CF9AE}" pid="5" name="ICV">
    <vt:lpwstr>93C863C2D4244AE8AB06181303847DA4_12</vt:lpwstr>
  </property>
</Properties>
</file>