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2FB3" w14:textId="77777777" w:rsidR="00EA42E8" w:rsidRPr="00EA42E8" w:rsidRDefault="00EA42E8" w:rsidP="00EA42E8">
      <w:pPr>
        <w:shd w:val="clear" w:color="auto" w:fill="FFFFFF"/>
        <w:spacing w:line="240" w:lineRule="auto"/>
        <w:outlineLvl w:val="2"/>
        <w:rPr>
          <w:rFonts w:ascii="Lato" w:eastAsia="Times New Roman" w:hAnsi="Lato" w:cs="Times New Roman"/>
          <w:color w:val="002F51"/>
          <w:sz w:val="42"/>
          <w:szCs w:val="42"/>
        </w:rPr>
      </w:pPr>
      <w:r w:rsidRPr="00EA42E8">
        <w:rPr>
          <w:rFonts w:ascii="Lato" w:eastAsia="Times New Roman" w:hAnsi="Lato" w:cs="Times New Roman"/>
          <w:color w:val="002F51"/>
          <w:sz w:val="42"/>
          <w:szCs w:val="42"/>
        </w:rPr>
        <w:t>Tips for Task 1 Sections A-E: Ethical Leadership</w:t>
      </w:r>
    </w:p>
    <w:p w14:paraId="0051D3BA" w14:textId="77777777" w:rsidR="00EA42E8" w:rsidRPr="00EA42E8" w:rsidRDefault="00EA42E8" w:rsidP="00EA42E8">
      <w:pPr>
        <w:shd w:val="clear" w:color="auto" w:fill="FFFFFF"/>
        <w:spacing w:after="0" w:line="240" w:lineRule="auto"/>
        <w:ind w:left="36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t>A.  What constitutes ethical conduct? Think of a leader who exhibits ethical conduct. You can choose someone you know or someone who is famous, and your leader can be contemporary or historical. You do need to choose a real person and not, for instance, a fictional character. Think of two ethical traits your leader possesses and examples of how your chosen leader has exhibited those traits.</w:t>
      </w:r>
    </w:p>
    <w:p w14:paraId="5E34370C" w14:textId="77777777" w:rsidR="00EA42E8" w:rsidRPr="00EA42E8" w:rsidRDefault="00EA42E8" w:rsidP="00EA42E8">
      <w:pPr>
        <w:shd w:val="clear" w:color="auto" w:fill="FFFFFF"/>
        <w:spacing w:after="0" w:line="240" w:lineRule="auto"/>
        <w:ind w:left="36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t>B.  Consequentialist versus Deontological Perspectives</w:t>
      </w:r>
      <w:r w:rsidRPr="00EA42E8">
        <w:rPr>
          <w:rFonts w:ascii="Lato" w:eastAsia="Times New Roman" w:hAnsi="Lato" w:cs="Times New Roman"/>
          <w:color w:val="333333"/>
          <w:sz w:val="30"/>
          <w:szCs w:val="30"/>
        </w:rPr>
        <w:br/>
        <w:t>Think about how a consequentialist would handle the dilemma presented in the scenario. What questions would a consequentialist ask himself or herself? What aspects would be most important to the consequentialist? What decision do you think the consequentialist would make? Then, do the same thing from the deontological perspective.</w:t>
      </w:r>
    </w:p>
    <w:p w14:paraId="1430B535" w14:textId="77777777" w:rsidR="00EA42E8" w:rsidRPr="00EA42E8" w:rsidRDefault="00EA42E8" w:rsidP="00EA42E8">
      <w:pPr>
        <w:shd w:val="clear" w:color="auto" w:fill="FFFFFF"/>
        <w:spacing w:after="0" w:line="240" w:lineRule="auto"/>
        <w:ind w:left="36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t>C.  Cognitive Moral Development</w:t>
      </w:r>
      <w:r w:rsidRPr="00EA42E8">
        <w:rPr>
          <w:rFonts w:ascii="Lato" w:eastAsia="Times New Roman" w:hAnsi="Lato" w:cs="Times New Roman"/>
          <w:color w:val="333333"/>
          <w:sz w:val="30"/>
          <w:szCs w:val="30"/>
        </w:rPr>
        <w:br/>
        <w:t>Look through the questions in Section C of Task 1. For each, ask yourself which level of Kohlberg's theory of cognitive moral development is represented by the question and why you feel that way?</w:t>
      </w:r>
    </w:p>
    <w:p w14:paraId="2BA47F0F" w14:textId="77777777" w:rsidR="00EA42E8" w:rsidRPr="00EA42E8" w:rsidRDefault="00EA42E8" w:rsidP="00EA42E8">
      <w:pPr>
        <w:shd w:val="clear" w:color="auto" w:fill="FFFFFF"/>
        <w:spacing w:after="0" w:line="240" w:lineRule="auto"/>
        <w:ind w:left="36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t>D.   Reflect on your results from the Ethical Lens Inventory</w:t>
      </w:r>
    </w:p>
    <w:p w14:paraId="60AB1CE4" w14:textId="77777777" w:rsidR="00EA42E8" w:rsidRPr="00EA42E8" w:rsidRDefault="00EA42E8" w:rsidP="00EA42E8">
      <w:pPr>
        <w:shd w:val="clear" w:color="auto" w:fill="FFFFFF"/>
        <w:spacing w:after="0" w:line="240" w:lineRule="auto"/>
        <w:ind w:left="72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t>1.  Reflect on your preferred lens. How accurate do you feel the results are? How have you seen your preferred lens play out in your life?</w:t>
      </w:r>
    </w:p>
    <w:p w14:paraId="1F804ABF" w14:textId="77777777" w:rsidR="00EA42E8" w:rsidRPr="00EA42E8" w:rsidRDefault="00EA42E8" w:rsidP="00EA42E8">
      <w:pPr>
        <w:shd w:val="clear" w:color="auto" w:fill="FFFFFF"/>
        <w:spacing w:after="0" w:line="240" w:lineRule="auto"/>
        <w:ind w:left="72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t xml:space="preserve">1a.  Do you think you have the same preferred lens in different settings (i.e., work, personal (family), social (friends))? What are some examples from each of those areas to illustrate why you feel </w:t>
      </w:r>
      <w:proofErr w:type="spellStart"/>
      <w:r w:rsidRPr="00EA42E8">
        <w:rPr>
          <w:rFonts w:ascii="Lato" w:eastAsia="Times New Roman" w:hAnsi="Lato" w:cs="Times New Roman"/>
          <w:color w:val="333333"/>
          <w:sz w:val="30"/>
          <w:szCs w:val="30"/>
        </w:rPr>
        <w:t>thatway</w:t>
      </w:r>
      <w:proofErr w:type="spellEnd"/>
      <w:r w:rsidRPr="00EA42E8">
        <w:rPr>
          <w:rFonts w:ascii="Lato" w:eastAsia="Times New Roman" w:hAnsi="Lato" w:cs="Times New Roman"/>
          <w:color w:val="333333"/>
          <w:sz w:val="30"/>
          <w:szCs w:val="30"/>
        </w:rPr>
        <w:t>?</w:t>
      </w:r>
    </w:p>
    <w:p w14:paraId="17C034CA" w14:textId="77777777" w:rsidR="00EA42E8" w:rsidRPr="00EA42E8" w:rsidRDefault="00EA42E8" w:rsidP="00EA42E8">
      <w:pPr>
        <w:shd w:val="clear" w:color="auto" w:fill="FFFFFF"/>
        <w:spacing w:after="0" w:line="240" w:lineRule="auto"/>
        <w:ind w:left="72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t>2.  Reflect one primary value and classical virtue from the ELI. How have you seen your primary value and classical virtue play out in your life?</w:t>
      </w:r>
    </w:p>
    <w:p w14:paraId="43B5F416" w14:textId="77777777" w:rsidR="00EA42E8" w:rsidRPr="00EA42E8" w:rsidRDefault="00EA42E8" w:rsidP="00EA42E8">
      <w:pPr>
        <w:shd w:val="clear" w:color="auto" w:fill="FFFFFF"/>
        <w:spacing w:after="0" w:line="240" w:lineRule="auto"/>
        <w:ind w:left="72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t xml:space="preserve">2a.  Reflect on your own personal values. How are they </w:t>
      </w:r>
      <w:proofErr w:type="gramStart"/>
      <w:r w:rsidRPr="00EA42E8">
        <w:rPr>
          <w:rFonts w:ascii="Lato" w:eastAsia="Times New Roman" w:hAnsi="Lato" w:cs="Times New Roman"/>
          <w:color w:val="333333"/>
          <w:sz w:val="30"/>
          <w:szCs w:val="30"/>
        </w:rPr>
        <w:t>similar to</w:t>
      </w:r>
      <w:proofErr w:type="gramEnd"/>
      <w:r w:rsidRPr="00EA42E8">
        <w:rPr>
          <w:rFonts w:ascii="Lato" w:eastAsia="Times New Roman" w:hAnsi="Lato" w:cs="Times New Roman"/>
          <w:color w:val="333333"/>
          <w:sz w:val="30"/>
          <w:szCs w:val="30"/>
        </w:rPr>
        <w:t>, and how are they different from, your primary value and classical virtue? Think of some one-to-one comparisons between the two sets of values.</w:t>
      </w:r>
    </w:p>
    <w:p w14:paraId="3661CD81" w14:textId="77777777" w:rsidR="00EA42E8" w:rsidRPr="00EA42E8" w:rsidRDefault="00EA42E8" w:rsidP="00EA42E8">
      <w:pPr>
        <w:shd w:val="clear" w:color="auto" w:fill="FFFFFF"/>
        <w:spacing w:after="0" w:line="240" w:lineRule="auto"/>
        <w:ind w:left="72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lastRenderedPageBreak/>
        <w:t>3.  Choose one of the following from your ELI results: blind spot, risk, double standard, or vice. Reflect on that element and how you have seen it play out in your life.</w:t>
      </w:r>
    </w:p>
    <w:p w14:paraId="61159BB6" w14:textId="77777777" w:rsidR="00EA42E8" w:rsidRPr="00EA42E8" w:rsidRDefault="00EA42E8" w:rsidP="00EA42E8">
      <w:pPr>
        <w:shd w:val="clear" w:color="auto" w:fill="FFFFFF"/>
        <w:spacing w:after="0" w:line="240" w:lineRule="auto"/>
        <w:ind w:left="72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t>3a. What are two things you can do to help keep that element from negatively impacting your ethical decision-making in the future?</w:t>
      </w:r>
    </w:p>
    <w:p w14:paraId="15038AC2" w14:textId="77777777" w:rsidR="00EA42E8" w:rsidRPr="00EA42E8" w:rsidRDefault="00EA42E8" w:rsidP="00EA42E8">
      <w:pPr>
        <w:shd w:val="clear" w:color="auto" w:fill="FFFFFF"/>
        <w:spacing w:after="0" w:line="240" w:lineRule="auto"/>
        <w:ind w:left="72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t>4.  Think about ways you might use the ethical lenses to approach ethical situations in the workplace.</w:t>
      </w:r>
      <w:r w:rsidRPr="00EA42E8">
        <w:rPr>
          <w:rFonts w:ascii="Lato" w:eastAsia="Times New Roman" w:hAnsi="Lato" w:cs="Times New Roman"/>
          <w:color w:val="333333"/>
          <w:sz w:val="30"/>
          <w:szCs w:val="30"/>
        </w:rPr>
        <w:br/>
        <w:t> </w:t>
      </w:r>
    </w:p>
    <w:p w14:paraId="43EEEEB2" w14:textId="77777777" w:rsidR="00EA42E8" w:rsidRPr="00EA42E8" w:rsidRDefault="00EA42E8" w:rsidP="00EA42E8">
      <w:pPr>
        <w:shd w:val="clear" w:color="auto" w:fill="FFFFFF"/>
        <w:spacing w:after="0" w:line="240" w:lineRule="auto"/>
        <w:ind w:left="360" w:hanging="360"/>
        <w:rPr>
          <w:rFonts w:ascii="Lato" w:eastAsia="Times New Roman" w:hAnsi="Lato" w:cs="Times New Roman"/>
          <w:color w:val="333333"/>
          <w:sz w:val="30"/>
          <w:szCs w:val="30"/>
        </w:rPr>
      </w:pPr>
      <w:r w:rsidRPr="00EA42E8">
        <w:rPr>
          <w:rFonts w:ascii="Lato" w:eastAsia="Times New Roman" w:hAnsi="Lato" w:cs="Times New Roman"/>
          <w:color w:val="333333"/>
          <w:sz w:val="30"/>
          <w:szCs w:val="30"/>
        </w:rPr>
        <w:t>E.  Submit, as an attachment, a copy of the PDF file with your results from the Ethical Lens Inventory (ELI), which was completed earlier in the course.</w:t>
      </w:r>
    </w:p>
    <w:p w14:paraId="0525D0FF" w14:textId="77777777" w:rsidR="00F963D8" w:rsidRDefault="00F55211"/>
    <w:sectPr w:rsidR="00F96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2E8"/>
    <w:rsid w:val="001D18A1"/>
    <w:rsid w:val="00A2078D"/>
    <w:rsid w:val="00EA42E8"/>
    <w:rsid w:val="00F5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2C60"/>
  <w15:chartTrackingRefBased/>
  <w15:docId w15:val="{19DDA589-09C6-43A5-9581-56D8B1D6C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42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42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A42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359949">
      <w:bodyDiv w:val="1"/>
      <w:marLeft w:val="0"/>
      <w:marRight w:val="0"/>
      <w:marTop w:val="0"/>
      <w:marBottom w:val="0"/>
      <w:divBdr>
        <w:top w:val="none" w:sz="0" w:space="0" w:color="auto"/>
        <w:left w:val="none" w:sz="0" w:space="0" w:color="auto"/>
        <w:bottom w:val="none" w:sz="0" w:space="0" w:color="auto"/>
        <w:right w:val="none" w:sz="0" w:space="0" w:color="auto"/>
      </w:divBdr>
      <w:divsChild>
        <w:div w:id="300579496">
          <w:marLeft w:val="0"/>
          <w:marRight w:val="0"/>
          <w:marTop w:val="0"/>
          <w:marBottom w:val="300"/>
          <w:divBdr>
            <w:top w:val="none" w:sz="0" w:space="0" w:color="auto"/>
            <w:left w:val="none" w:sz="0" w:space="0" w:color="auto"/>
            <w:bottom w:val="none" w:sz="0" w:space="0" w:color="auto"/>
            <w:right w:val="none" w:sz="0" w:space="0" w:color="auto"/>
          </w:divBdr>
        </w:div>
        <w:div w:id="1913078468">
          <w:marLeft w:val="0"/>
          <w:marRight w:val="0"/>
          <w:marTop w:val="0"/>
          <w:marBottom w:val="0"/>
          <w:divBdr>
            <w:top w:val="none" w:sz="0" w:space="0" w:color="auto"/>
            <w:left w:val="none" w:sz="0" w:space="0" w:color="auto"/>
            <w:bottom w:val="none" w:sz="0" w:space="0" w:color="auto"/>
            <w:right w:val="none" w:sz="0" w:space="0" w:color="auto"/>
          </w:divBdr>
          <w:divsChild>
            <w:div w:id="4170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 Joette</dc:creator>
  <cp:keywords/>
  <dc:description/>
  <cp:lastModifiedBy>Damo, Joette</cp:lastModifiedBy>
  <cp:revision>1</cp:revision>
  <dcterms:created xsi:type="dcterms:W3CDTF">2022-06-12T18:49:00Z</dcterms:created>
  <dcterms:modified xsi:type="dcterms:W3CDTF">2022-06-16T00:17:00Z</dcterms:modified>
</cp:coreProperties>
</file>