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4E76" w14:textId="77777777" w:rsidR="007F5861" w:rsidRPr="007F5861" w:rsidRDefault="007F5861" w:rsidP="007F5861">
      <w:pPr>
        <w:spacing w:before="75" w:after="150" w:line="240" w:lineRule="auto"/>
        <w:ind w:left="300"/>
        <w:outlineLvl w:val="1"/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</w:pPr>
      <w:r w:rsidRPr="007F5861"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  <w:t>Topic 11 Knowledge Check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330"/>
      </w:tblGrid>
      <w:tr w:rsidR="007F5861" w:rsidRPr="007F5861" w14:paraId="187D7AE8" w14:textId="77777777" w:rsidTr="007F5861"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D1D1BF" w14:textId="77777777" w:rsidR="007F5861" w:rsidRPr="007F5861" w:rsidRDefault="007F5861" w:rsidP="007F58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Points:</w:t>
            </w:r>
          </w:p>
        </w:tc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684DCD" w14:textId="77777777" w:rsidR="007F5861" w:rsidRPr="007F5861" w:rsidRDefault="007F5861" w:rsidP="007F58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</w:t>
            </w:r>
          </w:p>
        </w:tc>
      </w:tr>
    </w:tbl>
    <w:p w14:paraId="20E0D58F" w14:textId="77777777" w:rsidR="007F5861" w:rsidRPr="007F5861" w:rsidRDefault="007F5861" w:rsidP="007F5861">
      <w:pPr>
        <w:shd w:val="clear" w:color="auto" w:fill="00498D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Started on Jul 02 at 00:25</w:t>
      </w:r>
    </w:p>
    <w:p w14:paraId="6C6DA4C7" w14:textId="77777777" w:rsidR="007F5861" w:rsidRPr="007F5861" w:rsidRDefault="007F5861" w:rsidP="007F5861">
      <w:pPr>
        <w:shd w:val="clear" w:color="auto" w:fill="00498D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  <w:t>Your Submission:</w:t>
      </w:r>
    </w:p>
    <w:p w14:paraId="455755F9" w14:textId="77777777" w:rsidR="007F5861" w:rsidRPr="007F5861" w:rsidRDefault="007F5861" w:rsidP="007F58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7F586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28A1470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463EE481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5D0FE34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total cost of a new machine, including the shipping and installation, is $250,000. Using the 3-year MACRS schedule, determine the depreciation expense in year 3.</w:t>
      </w:r>
    </w:p>
    <w:tbl>
      <w:tblPr>
        <w:tblW w:w="3795" w:type="dxa"/>
        <w:tblInd w:w="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564"/>
        <w:gridCol w:w="1614"/>
        <w:gridCol w:w="1053"/>
      </w:tblGrid>
      <w:tr w:rsidR="007F5861" w:rsidRPr="007F5861" w14:paraId="51DDDCC4" w14:textId="77777777" w:rsidTr="007F5861">
        <w:trPr>
          <w:gridAfter w:val="1"/>
          <w:wAfter w:w="6470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B50CD2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5B9BEE9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3-YR MACRS (%)</w:t>
            </w:r>
          </w:p>
        </w:tc>
      </w:tr>
      <w:tr w:rsidR="007F5861" w:rsidRPr="007F5861" w14:paraId="0EA38180" w14:textId="77777777" w:rsidTr="007F5861">
        <w:trPr>
          <w:gridAfter w:val="1"/>
          <w:wAfter w:w="6470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76B292A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517018D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33.33%</w:t>
            </w:r>
          </w:p>
        </w:tc>
      </w:tr>
      <w:tr w:rsidR="007F5861" w:rsidRPr="007F5861" w14:paraId="3133B40B" w14:textId="77777777" w:rsidTr="007F5861">
        <w:trPr>
          <w:gridAfter w:val="1"/>
          <w:wAfter w:w="6470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1ABC7F8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6233EFA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44.45%</w:t>
            </w:r>
          </w:p>
        </w:tc>
      </w:tr>
      <w:tr w:rsidR="007F5861" w:rsidRPr="007F5861" w14:paraId="3176B739" w14:textId="77777777" w:rsidTr="007F5861">
        <w:trPr>
          <w:gridAfter w:val="1"/>
          <w:wAfter w:w="6470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78EDED1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F06C315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14.81%</w:t>
            </w:r>
          </w:p>
        </w:tc>
      </w:tr>
      <w:tr w:rsidR="007F5861" w:rsidRPr="007F5861" w14:paraId="2AA68764" w14:textId="77777777" w:rsidTr="007F5861">
        <w:trPr>
          <w:gridAfter w:val="1"/>
          <w:wAfter w:w="6470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25FE132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4F0CB0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7.41%</w:t>
            </w:r>
          </w:p>
        </w:tc>
      </w:tr>
      <w:tr w:rsidR="007F5861" w:rsidRPr="007F5861" w14:paraId="37229433" w14:textId="77777777" w:rsidTr="007F58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</w:trPr>
        <w:tc>
          <w:tcPr>
            <w:tcW w:w="0" w:type="auto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4DDCB" w14:textId="3D3B32D4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2207A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50" type="#_x0000_t75" style="width:17.85pt;height:15.3pt" o:ole="">
                  <v:imagedata r:id="rId5" o:title=""/>
                </v:shape>
                <w:control r:id="rId6" w:name="DefaultOcxName" w:shapeid="_x0000_i1450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$111,125</w:t>
            </w:r>
          </w:p>
          <w:p w14:paraId="3CDDA61D" w14:textId="4916CA48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3021D8B">
                <v:shape id="_x0000_i1449" type="#_x0000_t75" style="width:17.85pt;height:15.3pt" o:ole="">
                  <v:imagedata r:id="rId5" o:title=""/>
                </v:shape>
                <w:control r:id="rId7" w:name="DefaultOcxName1" w:shapeid="_x0000_i1449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$37,025</w:t>
            </w:r>
          </w:p>
          <w:p w14:paraId="1E3A798F" w14:textId="099F7383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3343158">
                <v:shape id="_x0000_i1448" type="#_x0000_t75" style="width:17.85pt;height:15.3pt" o:ole="">
                  <v:imagedata r:id="rId5" o:title=""/>
                </v:shape>
                <w:control r:id="rId8" w:name="DefaultOcxName2" w:shapeid="_x0000_i1448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$83,325</w:t>
            </w:r>
          </w:p>
          <w:p w14:paraId="44562051" w14:textId="64CA6CA2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455BA43">
                <v:shape id="_x0000_i1447" type="#_x0000_t75" style="width:17.85pt;height:15.3pt" o:ole="">
                  <v:imagedata r:id="rId5" o:title=""/>
                </v:shape>
                <w:control r:id="rId9" w:name="DefaultOcxName3" w:shapeid="_x0000_i1447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$18,525</w:t>
            </w:r>
          </w:p>
        </w:tc>
      </w:tr>
      <w:tr w:rsidR="007F5861" w:rsidRPr="007F5861" w14:paraId="38912E7F" w14:textId="77777777" w:rsidTr="007F58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</w:trPr>
        <w:tc>
          <w:tcPr>
            <w:tcW w:w="9890" w:type="dxa"/>
            <w:gridSpan w:val="3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C3B06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4B18565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19574391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depreciable asset (aka depreciable base) in the initial outlay calculation is </w:t>
      </w:r>
      <w:proofErr w:type="gram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:</w:t>
      </w:r>
      <w:proofErr w:type="gramEnd"/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0D6DD95C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7DD47" w14:textId="695F33CC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7D76626">
                <v:shape id="_x0000_i1446" type="#_x0000_t75" style="width:17.85pt;height:15.3pt" o:ole="">
                  <v:imagedata r:id="rId5" o:title=""/>
                </v:shape>
                <w:control r:id="rId10" w:name="DefaultOcxName4" w:shapeid="_x0000_i1446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Purchase price of a new asset only</w:t>
            </w:r>
          </w:p>
          <w:p w14:paraId="6580D132" w14:textId="1B1C3F49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D76700E">
                <v:shape id="_x0000_i1445" type="#_x0000_t75" style="width:17.85pt;height:15.3pt" o:ole="">
                  <v:imagedata r:id="rId5" o:title=""/>
                </v:shape>
                <w:control r:id="rId11" w:name="DefaultOcxName5" w:shapeid="_x0000_i1445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Purchase price of a new asset + shipping/installation cost</w:t>
            </w:r>
          </w:p>
          <w:p w14:paraId="19E6544B" w14:textId="2497BD90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3B5C863">
                <v:shape id="_x0000_i1444" type="#_x0000_t75" style="width:17.85pt;height:15.3pt" o:ole="">
                  <v:imagedata r:id="rId5" o:title=""/>
                </v:shape>
                <w:control r:id="rId12" w:name="DefaultOcxName6" w:shapeid="_x0000_i1444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Purchase price of a new asset + shipping/installation cost + initial investment in working capital</w:t>
            </w:r>
          </w:p>
          <w:p w14:paraId="343C6EA7" w14:textId="6C784C8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FD56F2F">
                <v:shape id="_x0000_i1443" type="#_x0000_t75" style="width:17.85pt;height:15.3pt" o:ole="">
                  <v:imagedata r:id="rId5" o:title=""/>
                </v:shape>
                <w:control r:id="rId13" w:name="DefaultOcxName7" w:shapeid="_x0000_i1443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Purchase price of a new asset + shipping/installation cost + initial investment in working capital - net proceeds from the sale of old asset</w:t>
            </w:r>
          </w:p>
        </w:tc>
      </w:tr>
      <w:tr w:rsidR="007F5861" w:rsidRPr="007F5861" w14:paraId="6BE1AAC9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845FC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B61E3D8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056EB502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TippingToys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considering the purchase of a new toy-making machine that will increase revenues by $50,000 a year and annual costs by $10,000. The new machine will cost $100,000 with shipping and installation fees of $10,000. The machine will be depreciated via 5-year MACRS schedule (20.0%, 32.0%, 19.2%, 11.5%, 11.5%, 5.8%). The firm estimates that the new machine can be sold at the end of its five-year life for $20,000.  The new machine will necessitate an investment of $30,000 in working capital that will be fully recovered at the end of the project. Tipping Toys has a 10% cost of capital and a corporate tax rate of 40%.</w:t>
      </w:r>
    </w:p>
    <w:p w14:paraId="0322B18C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differential cash flow in Year 3?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72B75F21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1F497" w14:textId="08ACD92C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A17233B">
                <v:shape id="_x0000_i1442" type="#_x0000_t75" style="width:17.85pt;height:15.3pt" o:ole="">
                  <v:imagedata r:id="rId5" o:title=""/>
                </v:shape>
                <w:control r:id="rId14" w:name="DefaultOcxName8" w:shapeid="_x0000_i1442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$32,448</w:t>
            </w:r>
          </w:p>
          <w:p w14:paraId="17112F8F" w14:textId="01A808D1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4AF8160">
                <v:shape id="_x0000_i1441" type="#_x0000_t75" style="width:17.85pt;height:15.3pt" o:ole="">
                  <v:imagedata r:id="rId5" o:title=""/>
                </v:shape>
                <w:control r:id="rId15" w:name="DefaultOcxName9" w:shapeid="_x0000_i1441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$31,680</w:t>
            </w:r>
          </w:p>
          <w:p w14:paraId="095A3E3F" w14:textId="5875D97C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C030BC8">
                <v:shape id="_x0000_i1440" type="#_x0000_t75" style="width:17.85pt;height:15.3pt" o:ole="">
                  <v:imagedata r:id="rId5" o:title=""/>
                </v:shape>
                <w:control r:id="rId16" w:name="DefaultOcxName10" w:shapeid="_x0000_i1440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$32,800</w:t>
            </w:r>
          </w:p>
          <w:p w14:paraId="66129A53" w14:textId="50D18F38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E7AB35">
                <v:shape id="_x0000_i1439" type="#_x0000_t75" style="width:17.85pt;height:15.3pt" o:ole="">
                  <v:imagedata r:id="rId5" o:title=""/>
                </v:shape>
                <w:control r:id="rId17" w:name="DefaultOcxName11" w:shapeid="_x0000_i1439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$34,168</w:t>
            </w:r>
          </w:p>
        </w:tc>
      </w:tr>
      <w:tr w:rsidR="007F5861" w:rsidRPr="007F5861" w14:paraId="6E7F2C19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9744A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CBA69B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62C354F5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ABC Corp is considering a project requiring the purchase of new equipment. The firm spent $20,000 on a market assessment four months ago as well as $14,000 for a feasibility study a year ago.</w:t>
      </w:r>
    </w:p>
    <w:p w14:paraId="7A9F343C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order to</w:t>
      </w:r>
      <w:proofErr w:type="gram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start the new project, the firm has to replace an old machine with a remaining book value of $25,000 (note: this is the original salvage value of the old machine; as such, it is fully depreciated).  While still functional, the machine has no market value and will be scrapped if the new equipment is acquired.  The new machine will cost the firm $220,000. </w:t>
      </w:r>
      <w:proofErr w:type="gram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order to</w:t>
      </w:r>
      <w:proofErr w:type="gram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put the machine in working condition, ABC will spend $6,000 in installation and $4,000 in shipping. If the new machine is purchased net working capital will be increased by $10,000. The new machine will be depreciated via the straight-line depreciation method to a salvage value of $0. However, at the end of the new machine’s five-year life, it can be sold for $30,000. The corporate tax rate is 40%.</w:t>
      </w:r>
    </w:p>
    <w:p w14:paraId="48A3DDF4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accepted, the new machine will increase annual revenues by $150,000 and will increase annual operating cost by $45,000. The company has a marginal tax rate of 40% and a cost of capital of 14%.  The project will last 5 years.</w:t>
      </w:r>
    </w:p>
    <w:p w14:paraId="5186B2BB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tax implication from the sale of the new machine at Year 5 (the end of its useful life)?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2779D4D0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388A6" w14:textId="0C37BB54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19FE8E5">
                <v:shape id="_x0000_i1438" type="#_x0000_t75" style="width:17.85pt;height:15.3pt" o:ole="">
                  <v:imagedata r:id="rId5" o:title=""/>
                </v:shape>
                <w:control r:id="rId18" w:name="DefaultOcxName12" w:shapeid="_x0000_i1438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Tax shields of $12,000</w:t>
            </w:r>
          </w:p>
          <w:p w14:paraId="4C1E248A" w14:textId="0AA594D3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EB66E76">
                <v:shape id="_x0000_i1437" type="#_x0000_t75" style="width:17.85pt;height:15.3pt" o:ole="">
                  <v:imagedata r:id="rId5" o:title=""/>
                </v:shape>
                <w:control r:id="rId19" w:name="DefaultOcxName13" w:shapeid="_x0000_i1437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Tax liabilities of $2,000</w:t>
            </w:r>
          </w:p>
          <w:p w14:paraId="3B6CB2FA" w14:textId="6740F5F4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7B87378">
                <v:shape id="_x0000_i1436" type="#_x0000_t75" style="width:17.85pt;height:15.3pt" o:ole="">
                  <v:imagedata r:id="rId5" o:title=""/>
                </v:shape>
                <w:control r:id="rId20" w:name="DefaultOcxName14" w:shapeid="_x0000_i1436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Tax liabilities of $12,000</w:t>
            </w:r>
          </w:p>
          <w:p w14:paraId="541AE96D" w14:textId="0319519E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A328AD3">
                <v:shape id="_x0000_i1435" type="#_x0000_t75" style="width:17.85pt;height:15.3pt" o:ole="">
                  <v:imagedata r:id="rId5" o:title=""/>
                </v:shape>
                <w:control r:id="rId21" w:name="DefaultOcxName15" w:shapeid="_x0000_i1435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Tax shields of $2,000</w:t>
            </w:r>
          </w:p>
        </w:tc>
      </w:tr>
      <w:tr w:rsidR="007F5861" w:rsidRPr="007F5861" w14:paraId="1D431A44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5FDB7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25372CD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466802FB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TippingToys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considering the purchase of a new toy-making machine that will increase revenues by $50,000 a year and annual costs by $10,000. The new machine will cost $100,000 with shipping and installation fees of $10,000. The machine will be depreciated via 5-year MACRS schedule (20.0%, 32.0%, 19.2%, 11.5%, 11.5%, 5.8%). The firm estimates that the new machine can be sold at the end of its five-year life for $20,000.  The new machine will necessitate an investment of $30,000 in working capital that will be fully recovered at the end of the project. Tipping Toys has a 10% cost of capital and a corporate tax rate of 40%.</w:t>
      </w:r>
    </w:p>
    <w:p w14:paraId="1F472F3A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terminal cash flow of the project?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28C279E2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B87F6" w14:textId="58A9D591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0049E64">
                <v:shape id="_x0000_i1434" type="#_x0000_t75" style="width:17.85pt;height:15.3pt" o:ole="">
                  <v:imagedata r:id="rId5" o:title=""/>
                </v:shape>
                <w:control r:id="rId22" w:name="DefaultOcxName16" w:shapeid="_x0000_i1434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$44,552</w:t>
            </w:r>
          </w:p>
          <w:p w14:paraId="4ECB8B35" w14:textId="2C616349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3D1EB9">
                <v:shape id="_x0000_i1433" type="#_x0000_t75" style="width:17.85pt;height:15.3pt" o:ole="">
                  <v:imagedata r:id="rId5" o:title=""/>
                </v:shape>
                <w:control r:id="rId23" w:name="DefaultOcxName17" w:shapeid="_x0000_i1433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$30,000</w:t>
            </w:r>
          </w:p>
          <w:p w14:paraId="71A85BD9" w14:textId="42B08E6D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FD0621F">
                <v:shape id="_x0000_i1432" type="#_x0000_t75" style="width:17.85pt;height:15.3pt" o:ole="">
                  <v:imagedata r:id="rId5" o:title=""/>
                </v:shape>
                <w:control r:id="rId24" w:name="DefaultOcxName18" w:shapeid="_x0000_i1432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$42,000</w:t>
            </w:r>
          </w:p>
          <w:p w14:paraId="62D88DBD" w14:textId="52A3D6B1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850FA9B">
                <v:shape id="_x0000_i1431" type="#_x0000_t75" style="width:17.85pt;height:15.3pt" o:ole="">
                  <v:imagedata r:id="rId5" o:title=""/>
                </v:shape>
                <w:control r:id="rId25" w:name="DefaultOcxName19" w:shapeid="_x0000_i1431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$38,172</w:t>
            </w:r>
          </w:p>
        </w:tc>
      </w:tr>
      <w:tr w:rsidR="007F5861" w:rsidRPr="007F5861" w14:paraId="40B640A2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A8DFF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ADA6E41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18C48091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4585030E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True/False.  One of the strengths of the payback method is that the cutoff is subjective.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2FDCBBFE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31BC3" w14:textId="6A486A4A" w:rsidR="007F5861" w:rsidRPr="007F5861" w:rsidRDefault="007F5861" w:rsidP="007F5861">
            <w:pPr>
              <w:spacing w:before="100" w:beforeAutospacing="1" w:after="100" w:afterAutospacing="1" w:line="240" w:lineRule="auto"/>
              <w:ind w:left="420"/>
              <w:textAlignment w:val="center"/>
              <w:divId w:val="820384312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65AAE0C0">
                <v:shape id="_x0000_i1430" type="#_x0000_t75" style="width:17.85pt;height:15.3pt" o:ole="">
                  <v:imagedata r:id="rId26" o:title=""/>
                </v:shape>
                <w:control r:id="rId27" w:name="DefaultOcxName20" w:shapeid="_x0000_i1430"/>
              </w:object>
            </w:r>
            <w:r w:rsidRPr="007F586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7F586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677D1AC9">
                <v:shape id="_x0000_i1429" type="#_x0000_t75" style="width:17.85pt;height:15.3pt" o:ole="">
                  <v:imagedata r:id="rId26" o:title=""/>
                </v:shape>
                <w:control r:id="rId28" w:name="DefaultOcxName21" w:shapeid="_x0000_i1429"/>
              </w:object>
            </w:r>
            <w:r w:rsidRPr="007F5861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7F5861" w:rsidRPr="007F5861" w14:paraId="1757257E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4C2EF" w14:textId="77777777" w:rsidR="007F5861" w:rsidRPr="007F5861" w:rsidRDefault="007F5861" w:rsidP="007F5861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545FE03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692E6525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outlay for a capital project is calculated as: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71131381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B3527" w14:textId="41DB6E53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5798695">
                <v:shape id="_x0000_i1428" type="#_x0000_t75" style="width:17.85pt;height:15.3pt" o:ole="">
                  <v:imagedata r:id="rId5" o:title=""/>
                </v:shape>
                <w:control r:id="rId29" w:name="DefaultOcxName22" w:shapeid="_x0000_i1428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Purchase price of the asset + Shipping/Installation + Investment in WC + Net Proceeds from Sale of Old Asset</w:t>
            </w:r>
          </w:p>
          <w:p w14:paraId="6162E48B" w14:textId="19856C8C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22CDBBE">
                <v:shape id="_x0000_i1427" type="#_x0000_t75" style="width:17.85pt;height:15.3pt" o:ole="">
                  <v:imagedata r:id="rId5" o:title=""/>
                </v:shape>
                <w:control r:id="rId30" w:name="DefaultOcxName23" w:shapeid="_x0000_i1427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Purchase price of the asset + Shipping/Installation + Investment in WC – Net </w: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Proceeds from Sale of Old Asset</w:t>
            </w:r>
          </w:p>
          <w:p w14:paraId="29E69E5C" w14:textId="55E21302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DF6EB27">
                <v:shape id="_x0000_i1426" type="#_x0000_t75" style="width:17.85pt;height:15.3pt" o:ole="">
                  <v:imagedata r:id="rId5" o:title=""/>
                </v:shape>
                <w:control r:id="rId31" w:name="DefaultOcxName24" w:shapeid="_x0000_i1426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Purchase price of the asset + Shipping/Installation - Investment in WC – Net Proceeds from Sale of Old Asset</w:t>
            </w:r>
          </w:p>
          <w:p w14:paraId="0F55FE8D" w14:textId="5466CA0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4A81CEC">
                <v:shape id="_x0000_i1425" type="#_x0000_t75" style="width:17.85pt;height:15.3pt" o:ole="">
                  <v:imagedata r:id="rId5" o:title=""/>
                </v:shape>
                <w:control r:id="rId32" w:name="DefaultOcxName25" w:shapeid="_x0000_i1425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Purchase price of the asset + Shipping/Installation - Investment in WC</w:t>
            </w:r>
          </w:p>
        </w:tc>
      </w:tr>
      <w:tr w:rsidR="007F5861" w:rsidRPr="007F5861" w14:paraId="48AFF510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0231E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1594560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78C73030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of the weaknesses of payback period is that: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66F0525C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0AA1C" w14:textId="0E5F1F62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06A56FD">
                <v:shape id="_x0000_i1424" type="#_x0000_t75" style="width:17.85pt;height:15.3pt" o:ole="">
                  <v:imagedata r:id="rId5" o:title=""/>
                </v:shape>
                <w:control r:id="rId33" w:name="DefaultOcxName26" w:shapeid="_x0000_i1424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Incremental costs are not considered.</w:t>
            </w:r>
          </w:p>
          <w:p w14:paraId="24DAB3A3" w14:textId="342F489C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A97E5CC">
                <v:shape id="_x0000_i1423" type="#_x0000_t75" style="width:17.85pt;height:15.3pt" o:ole="">
                  <v:imagedata r:id="rId5" o:title=""/>
                </v:shape>
                <w:control r:id="rId34" w:name="DefaultOcxName27" w:shapeid="_x0000_i1423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Sunk costs are not considered.</w:t>
            </w:r>
          </w:p>
          <w:p w14:paraId="752A4848" w14:textId="3E3066E4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057C4A9">
                <v:shape id="_x0000_i1422" type="#_x0000_t75" style="width:17.85pt;height:15.3pt" o:ole="">
                  <v:imagedata r:id="rId5" o:title=""/>
                </v:shape>
                <w:control r:id="rId35" w:name="DefaultOcxName28" w:shapeid="_x0000_i1422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time value of money is not considered.</w:t>
            </w:r>
          </w:p>
          <w:p w14:paraId="7223EAB7" w14:textId="64FF8A28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220637C">
                <v:shape id="_x0000_i1421" type="#_x0000_t75" style="width:17.85pt;height:15.3pt" o:ole="">
                  <v:imagedata r:id="rId5" o:title=""/>
                </v:shape>
                <w:control r:id="rId36" w:name="DefaultOcxName29" w:shapeid="_x0000_i1421"/>
              </w:object>
            </w:r>
            <w:proofErr w:type="gramStart"/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of</w:t>
            </w:r>
            <w:proofErr w:type="gramEnd"/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these choices.</w:t>
            </w:r>
          </w:p>
        </w:tc>
      </w:tr>
      <w:tr w:rsidR="007F5861" w:rsidRPr="007F5861" w14:paraId="55EE2C7A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47235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D2D1A44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3655634B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4CEFDC1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capital budgeting analysis, the relevant cash flows from a new project are called: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614344C2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98FDC" w14:textId="77A4319F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F954897">
                <v:shape id="_x0000_i1420" type="#_x0000_t75" style="width:17.85pt;height:15.3pt" o:ole="">
                  <v:imagedata r:id="rId5" o:title=""/>
                </v:shape>
                <w:control r:id="rId37" w:name="DefaultOcxName30" w:shapeid="_x0000_i1420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Payback cash flows</w:t>
            </w:r>
          </w:p>
          <w:p w14:paraId="0240ADFD" w14:textId="7615B411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D0E99B4">
                <v:shape id="_x0000_i1419" type="#_x0000_t75" style="width:17.85pt;height:15.3pt" o:ole="">
                  <v:imagedata r:id="rId5" o:title=""/>
                </v:shape>
                <w:control r:id="rId38" w:name="DefaultOcxName31" w:shapeid="_x0000_i1419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Terminal value</w:t>
            </w:r>
          </w:p>
          <w:p w14:paraId="065F65D5" w14:textId="7ED3079C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42B67DA">
                <v:shape id="_x0000_i1418" type="#_x0000_t75" style="width:17.85pt;height:15.3pt" o:ole="">
                  <v:imagedata r:id="rId5" o:title=""/>
                </v:shape>
                <w:control r:id="rId39" w:name="DefaultOcxName32" w:shapeid="_x0000_i1418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Discount cash flows</w:t>
            </w:r>
          </w:p>
          <w:p w14:paraId="14D24239" w14:textId="3C71BFBB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03C11C1">
                <v:shape id="_x0000_i1417" type="#_x0000_t75" style="width:17.85pt;height:15.3pt" o:ole="">
                  <v:imagedata r:id="rId5" o:title=""/>
                </v:shape>
                <w:control r:id="rId40" w:name="DefaultOcxName33" w:shapeid="_x0000_i1417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Incremental cash flows</w:t>
            </w:r>
          </w:p>
        </w:tc>
      </w:tr>
      <w:tr w:rsidR="007F5861" w:rsidRPr="007F5861" w14:paraId="7A946930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1C30B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A9461BB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19761030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157BF54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one of the following items should NOT be included in capital budgeting analysis?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14FF7D82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3D4B3" w14:textId="060F5D55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B81E0D1">
                <v:shape id="_x0000_i1416" type="#_x0000_t75" style="width:17.85pt;height:15.3pt" o:ole="">
                  <v:imagedata r:id="rId5" o:title=""/>
                </v:shape>
                <w:control r:id="rId41" w:name="DefaultOcxName34" w:shapeid="_x0000_i1416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inflow from the sale of old equipment that is replaced by new equipment.</w:t>
            </w:r>
          </w:p>
          <w:p w14:paraId="7113D966" w14:textId="235117EA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09AAB9D">
                <v:shape id="_x0000_i1415" type="#_x0000_t75" style="width:17.85pt;height:15.3pt" o:ole="">
                  <v:imagedata r:id="rId5" o:title=""/>
                </v:shape>
                <w:control r:id="rId42" w:name="DefaultOcxName35" w:shapeid="_x0000_i1415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Training cost required to safely operate new equipment.</w:t>
            </w:r>
          </w:p>
          <w:p w14:paraId="2188205B" w14:textId="6538319D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8B658E9">
                <v:shape id="_x0000_i1414" type="#_x0000_t75" style="width:17.85pt;height:15.3pt" o:ole="">
                  <v:imagedata r:id="rId5" o:title=""/>
                </v:shape>
                <w:control r:id="rId43" w:name="DefaultOcxName36" w:shapeid="_x0000_i1414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of the market analysis used to generate sales forecasts.</w:t>
            </w:r>
          </w:p>
          <w:p w14:paraId="7E4E1819" w14:textId="63C65C1C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367DC94C">
                <v:shape id="_x0000_i1413" type="#_x0000_t75" style="width:17.85pt;height:15.3pt" o:ole="">
                  <v:imagedata r:id="rId5" o:title=""/>
                </v:shape>
                <w:control r:id="rId44" w:name="DefaultOcxName37" w:shapeid="_x0000_i1413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shipping cost of a new machine.</w:t>
            </w:r>
          </w:p>
        </w:tc>
      </w:tr>
      <w:tr w:rsidR="007F5861" w:rsidRPr="007F5861" w14:paraId="1ACB2EDC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E929C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FD16CA2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20418454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TippingToys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considering the purchase of a new toy-making machine that will increase revenues by $50,000 a year and annual costs by $10,000. The new machine will replace an outdated machine with a current book value of $10,000 but if scrapped now can only be sold for $6,000.</w:t>
      </w:r>
    </w:p>
    <w:p w14:paraId="0C7E5F90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new machine will cost $100,000 with shipping and installation fees of $10,000. The machine will be depreciated via 5-year MACRS schedule (20.0%, 32.0%, 19.2%, 11.5%, 11.5%, 5.8%). The firm estimates that the new machine can be sold at the end of its five-year life for $20,000.  The new machine will necessitate an investment of $30,000 in working capital that will be fully recovered at the end of the project. Tipping Toys has a 10% cost of capital and a corporate tax rate of 40%.</w:t>
      </w:r>
    </w:p>
    <w:p w14:paraId="6724D101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tax implication of selling the old machine?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77CE9B1D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30E53" w14:textId="0F3E2E4B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2A03C9B">
                <v:shape id="_x0000_i1412" type="#_x0000_t75" style="width:17.85pt;height:15.3pt" o:ole="">
                  <v:imagedata r:id="rId5" o:title=""/>
                </v:shape>
                <w:control r:id="rId45" w:name="DefaultOcxName38" w:shapeid="_x0000_i1412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Tax shield of $1,600</w:t>
            </w:r>
          </w:p>
          <w:p w14:paraId="7AF93C66" w14:textId="75057A03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841D18A">
                <v:shape id="_x0000_i1411" type="#_x0000_t75" style="width:17.85pt;height:15.3pt" o:ole="">
                  <v:imagedata r:id="rId5" o:title=""/>
                </v:shape>
                <w:control r:id="rId46" w:name="DefaultOcxName39" w:shapeid="_x0000_i1411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Tax liabilities of $1,600</w:t>
            </w:r>
          </w:p>
          <w:p w14:paraId="468F0260" w14:textId="35803E93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0105CB3">
                <v:shape id="_x0000_i1410" type="#_x0000_t75" style="width:17.85pt;height:15.3pt" o:ole="">
                  <v:imagedata r:id="rId5" o:title=""/>
                </v:shape>
                <w:control r:id="rId47" w:name="DefaultOcxName40" w:shapeid="_x0000_i1410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Tax shield of $4,000</w:t>
            </w:r>
          </w:p>
          <w:p w14:paraId="775AF74F" w14:textId="6037E759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EC0F009">
                <v:shape id="_x0000_i1409" type="#_x0000_t75" style="width:17.85pt;height:15.3pt" o:ole="">
                  <v:imagedata r:id="rId5" o:title=""/>
                </v:shape>
                <w:control r:id="rId48" w:name="DefaultOcxName41" w:shapeid="_x0000_i1409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There is no tax effect</w:t>
            </w:r>
          </w:p>
        </w:tc>
      </w:tr>
      <w:tr w:rsidR="007F5861" w:rsidRPr="007F5861" w14:paraId="42F0469D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21ACD5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6D1C9B5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0933E1F9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TippingToys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considering the purchase of a new toy-making machine that will increase revenues by $50,000 a year and annual costs by $10,000. The new machine will replace an outdated machine with a current book </w:t>
      </w: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vale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$10,000 but if scrapped now can only be sold for $6,000.</w:t>
      </w:r>
    </w:p>
    <w:p w14:paraId="2670D04C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new machine will cost $100,000 with shipping and installation fees of $10,000. The machine will be depreciated via 5-year MACRS schedule (20.0%, 32.0%, 19.2%, 11.5%, 11.5%, 5.8%). The firm estimates that the new machine can be sold at the end of its five-year life for $20,000.  The new machine will necessitate an investment of $30,000 in working capital that will be fully recovered at the end of the project. Tipping Toys has a 10% cost of capital and a corporate tax rate of 40%.</w:t>
      </w:r>
    </w:p>
    <w:p w14:paraId="50F3A7FC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initial outlay?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4960EF40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0471D" w14:textId="2C1DC9F8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AC534CF">
                <v:shape id="_x0000_i1408" type="#_x0000_t75" style="width:17.85pt;height:15.3pt" o:ole="">
                  <v:imagedata r:id="rId5" o:title=""/>
                </v:shape>
                <w:control r:id="rId49" w:name="DefaultOcxName42" w:shapeid="_x0000_i1408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$134,000</w:t>
            </w:r>
          </w:p>
          <w:p w14:paraId="0A34F1D7" w14:textId="124FDFE6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A87986D">
                <v:shape id="_x0000_i1407" type="#_x0000_t75" style="width:17.85pt;height:15.3pt" o:ole="">
                  <v:imagedata r:id="rId5" o:title=""/>
                </v:shape>
                <w:control r:id="rId50" w:name="DefaultOcxName43" w:shapeid="_x0000_i1407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$144,000</w:t>
            </w:r>
          </w:p>
          <w:p w14:paraId="2C2E7177" w14:textId="5A3DD7CA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EEF49D7">
                <v:shape id="_x0000_i1406" type="#_x0000_t75" style="width:17.85pt;height:15.3pt" o:ole="">
                  <v:imagedata r:id="rId5" o:title=""/>
                </v:shape>
                <w:control r:id="rId51" w:name="DefaultOcxName44" w:shapeid="_x0000_i1406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$132,400</w:t>
            </w:r>
          </w:p>
          <w:p w14:paraId="0CC3AA17" w14:textId="0C8D8CB6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CF09872">
                <v:shape id="_x0000_i1405" type="#_x0000_t75" style="width:17.85pt;height:15.3pt" o:ole="">
                  <v:imagedata r:id="rId5" o:title=""/>
                </v:shape>
                <w:control r:id="rId52" w:name="DefaultOcxName45" w:shapeid="_x0000_i1405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$142,400</w:t>
            </w:r>
          </w:p>
        </w:tc>
      </w:tr>
      <w:tr w:rsidR="007F5861" w:rsidRPr="007F5861" w14:paraId="4438C74A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73B40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1422ED5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730B901F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TippingToys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considering the purchase of a new toy-making machine that will increase revenues by $50,000 a year and annual costs by $10,000. The new machine will replace an outdated machine with a current book value of $10,000 but if scrapped now can only be sold for $6,000.</w:t>
      </w:r>
    </w:p>
    <w:p w14:paraId="1DA4E0F0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new machine will cost $100,000 with shipping and installation fees of $10,000. The machine will be depreciated via 5-year MACRS schedule (20.0%, 32.0%, 19.2%, 11.5%, 11.5%, 5.8%). The firm estimates that the new machine can be sold at the end of its five-year life for $20,000.  The new machine will necessitate an investment of $30,000 in working capital that will be fully recovered at the end of the project. Tipping Toys has a 10% cost of capital and a corporate tax rate of 40%.</w:t>
      </w:r>
    </w:p>
    <w:p w14:paraId="59560B69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What is the NPV of the project?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7F634973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0AC23" w14:textId="2576F7F8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5151100">
                <v:shape id="_x0000_i1404" type="#_x0000_t75" style="width:17.85pt;height:15.3pt" o:ole="">
                  <v:imagedata r:id="rId5" o:title=""/>
                </v:shape>
                <w:control r:id="rId53" w:name="DefaultOcxName46" w:shapeid="_x0000_i1404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$18,824</w:t>
            </w:r>
          </w:p>
          <w:p w14:paraId="15D89143" w14:textId="0B0E970A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43A00B2">
                <v:shape id="_x0000_i1403" type="#_x0000_t75" style="width:17.85pt;height:15.3pt" o:ole="">
                  <v:imagedata r:id="rId5" o:title=""/>
                </v:shape>
                <w:control r:id="rId54" w:name="DefaultOcxName47" w:shapeid="_x0000_i1403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$22,206</w:t>
            </w:r>
          </w:p>
          <w:p w14:paraId="304962F3" w14:textId="66C107DD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0398261">
                <v:shape id="_x0000_i1402" type="#_x0000_t75" style="width:17.85pt;height:15.3pt" o:ole="">
                  <v:imagedata r:id="rId5" o:title=""/>
                </v:shape>
                <w:control r:id="rId55" w:name="DefaultOcxName48" w:shapeid="_x0000_i1402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$14,755</w:t>
            </w:r>
          </w:p>
          <w:p w14:paraId="0A65D32E" w14:textId="54392B8F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94BBBA7">
                <v:shape id="_x0000_i1401" type="#_x0000_t75" style="width:17.85pt;height:15.3pt" o:ole="">
                  <v:imagedata r:id="rId5" o:title=""/>
                </v:shape>
                <w:control r:id="rId56" w:name="DefaultOcxName49" w:shapeid="_x0000_i1401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$15,718</w:t>
            </w:r>
          </w:p>
        </w:tc>
      </w:tr>
      <w:tr w:rsidR="007F5861" w:rsidRPr="007F5861" w14:paraId="38E644A8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5B465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4E4C32F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0720E055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TippingToys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considering the purchase of a new toy-making machine that will increase revenues by $50,000 a year and annual costs by $10,000. The new machine will replace an outdated machine with a current book </w:t>
      </w: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vale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$10,000 but if scrapped now can only be sold for $6,000.</w:t>
      </w:r>
    </w:p>
    <w:p w14:paraId="134AD2E8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new machine will cost $100,000 with shipping and installation fees of $10,000. The machine will be depreciated via 5-year MACRS schedule (20.0%, 32.0%, 19.2%, 11.5%, 11.5%, 5.8%). The firm estimates that the new machine can be sold at the end of its five-year life for $20,000.  The new machine will necessitate an investment of $30,000 in working capital that will be fully recovered at the end of the project. Tipping Toys has a 10% cost of capital and a corporate tax rate of 40%.</w:t>
      </w:r>
    </w:p>
    <w:p w14:paraId="3889C056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IRR of the project?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7373D662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4639C" w14:textId="4B37673F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96AA52D">
                <v:shape id="_x0000_i1400" type="#_x0000_t75" style="width:17.85pt;height:15.3pt" o:ole="">
                  <v:imagedata r:id="rId5" o:title=""/>
                </v:shape>
                <w:control r:id="rId57" w:name="DefaultOcxName50" w:shapeid="_x0000_i1400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12.47%</w:t>
            </w:r>
          </w:p>
          <w:p w14:paraId="188E0C46" w14:textId="418B1B3B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B4F68F7">
                <v:shape id="_x0000_i1399" type="#_x0000_t75" style="width:17.85pt;height:15.3pt" o:ole="">
                  <v:imagedata r:id="rId5" o:title=""/>
                </v:shape>
                <w:control r:id="rId58" w:name="DefaultOcxName51" w:shapeid="_x0000_i1399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14.85%</w:t>
            </w:r>
          </w:p>
          <w:p w14:paraId="1C79A08A" w14:textId="749E59CE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07ABFB9">
                <v:shape id="_x0000_i1398" type="#_x0000_t75" style="width:17.85pt;height:15.3pt" o:ole="">
                  <v:imagedata r:id="rId5" o:title=""/>
                </v:shape>
                <w:control r:id="rId59" w:name="DefaultOcxName52" w:shapeid="_x0000_i1398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14.05%</w:t>
            </w:r>
          </w:p>
          <w:p w14:paraId="01109013" w14:textId="41FC8E30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019D693">
                <v:shape id="_x0000_i1397" type="#_x0000_t75" style="width:17.85pt;height:15.3pt" o:ole="">
                  <v:imagedata r:id="rId5" o:title=""/>
                </v:shape>
                <w:control r:id="rId60" w:name="DefaultOcxName53" w:shapeid="_x0000_i1397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13.03%</w:t>
            </w:r>
          </w:p>
        </w:tc>
      </w:tr>
      <w:tr w:rsidR="007F5861" w:rsidRPr="007F5861" w14:paraId="60DE2651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45142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570ED5B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tbl>
      <w:tblPr>
        <w:tblW w:w="4965" w:type="dxa"/>
        <w:tblInd w:w="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2"/>
        <w:gridCol w:w="2193"/>
      </w:tblGrid>
      <w:tr w:rsidR="007F5861" w:rsidRPr="007F5861" w14:paraId="65DCE02F" w14:textId="77777777" w:rsidTr="007F5861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84EA689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Initial Outlay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C578D85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$(5,000)</w:t>
            </w:r>
          </w:p>
        </w:tc>
      </w:tr>
      <w:tr w:rsidR="007F5861" w:rsidRPr="007F5861" w14:paraId="2533A82B" w14:textId="77777777" w:rsidTr="007F5861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591661B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Year 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06FD64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  $3,000</w:t>
            </w:r>
          </w:p>
        </w:tc>
      </w:tr>
      <w:tr w:rsidR="007F5861" w:rsidRPr="007F5861" w14:paraId="1D766131" w14:textId="77777777" w:rsidTr="007F5861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C72DFF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Year 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93C6833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  $3,500</w:t>
            </w:r>
          </w:p>
        </w:tc>
      </w:tr>
      <w:tr w:rsidR="007F5861" w:rsidRPr="007F5861" w14:paraId="42EE9DEB" w14:textId="77777777" w:rsidTr="007F5861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17B6798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Year 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422768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  $3,200</w:t>
            </w:r>
          </w:p>
        </w:tc>
      </w:tr>
      <w:tr w:rsidR="007F5861" w:rsidRPr="007F5861" w14:paraId="03CD41A2" w14:textId="77777777" w:rsidTr="007F5861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72D11BE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Year 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0E89E6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  $2,800</w:t>
            </w:r>
          </w:p>
        </w:tc>
      </w:tr>
      <w:tr w:rsidR="007F5861" w:rsidRPr="007F5861" w14:paraId="42ED58B8" w14:textId="77777777" w:rsidTr="007F5861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5B87BD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Year 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735E16" w14:textId="77777777" w:rsidR="007F5861" w:rsidRPr="007F5861" w:rsidRDefault="007F5861" w:rsidP="007F5861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  $2,500</w:t>
            </w:r>
          </w:p>
        </w:tc>
      </w:tr>
    </w:tbl>
    <w:p w14:paraId="267165E2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75E5D2D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NPV if the discount rate is 20%?</w:t>
      </w:r>
    </w:p>
    <w:p w14:paraId="2A296B87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0ECA3F89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EEE44" w14:textId="3EA64EF4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A49B25A">
                <v:shape id="_x0000_i1396" type="#_x0000_t75" style="width:17.85pt;height:15.3pt" o:ole="">
                  <v:imagedata r:id="rId5" o:title=""/>
                </v:shape>
                <w:control r:id="rId61" w:name="DefaultOcxName54" w:shapeid="_x0000_i1396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$18,237</w:t>
            </w:r>
          </w:p>
          <w:p w14:paraId="61D76079" w14:textId="6C30C4FD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84BDE38">
                <v:shape id="_x0000_i1395" type="#_x0000_t75" style="width:17.85pt;height:15.3pt" o:ole="">
                  <v:imagedata r:id="rId5" o:title=""/>
                </v:shape>
                <w:control r:id="rId62" w:name="DefaultOcxName55" w:shapeid="_x0000_i1395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$14,137</w:t>
            </w:r>
          </w:p>
          <w:p w14:paraId="1E9CDD86" w14:textId="6498D50E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198D4AD">
                <v:shape id="_x0000_i1394" type="#_x0000_t75" style="width:17.85pt;height:15.3pt" o:ole="">
                  <v:imagedata r:id="rId5" o:title=""/>
                </v:shape>
                <w:control r:id="rId63" w:name="DefaultOcxName56" w:shapeid="_x0000_i1394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$9,137</w:t>
            </w:r>
          </w:p>
          <w:p w14:paraId="02EB0FD0" w14:textId="4EA29CC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F23AB83">
                <v:shape id="_x0000_i1393" type="#_x0000_t75" style="width:17.85pt;height:15.3pt" o:ole="">
                  <v:imagedata r:id="rId5" o:title=""/>
                </v:shape>
                <w:control r:id="rId64" w:name="DefaultOcxName57" w:shapeid="_x0000_i1393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$4,137</w:t>
            </w:r>
          </w:p>
        </w:tc>
      </w:tr>
      <w:tr w:rsidR="007F5861" w:rsidRPr="007F5861" w14:paraId="52C644BC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41B3F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B47BC16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2A075F07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of the following changes will most likely increase the incremental cash flow in the early years of a long-lived project?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11E7FD77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54A82" w14:textId="7E982438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677C969">
                <v:shape id="_x0000_i1392" type="#_x0000_t75" style="width:17.85pt;height:15.3pt" o:ole="">
                  <v:imagedata r:id="rId5" o:title=""/>
                </v:shape>
                <w:control r:id="rId65" w:name="DefaultOcxName58" w:shapeid="_x0000_i1392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Increasing the marginal tax rate.</w:t>
            </w:r>
          </w:p>
          <w:p w14:paraId="4C985B8E" w14:textId="04355D94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C768EB3">
                <v:shape id="_x0000_i1391" type="#_x0000_t75" style="width:17.85pt;height:15.3pt" o:ole="">
                  <v:imagedata r:id="rId5" o:title=""/>
                </v:shape>
                <w:control r:id="rId66" w:name="DefaultOcxName59" w:shapeid="_x0000_i1391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Increasing in resell value of the new machine at the end of its life.</w:t>
            </w:r>
          </w:p>
          <w:p w14:paraId="0BFD3A05" w14:textId="3160CD29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4D1C6E">
                <v:shape id="_x0000_i1390" type="#_x0000_t75" style="width:17.85pt;height:15.3pt" o:ole="">
                  <v:imagedata r:id="rId5" o:title=""/>
                </v:shape>
                <w:control r:id="rId67" w:name="DefaultOcxName60" w:shapeid="_x0000_i1390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Using MACRS instead of straight-line depreciation.</w:t>
            </w:r>
          </w:p>
          <w:p w14:paraId="0CA786B8" w14:textId="51C13729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84872AB">
                <v:shape id="_x0000_i1389" type="#_x0000_t75" style="width:17.85pt;height:15.3pt" o:ole="">
                  <v:imagedata r:id="rId5" o:title=""/>
                </v:shape>
                <w:control r:id="rId68" w:name="DefaultOcxName61" w:shapeid="_x0000_i1389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Increasing the initial investment in working capital.</w:t>
            </w:r>
          </w:p>
        </w:tc>
      </w:tr>
      <w:tr w:rsidR="007F5861" w:rsidRPr="007F5861" w14:paraId="151061EC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36FB0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08949F1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1DE666AA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What is the initial outlay given the following information?</w:t>
      </w:r>
    </w:p>
    <w:p w14:paraId="2AFD3F82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Equipment price                             375,000</w:t>
      </w:r>
    </w:p>
    <w:p w14:paraId="507A1719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Installation                                       </w:t>
      </w: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10,000</w:t>
      </w:r>
    </w:p>
    <w:p w14:paraId="76D4EEBF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survey                                 </w:t>
      </w: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  30,000</w:t>
      </w:r>
    </w:p>
    <w:p w14:paraId="61D81F54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Shipping                                             8,000</w:t>
      </w:r>
    </w:p>
    <w:p w14:paraId="3B36C2CA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Working capital              100,000</w:t>
      </w:r>
    </w:p>
    <w:p w14:paraId="3EDBA117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marketing report               </w:t>
      </w: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   15,000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22E0FBE6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FC3CE" w14:textId="583CC30E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E63C145">
                <v:shape id="_x0000_i1388" type="#_x0000_t75" style="width:17.85pt;height:15.3pt" o:ole="">
                  <v:imagedata r:id="rId5" o:title=""/>
                </v:shape>
                <w:control r:id="rId69" w:name="DefaultOcxName62" w:shapeid="_x0000_i1388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503,000</w:t>
            </w:r>
          </w:p>
          <w:p w14:paraId="79C75E25" w14:textId="7D5135E8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3FA41EB">
                <v:shape id="_x0000_i1387" type="#_x0000_t75" style="width:17.85pt;height:15.3pt" o:ole="">
                  <v:imagedata r:id="rId5" o:title=""/>
                </v:shape>
                <w:control r:id="rId70" w:name="DefaultOcxName63" w:shapeid="_x0000_i1387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488,000</w:t>
            </w:r>
          </w:p>
          <w:p w14:paraId="7073A700" w14:textId="2F401979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2BFA3A4">
                <v:shape id="_x0000_i1386" type="#_x0000_t75" style="width:17.85pt;height:15.3pt" o:ole="">
                  <v:imagedata r:id="rId5" o:title=""/>
                </v:shape>
                <w:control r:id="rId71" w:name="DefaultOcxName64" w:shapeid="_x0000_i1386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493,000</w:t>
            </w:r>
          </w:p>
          <w:p w14:paraId="1FDAAB0E" w14:textId="13D8E0C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F5D186">
                <v:shape id="_x0000_i1385" type="#_x0000_t75" style="width:17.85pt;height:15.3pt" o:ole="">
                  <v:imagedata r:id="rId5" o:title=""/>
                </v:shape>
                <w:control r:id="rId72" w:name="DefaultOcxName65" w:shapeid="_x0000_i1385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538,000</w:t>
            </w:r>
          </w:p>
        </w:tc>
      </w:tr>
      <w:tr w:rsidR="007F5861" w:rsidRPr="007F5861" w14:paraId="3EBCFD1A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C68CB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346A19D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77B2F5B3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net equipment cost given the following when a new piece of equipment replaces an old one?</w:t>
      </w:r>
    </w:p>
    <w:p w14:paraId="2788C2FF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 equipment sells for                            125,000</w:t>
      </w:r>
    </w:p>
    <w:p w14:paraId="44AD8AED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 value of old equipment                      22,000</w:t>
      </w:r>
    </w:p>
    <w:p w14:paraId="50B77B37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Tax rate                                                           40%</w:t>
      </w:r>
    </w:p>
    <w:p w14:paraId="29FED402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equipment cost                                 800,000</w:t>
      </w:r>
    </w:p>
    <w:p w14:paraId="30182133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Site survey                                                  18,000</w:t>
      </w:r>
    </w:p>
    <w:p w14:paraId="28BE7E84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Installation cost                                           20,000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10FDECD8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085164" w14:textId="70A36602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D73E0C4">
                <v:shape id="_x0000_i1384" type="#_x0000_t75" style="width:17.85pt;height:15.3pt" o:ole="">
                  <v:imagedata r:id="rId5" o:title=""/>
                </v:shape>
                <w:control r:id="rId73" w:name="DefaultOcxName66" w:shapeid="_x0000_i1384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820,000</w:t>
            </w:r>
          </w:p>
          <w:p w14:paraId="6D272F15" w14:textId="6DA6242E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18285F0">
                <v:shape id="_x0000_i1383" type="#_x0000_t75" style="width:17.85pt;height:15.3pt" o:ole="">
                  <v:imagedata r:id="rId5" o:title=""/>
                </v:shape>
                <w:control r:id="rId74" w:name="DefaultOcxName67" w:shapeid="_x0000_i1383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717,000</w:t>
            </w:r>
          </w:p>
          <w:p w14:paraId="13463CF5" w14:textId="6824FEDB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7590DA6">
                <v:shape id="_x0000_i1382" type="#_x0000_t75" style="width:17.85pt;height:15.3pt" o:ole="">
                  <v:imagedata r:id="rId5" o:title=""/>
                </v:shape>
                <w:control r:id="rId75" w:name="DefaultOcxName68" w:shapeid="_x0000_i1382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736,200</w:t>
            </w:r>
          </w:p>
          <w:p w14:paraId="089D2E17" w14:textId="6DE53510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E6D5B65">
                <v:shape id="_x0000_i1381" type="#_x0000_t75" style="width:17.85pt;height:15.3pt" o:ole="">
                  <v:imagedata r:id="rId5" o:title=""/>
                </v:shape>
                <w:control r:id="rId76" w:name="DefaultOcxName69" w:shapeid="_x0000_i1381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695,000</w:t>
            </w:r>
          </w:p>
        </w:tc>
      </w:tr>
      <w:tr w:rsidR="007F5861" w:rsidRPr="007F5861" w14:paraId="0DCD4D4C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3CEB1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81B0CCB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60C6735A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equipment cost subject to depreciation from the following initial outlay?</w:t>
      </w:r>
    </w:p>
    <w:p w14:paraId="384438F5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Old equipment sells for (net of </w:t>
      </w:r>
      <w:proofErr w:type="gram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taxes)   </w:t>
      </w:r>
      <w:proofErr w:type="gram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                  55,000</w:t>
      </w:r>
    </w:p>
    <w:p w14:paraId="2C49F31C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equipment at cost                                            190,000</w:t>
      </w:r>
    </w:p>
    <w:p w14:paraId="2C00466D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Installation and shipping                                           18,000</w:t>
      </w:r>
    </w:p>
    <w:p w14:paraId="219A817E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Working capital                                            </w:t>
      </w: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 62,000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7A3E79BD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67399" w14:textId="42C05C2A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457ED1C">
                <v:shape id="_x0000_i1380" type="#_x0000_t75" style="width:17.85pt;height:15.3pt" o:ole="">
                  <v:imagedata r:id="rId5" o:title=""/>
                </v:shape>
                <w:control r:id="rId77" w:name="DefaultOcxName70" w:shapeid="_x0000_i1380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270,000</w:t>
            </w:r>
          </w:p>
          <w:p w14:paraId="586D9098" w14:textId="489A1A34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C302696">
                <v:shape id="_x0000_i1379" type="#_x0000_t75" style="width:17.85pt;height:15.3pt" o:ole="">
                  <v:imagedata r:id="rId5" o:title=""/>
                </v:shape>
                <w:control r:id="rId78" w:name="DefaultOcxName71" w:shapeid="_x0000_i1379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208,000</w:t>
            </w:r>
          </w:p>
          <w:p w14:paraId="7E50F327" w14:textId="6DBBDFCE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E45130B">
                <v:shape id="_x0000_i1378" type="#_x0000_t75" style="width:17.85pt;height:15.3pt" o:ole="">
                  <v:imagedata r:id="rId5" o:title=""/>
                </v:shape>
                <w:control r:id="rId79" w:name="DefaultOcxName72" w:shapeid="_x0000_i1378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197,000</w:t>
            </w:r>
          </w:p>
          <w:p w14:paraId="028D1A81" w14:textId="4BA532E4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AF882EF">
                <v:shape id="_x0000_i1377" type="#_x0000_t75" style="width:17.85pt;height:15.3pt" o:ole="">
                  <v:imagedata r:id="rId5" o:title=""/>
                </v:shape>
                <w:control r:id="rId80" w:name="DefaultOcxName73" w:shapeid="_x0000_i1377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153,000</w:t>
            </w:r>
          </w:p>
        </w:tc>
      </w:tr>
      <w:tr w:rsidR="007F5861" w:rsidRPr="007F5861" w14:paraId="78EA9E22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12E50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BC16DD8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269FDC19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project has sales of $300,000, general expenses of $195,000, and depreciation expense of $25,000. The tax rate is 35%. What is the differential cash flow?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093E61AC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B82BF" w14:textId="37C78C03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AC3E110">
                <v:shape id="_x0000_i1376" type="#_x0000_t75" style="width:17.85pt;height:15.3pt" o:ole="">
                  <v:imagedata r:id="rId5" o:title=""/>
                </v:shape>
                <w:control r:id="rId81" w:name="DefaultOcxName74" w:shapeid="_x0000_i1376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77,000</w:t>
            </w:r>
          </w:p>
          <w:p w14:paraId="6363C728" w14:textId="0A1E49F1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79E25A2">
                <v:shape id="_x0000_i1375" type="#_x0000_t75" style="width:17.85pt;height:15.3pt" o:ole="">
                  <v:imagedata r:id="rId5" o:title=""/>
                </v:shape>
                <w:control r:id="rId82" w:name="DefaultOcxName75" w:shapeid="_x0000_i1375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52,000</w:t>
            </w:r>
          </w:p>
          <w:p w14:paraId="05DC2758" w14:textId="342D46E1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916BD9A">
                <v:shape id="_x0000_i1374" type="#_x0000_t75" style="width:17.85pt;height:15.3pt" o:ole="">
                  <v:imagedata r:id="rId5" o:title=""/>
                </v:shape>
                <w:control r:id="rId83" w:name="DefaultOcxName76" w:shapeid="_x0000_i1374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80,000</w:t>
            </w:r>
          </w:p>
          <w:p w14:paraId="69DE1E54" w14:textId="37716AD8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8747943">
                <v:shape id="_x0000_i1373" type="#_x0000_t75" style="width:17.85pt;height:15.3pt" o:ole="">
                  <v:imagedata r:id="rId5" o:title=""/>
                </v:shape>
                <w:control r:id="rId84" w:name="DefaultOcxName77" w:shapeid="_x0000_i1373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105,000</w:t>
            </w:r>
          </w:p>
        </w:tc>
      </w:tr>
      <w:tr w:rsidR="007F5861" w:rsidRPr="007F5861" w14:paraId="5DF4FED0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5BF34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AE051FF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2AB674B6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is depreciation expense taken out of the net income calculation, yet added back at the end?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18A322E6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83220" w14:textId="03A74871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75CE1A6">
                <v:shape id="_x0000_i1372" type="#_x0000_t75" style="width:17.85pt;height:15.3pt" o:ole="">
                  <v:imagedata r:id="rId5" o:title=""/>
                </v:shape>
                <w:control r:id="rId85" w:name="DefaultOcxName78" w:shapeid="_x0000_i1372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Depreciation is a non-cash liability.</w:t>
            </w:r>
          </w:p>
          <w:p w14:paraId="3397BE75" w14:textId="195DE67A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1495CC6">
                <v:shape id="_x0000_i1371" type="#_x0000_t75" style="width:17.85pt;height:15.3pt" o:ole="">
                  <v:imagedata r:id="rId5" o:title=""/>
                </v:shape>
                <w:control r:id="rId86" w:name="DefaultOcxName79" w:shapeid="_x0000_i1371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Depreciation expense is tax-deductible.</w:t>
            </w:r>
          </w:p>
          <w:p w14:paraId="5F725742" w14:textId="138120F4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678C5A2">
                <v:shape id="_x0000_i1370" type="#_x0000_t75" style="width:17.85pt;height:15.3pt" o:ole="">
                  <v:imagedata r:id="rId5" o:title=""/>
                </v:shape>
                <w:control r:id="rId87" w:name="DefaultOcxName80" w:shapeid="_x0000_i1370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Fixed assets should remain on the balance sheet.</w:t>
            </w:r>
          </w:p>
          <w:p w14:paraId="408A6721" w14:textId="5F4CAE5F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242D06A">
                <v:shape id="_x0000_i1369" type="#_x0000_t75" style="width:17.85pt;height:15.3pt" o:ole="">
                  <v:imagedata r:id="rId5" o:title=""/>
                </v:shape>
                <w:control r:id="rId88" w:name="DefaultOcxName81" w:shapeid="_x0000_i1369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Depreciation is not a current asset.</w:t>
            </w:r>
          </w:p>
        </w:tc>
      </w:tr>
      <w:tr w:rsidR="007F5861" w:rsidRPr="007F5861" w14:paraId="2477166A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E9717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7A397CF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2A0395A0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project has net income of $750,000 including depreciation expense of $42,000. What is the differential cash flow?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0A1783BC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FE228" w14:textId="1F82192E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8423B91">
                <v:shape id="_x0000_i1368" type="#_x0000_t75" style="width:17.85pt;height:15.3pt" o:ole="">
                  <v:imagedata r:id="rId5" o:title=""/>
                </v:shape>
                <w:control r:id="rId89" w:name="DefaultOcxName82" w:shapeid="_x0000_i1368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750,000</w:t>
            </w:r>
          </w:p>
          <w:p w14:paraId="38E3F9DD" w14:textId="3D559D90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FF3E0FA">
                <v:shape id="_x0000_i1367" type="#_x0000_t75" style="width:17.85pt;height:15.3pt" o:ole="">
                  <v:imagedata r:id="rId5" o:title=""/>
                </v:shape>
                <w:control r:id="rId90" w:name="DefaultOcxName83" w:shapeid="_x0000_i1367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42,000</w:t>
            </w:r>
          </w:p>
          <w:p w14:paraId="1CF56B41" w14:textId="5D6E7B6A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A0A8C3F">
                <v:shape id="_x0000_i1366" type="#_x0000_t75" style="width:17.85pt;height:15.3pt" o:ole="">
                  <v:imagedata r:id="rId5" o:title=""/>
                </v:shape>
                <w:control r:id="rId91" w:name="DefaultOcxName84" w:shapeid="_x0000_i1366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792,000</w:t>
            </w:r>
          </w:p>
          <w:p w14:paraId="0E205989" w14:textId="3EF53DE8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21B313EC">
                <v:shape id="_x0000_i1365" type="#_x0000_t75" style="width:17.85pt;height:15.3pt" o:ole="">
                  <v:imagedata r:id="rId5" o:title=""/>
                </v:shape>
                <w:control r:id="rId92" w:name="DefaultOcxName85" w:shapeid="_x0000_i1365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708,000</w:t>
            </w:r>
          </w:p>
        </w:tc>
      </w:tr>
      <w:tr w:rsidR="007F5861" w:rsidRPr="007F5861" w14:paraId="11E53D9A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58828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278F2F9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150DEC83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piece of equipment is to be sold at the end of the project. Its appraised value is $420,000. A company makes an offer for $350,000. The equipment has a book value of $75,000. The tax rate is 40%. What is the salvage value if the company accepts the offer?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1DD7C80C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71DF4" w14:textId="13CA4C75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E0FFFB3">
                <v:shape id="_x0000_i1364" type="#_x0000_t75" style="width:17.85pt;height:15.3pt" o:ole="">
                  <v:imagedata r:id="rId5" o:title=""/>
                </v:shape>
                <w:control r:id="rId93" w:name="DefaultOcxName86" w:shapeid="_x0000_i1364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207,000</w:t>
            </w:r>
          </w:p>
          <w:p w14:paraId="2784F49B" w14:textId="1B5185BE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6D1745A">
                <v:shape id="_x0000_i1363" type="#_x0000_t75" style="width:17.85pt;height:15.3pt" o:ole="">
                  <v:imagedata r:id="rId5" o:title=""/>
                </v:shape>
                <w:control r:id="rId94" w:name="DefaultOcxName87" w:shapeid="_x0000_i1363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240,000</w:t>
            </w:r>
          </w:p>
          <w:p w14:paraId="32A8A56B" w14:textId="05D03CE6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C69AA7D">
                <v:shape id="_x0000_i1362" type="#_x0000_t75" style="width:17.85pt;height:15.3pt" o:ole="">
                  <v:imagedata r:id="rId5" o:title=""/>
                </v:shape>
                <w:control r:id="rId95" w:name="DefaultOcxName88" w:shapeid="_x0000_i1362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350,000</w:t>
            </w:r>
          </w:p>
          <w:p w14:paraId="0ADEBBD0" w14:textId="34E8D465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CBE58BF">
                <v:shape id="_x0000_i1361" type="#_x0000_t75" style="width:17.85pt;height:15.3pt" o:ole="">
                  <v:imagedata r:id="rId5" o:title=""/>
                </v:shape>
                <w:control r:id="rId96" w:name="DefaultOcxName89" w:shapeid="_x0000_i1361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252,000</w:t>
            </w:r>
          </w:p>
        </w:tc>
      </w:tr>
      <w:tr w:rsidR="007F5861" w:rsidRPr="007F5861" w14:paraId="0CD79D7A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231A6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6C101A6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75691D36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piece of equipment was sold at the end of the project. The project received $85,000 for the equipment that carried a book value of $75,000. The tax rate is 35%. What is the salvage value?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4878C9A0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28DA3" w14:textId="241C6B6E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D5F8157">
                <v:shape id="_x0000_i1360" type="#_x0000_t75" style="width:17.85pt;height:15.3pt" o:ole="">
                  <v:imagedata r:id="rId5" o:title=""/>
                </v:shape>
                <w:control r:id="rId97" w:name="DefaultOcxName90" w:shapeid="_x0000_i1360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10,000</w:t>
            </w:r>
          </w:p>
          <w:p w14:paraId="7D508B24" w14:textId="4099CAFC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3F193F0">
                <v:shape id="_x0000_i1359" type="#_x0000_t75" style="width:17.85pt;height:15.3pt" o:ole="">
                  <v:imagedata r:id="rId5" o:title=""/>
                </v:shape>
                <w:control r:id="rId98" w:name="DefaultOcxName91" w:shapeid="_x0000_i1359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81,500</w:t>
            </w:r>
          </w:p>
          <w:p w14:paraId="15F6D79F" w14:textId="617B823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5C533E9">
                <v:shape id="_x0000_i1358" type="#_x0000_t75" style="width:17.85pt;height:15.3pt" o:ole="">
                  <v:imagedata r:id="rId5" o:title=""/>
                </v:shape>
                <w:control r:id="rId99" w:name="DefaultOcxName92" w:shapeid="_x0000_i1358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85,000</w:t>
            </w:r>
          </w:p>
          <w:p w14:paraId="39BAA5D6" w14:textId="770DA6C0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9651D53">
                <v:shape id="_x0000_i1357" type="#_x0000_t75" style="width:17.85pt;height:15.3pt" o:ole="">
                  <v:imagedata r:id="rId5" o:title=""/>
                </v:shape>
                <w:control r:id="rId100" w:name="DefaultOcxName93" w:shapeid="_x0000_i1357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26,250</w:t>
            </w:r>
          </w:p>
        </w:tc>
      </w:tr>
      <w:tr w:rsidR="007F5861" w:rsidRPr="007F5861" w14:paraId="78281885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BD285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541AF36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33EB7F10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project is closing. Equipment is sold for $50,000, even though the book value was $75,000. The tax rate is 30%. The project started with $100,000 in working capital. What is the terminal cash flow?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31B519F3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6577C" w14:textId="6632274A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722F562">
                <v:shape id="_x0000_i1356" type="#_x0000_t75" style="width:17.85pt;height:15.3pt" o:ole="">
                  <v:imagedata r:id="rId5" o:title=""/>
                </v:shape>
                <w:control r:id="rId101" w:name="DefaultOcxName94" w:shapeid="_x0000_i1356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152,500</w:t>
            </w:r>
          </w:p>
          <w:p w14:paraId="1307259D" w14:textId="3E448E80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32C90BC">
                <v:shape id="_x0000_i1355" type="#_x0000_t75" style="width:17.85pt;height:15.3pt" o:ole="">
                  <v:imagedata r:id="rId5" o:title=""/>
                </v:shape>
                <w:control r:id="rId102" w:name="DefaultOcxName95" w:shapeid="_x0000_i1355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127,500</w:t>
            </w:r>
          </w:p>
          <w:p w14:paraId="143AAB5D" w14:textId="775CA790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FB957DB">
                <v:shape id="_x0000_i1354" type="#_x0000_t75" style="width:17.85pt;height:15.3pt" o:ole="">
                  <v:imagedata r:id="rId5" o:title=""/>
                </v:shape>
                <w:control r:id="rId103" w:name="DefaultOcxName96" w:shapeid="_x0000_i1354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75,000</w:t>
            </w:r>
          </w:p>
          <w:p w14:paraId="29CCD286" w14:textId="71DC35FB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46C6B6A">
                <v:shape id="_x0000_i1353" type="#_x0000_t75" style="width:17.85pt;height:15.3pt" o:ole="">
                  <v:imagedata r:id="rId5" o:title=""/>
                </v:shape>
                <w:control r:id="rId104" w:name="DefaultOcxName97" w:shapeid="_x0000_i1353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157,500</w:t>
            </w:r>
          </w:p>
        </w:tc>
      </w:tr>
      <w:tr w:rsidR="007F5861" w:rsidRPr="007F5861" w14:paraId="2BDA5AE9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14CC2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2DE6B77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59CDB7BA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Equipment is scrapped at the end of the project and has a book value of $20,000. The tax rate is 35%. The projected started with $75,000 of working capital. What is the terminal cash flow?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5BF6BAE3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E5261" w14:textId="19669409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E6188EA">
                <v:shape id="_x0000_i1352" type="#_x0000_t75" style="width:17.85pt;height:15.3pt" o:ole="">
                  <v:imagedata r:id="rId5" o:title=""/>
                </v:shape>
                <w:control r:id="rId105" w:name="DefaultOcxName98" w:shapeid="_x0000_i1352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55,000</w:t>
            </w:r>
          </w:p>
          <w:p w14:paraId="747B3E15" w14:textId="078AF906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ECE56D2">
                <v:shape id="_x0000_i1351" type="#_x0000_t75" style="width:17.85pt;height:15.3pt" o:ole="">
                  <v:imagedata r:id="rId5" o:title=""/>
                </v:shape>
                <w:control r:id="rId106" w:name="DefaultOcxName99" w:shapeid="_x0000_i1351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82,000</w:t>
            </w:r>
          </w:p>
          <w:p w14:paraId="3709AC95" w14:textId="57D1F880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CE579A7">
                <v:shape id="_x0000_i1350" type="#_x0000_t75" style="width:17.85pt;height:15.3pt" o:ole="">
                  <v:imagedata r:id="rId5" o:title=""/>
                </v:shape>
                <w:control r:id="rId107" w:name="DefaultOcxName100" w:shapeid="_x0000_i1350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-20,000</w:t>
            </w:r>
          </w:p>
          <w:p w14:paraId="092E9AD6" w14:textId="5DF2A502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A78BA75">
                <v:shape id="_x0000_i1349" type="#_x0000_t75" style="width:17.85pt;height:15.3pt" o:ole="">
                  <v:imagedata r:id="rId5" o:title=""/>
                </v:shape>
                <w:control r:id="rId108" w:name="DefaultOcxName101" w:shapeid="_x0000_i1349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75,000</w:t>
            </w:r>
          </w:p>
        </w:tc>
      </w:tr>
      <w:tr w:rsidR="007F5861" w:rsidRPr="007F5861" w14:paraId="1611047D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C8AAE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5E5E9A2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0040A480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Equipment is sold for $30,000 at the end of a project. The working capital return is $50,000. The tax rate is 40%. What is the terminal cash flow?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65AB7944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38243" w14:textId="6D945353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495FC95">
                <v:shape id="_x0000_i1348" type="#_x0000_t75" style="width:17.85pt;height:15.3pt" o:ole="">
                  <v:imagedata r:id="rId5" o:title=""/>
                </v:shape>
                <w:control r:id="rId109" w:name="DefaultOcxName102" w:shapeid="_x0000_i1348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18,000</w:t>
            </w:r>
          </w:p>
          <w:p w14:paraId="7AD93448" w14:textId="0CB3C424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907D76A">
                <v:shape id="_x0000_i1347" type="#_x0000_t75" style="width:17.85pt;height:15.3pt" o:ole="">
                  <v:imagedata r:id="rId5" o:title=""/>
                </v:shape>
                <w:control r:id="rId110" w:name="DefaultOcxName103" w:shapeid="_x0000_i1347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50,000</w:t>
            </w:r>
          </w:p>
          <w:p w14:paraId="79B7A49D" w14:textId="195384BD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CDFDDF0">
                <v:shape id="_x0000_i1346" type="#_x0000_t75" style="width:17.85pt;height:15.3pt" o:ole="">
                  <v:imagedata r:id="rId5" o:title=""/>
                </v:shape>
                <w:control r:id="rId111" w:name="DefaultOcxName104" w:shapeid="_x0000_i1346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80,000</w:t>
            </w:r>
          </w:p>
          <w:p w14:paraId="153321FC" w14:textId="104718AA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352379F">
                <v:shape id="_x0000_i1345" type="#_x0000_t75" style="width:17.85pt;height:15.3pt" o:ole="">
                  <v:imagedata r:id="rId5" o:title=""/>
                </v:shape>
                <w:control r:id="rId112" w:name="DefaultOcxName105" w:shapeid="_x0000_i1345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68,000</w:t>
            </w:r>
          </w:p>
        </w:tc>
      </w:tr>
      <w:tr w:rsidR="007F5861" w:rsidRPr="007F5861" w14:paraId="13D607EF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812CC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4FB1DFD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00BA354D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are the NPV and IRR for an investment of $550,000 with annual differential cash flows as follows:  </w:t>
      </w: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Yr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1:  $75,000, </w:t>
      </w: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Yr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2:  $90,000, </w:t>
      </w: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Yr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3: $125,000, </w:t>
      </w: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Yr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4: $100,000, </w:t>
      </w: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Yr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5: $80,000, and a terminal cash flow of $180,000, if the company uses a discount rate of 7%?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5B703AF5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B7BE8" w14:textId="1BA90FC9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42CBD47">
                <v:shape id="_x0000_i1344" type="#_x0000_t75" style="width:17.85pt;height:15.3pt" o:ole="">
                  <v:imagedata r:id="rId5" o:title=""/>
                </v:shape>
                <w:control r:id="rId113" w:name="DefaultOcxName106" w:shapeid="_x0000_i1344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NPV: 152,792 IRR: 5.329%</w:t>
            </w:r>
          </w:p>
          <w:p w14:paraId="21ED17D9" w14:textId="2914450F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36649ED">
                <v:shape id="_x0000_i1343" type="#_x0000_t75" style="width:17.85pt;height:15.3pt" o:ole="">
                  <v:imagedata r:id="rId5" o:title=""/>
                </v:shape>
                <w:control r:id="rId114" w:name="DefaultOcxName107" w:shapeid="_x0000_i1343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NPV: -37594 IRR: 4.837%</w:t>
            </w:r>
          </w:p>
          <w:p w14:paraId="1FB8B763" w14:textId="4FE9DBAD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62EC99D">
                <v:shape id="_x0000_i1342" type="#_x0000_t75" style="width:17.85pt;height:15.3pt" o:ole="">
                  <v:imagedata r:id="rId5" o:title=""/>
                </v:shape>
                <w:control r:id="rId115" w:name="DefaultOcxName108" w:shapeid="_x0000_i1342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NPV: -75,533 IRR: 3.880%</w:t>
            </w:r>
          </w:p>
          <w:p w14:paraId="0C600A1A" w14:textId="68451990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BF94E92">
                <v:shape id="_x0000_i1341" type="#_x0000_t75" style="width:17.85pt;height:15.3pt" o:ole="">
                  <v:imagedata r:id="rId5" o:title=""/>
                </v:shape>
                <w:control r:id="rId116" w:name="DefaultOcxName109" w:shapeid="_x0000_i1341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NPV: 148,099 IRR: 4.837%</w:t>
            </w:r>
          </w:p>
        </w:tc>
      </w:tr>
      <w:tr w:rsidR="007F5861" w:rsidRPr="007F5861" w14:paraId="45AA4127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92B157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F925A66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1CA2BDBE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Why would you reject a project based on NPV?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69AA76EB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5EED4" w14:textId="6B808AA1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6481C44">
                <v:shape id="_x0000_i1340" type="#_x0000_t75" style="width:17.85pt;height:15.3pt" o:ole="">
                  <v:imagedata r:id="rId5" o:title=""/>
                </v:shape>
                <w:control r:id="rId117" w:name="DefaultOcxName110" w:shapeid="_x0000_i1340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NPV is a negative number.</w:t>
            </w:r>
          </w:p>
          <w:p w14:paraId="3DB7F576" w14:textId="505098D8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77145D4">
                <v:shape id="_x0000_i1339" type="#_x0000_t75" style="width:17.85pt;height:15.3pt" o:ole="">
                  <v:imagedata r:id="rId5" o:title=""/>
                </v:shape>
                <w:control r:id="rId118" w:name="DefaultOcxName111" w:shapeid="_x0000_i1339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NPV is lower than the IRR.</w:t>
            </w:r>
          </w:p>
          <w:p w14:paraId="55507D6B" w14:textId="104C0DE4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F90A9C9">
                <v:shape id="_x0000_i1338" type="#_x0000_t75" style="width:17.85pt;height:15.3pt" o:ole="">
                  <v:imagedata r:id="rId5" o:title=""/>
                </v:shape>
                <w:control r:id="rId119" w:name="DefaultOcxName112" w:shapeid="_x0000_i1338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NPV is lower than the investment.</w:t>
            </w:r>
          </w:p>
          <w:p w14:paraId="0BE84BA4" w14:textId="08FC297A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BCE60B5">
                <v:shape id="_x0000_i1337" type="#_x0000_t75" style="width:17.85pt;height:15.3pt" o:ole="">
                  <v:imagedata r:id="rId5" o:title=""/>
                </v:shape>
                <w:control r:id="rId120" w:name="DefaultOcxName113" w:shapeid="_x0000_i1337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IRR is positive.</w:t>
            </w:r>
          </w:p>
        </w:tc>
      </w:tr>
      <w:tr w:rsidR="007F5861" w:rsidRPr="007F5861" w14:paraId="789295F3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0F2E2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A8F80EB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5E5171BD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would you reject this project based on the IRR?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24B7B12F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54C9A" w14:textId="0922513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760CDAE">
                <v:shape id="_x0000_i1336" type="#_x0000_t75" style="width:17.85pt;height:15.3pt" o:ole="">
                  <v:imagedata r:id="rId5" o:title=""/>
                </v:shape>
                <w:control r:id="rId121" w:name="DefaultOcxName114" w:shapeid="_x0000_i1336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IRR is higher than the sum of the cash flows.</w:t>
            </w:r>
          </w:p>
          <w:p w14:paraId="15D8B432" w14:textId="56A27190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7BF6274">
                <v:shape id="_x0000_i1335" type="#_x0000_t75" style="width:17.85pt;height:15.3pt" o:ole="">
                  <v:imagedata r:id="rId5" o:title=""/>
                </v:shape>
                <w:control r:id="rId122" w:name="DefaultOcxName115" w:shapeid="_x0000_i1335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discount rate is lower than the IRR.</w:t>
            </w:r>
          </w:p>
          <w:p w14:paraId="3585AC92" w14:textId="52CF0ABD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430D89B">
                <v:shape id="_x0000_i1334" type="#_x0000_t75" style="width:17.85pt;height:15.3pt" o:ole="">
                  <v:imagedata r:id="rId5" o:title=""/>
                </v:shape>
                <w:control r:id="rId123" w:name="DefaultOcxName116" w:shapeid="_x0000_i1334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discount rate is higher than the IRR.</w:t>
            </w:r>
          </w:p>
          <w:p w14:paraId="643A1EAD" w14:textId="07DFD505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0F26B55">
                <v:shape id="_x0000_i1333" type="#_x0000_t75" style="width:17.85pt;height:15.3pt" o:ole="">
                  <v:imagedata r:id="rId5" o:title=""/>
                </v:shape>
                <w:control r:id="rId124" w:name="DefaultOcxName117" w:shapeid="_x0000_i1333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IRR is higher than the NPV.</w:t>
            </w:r>
          </w:p>
        </w:tc>
      </w:tr>
      <w:tr w:rsidR="007F5861" w:rsidRPr="007F5861" w14:paraId="6459E480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525DA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79FE734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7C759486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differential cash flow given the following?</w:t>
      </w:r>
    </w:p>
    <w:p w14:paraId="45CFC254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before="150" w:after="150" w:line="240" w:lineRule="auto"/>
        <w:ind w:left="3480" w:right="5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5EEEDA" w14:textId="77777777" w:rsidR="007F5861" w:rsidRPr="007F5861" w:rsidRDefault="007F5861" w:rsidP="007F5861">
      <w:pPr>
        <w:numPr>
          <w:ilvl w:val="2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3480" w:right="5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Sales                                50,000</w:t>
      </w:r>
    </w:p>
    <w:p w14:paraId="2AFDEEF9" w14:textId="77777777" w:rsidR="007F5861" w:rsidRPr="007F5861" w:rsidRDefault="007F5861" w:rsidP="007F5861">
      <w:pPr>
        <w:numPr>
          <w:ilvl w:val="2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3480" w:right="5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Expenses (w/o </w:t>
      </w:r>
      <w:proofErr w:type="spellStart"/>
      <w:proofErr w:type="gram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depn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   </w:t>
      </w:r>
      <w:proofErr w:type="gram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  30,000</w:t>
      </w:r>
    </w:p>
    <w:p w14:paraId="6AC58EC3" w14:textId="77777777" w:rsidR="007F5861" w:rsidRPr="007F5861" w:rsidRDefault="007F5861" w:rsidP="007F5861">
      <w:pPr>
        <w:numPr>
          <w:ilvl w:val="2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3480" w:right="5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Depreciation                    10,000</w:t>
      </w:r>
    </w:p>
    <w:p w14:paraId="3802B38B" w14:textId="77777777" w:rsidR="007F5861" w:rsidRPr="007F5861" w:rsidRDefault="007F5861" w:rsidP="007F5861">
      <w:pPr>
        <w:numPr>
          <w:ilvl w:val="2"/>
          <w:numId w:val="1"/>
        </w:numPr>
        <w:pBdr>
          <w:top w:val="single" w:sz="12" w:space="3" w:color="00498D"/>
        </w:pBdr>
        <w:shd w:val="clear" w:color="auto" w:fill="FFFFFF"/>
        <w:spacing w:line="240" w:lineRule="auto"/>
        <w:ind w:left="3480" w:right="5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Taxes (.40)                        4,000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01E4AB66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EBA21" w14:textId="080995F1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F0C581F">
                <v:shape id="_x0000_i1332" type="#_x0000_t75" style="width:17.85pt;height:15.3pt" o:ole="">
                  <v:imagedata r:id="rId5" o:title=""/>
                </v:shape>
                <w:control r:id="rId125" w:name="DefaultOcxName118" w:shapeid="_x0000_i1332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10,000</w:t>
            </w:r>
          </w:p>
          <w:p w14:paraId="7C276DA2" w14:textId="5A2CB4BD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79D7899">
                <v:shape id="_x0000_i1331" type="#_x0000_t75" style="width:17.85pt;height:15.3pt" o:ole="">
                  <v:imagedata r:id="rId5" o:title=""/>
                </v:shape>
                <w:control r:id="rId126" w:name="DefaultOcxName119" w:shapeid="_x0000_i1331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6,000</w:t>
            </w:r>
          </w:p>
          <w:p w14:paraId="0FA5E467" w14:textId="25DD94FC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F286F87">
                <v:shape id="_x0000_i1330" type="#_x0000_t75" style="width:17.85pt;height:15.3pt" o:ole="">
                  <v:imagedata r:id="rId5" o:title=""/>
                </v:shape>
                <w:control r:id="rId127" w:name="DefaultOcxName120" w:shapeid="_x0000_i1330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16,000</w:t>
            </w:r>
          </w:p>
          <w:p w14:paraId="6A380354" w14:textId="2C89816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D4B883F">
                <v:shape id="_x0000_i1329" type="#_x0000_t75" style="width:17.85pt;height:15.3pt" o:ole="">
                  <v:imagedata r:id="rId5" o:title=""/>
                </v:shape>
                <w:control r:id="rId128" w:name="DefaultOcxName121" w:shapeid="_x0000_i1329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50,000</w:t>
            </w:r>
          </w:p>
        </w:tc>
      </w:tr>
      <w:tr w:rsidR="007F5861" w:rsidRPr="007F5861" w14:paraId="0062F7BD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02186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FC6C0E9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36E38DC7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the following information, calculate the terminal cash flow.</w:t>
      </w:r>
    </w:p>
    <w:p w14:paraId="52C2D925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Proceeds from sale of equipment    100,000</w:t>
      </w:r>
    </w:p>
    <w:p w14:paraId="18112FB8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 value of equipment sold            50,000</w:t>
      </w:r>
    </w:p>
    <w:p w14:paraId="66606010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Year 3 diff cash flow                          225,000</w:t>
      </w:r>
    </w:p>
    <w:p w14:paraId="1A5224D3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Tax rate                                                   40%</w:t>
      </w:r>
    </w:p>
    <w:p w14:paraId="5C5B726A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Depreciation </w:t>
      </w: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Yrs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to 5                      125,000</w:t>
      </w:r>
    </w:p>
    <w:p w14:paraId="3B413C74" w14:textId="77777777" w:rsidR="007F5861" w:rsidRPr="007F5861" w:rsidRDefault="007F5861" w:rsidP="007F5861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line="240" w:lineRule="auto"/>
        <w:ind w:left="2610" w:right="4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Working capital return                       75,000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282AEAF3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8EFDA" w14:textId="0EFE9362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5B6E2FB">
                <v:shape id="_x0000_i1328" type="#_x0000_t75" style="width:17.85pt;height:15.3pt" o:ole="">
                  <v:imagedata r:id="rId5" o:title=""/>
                </v:shape>
                <w:control r:id="rId129" w:name="DefaultOcxName122" w:shapeid="_x0000_i1328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175,000</w:t>
            </w:r>
          </w:p>
          <w:p w14:paraId="61D6637F" w14:textId="184FC769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42E8808">
                <v:shape id="_x0000_i1327" type="#_x0000_t75" style="width:17.85pt;height:15.3pt" o:ole="">
                  <v:imagedata r:id="rId5" o:title=""/>
                </v:shape>
                <w:control r:id="rId130" w:name="DefaultOcxName123" w:shapeid="_x0000_i1327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155,000</w:t>
            </w:r>
          </w:p>
          <w:p w14:paraId="78B3EF27" w14:textId="48333608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825745E">
                <v:shape id="_x0000_i1326" type="#_x0000_t75" style="width:17.85pt;height:15.3pt" o:ole="">
                  <v:imagedata r:id="rId5" o:title=""/>
                </v:shape>
                <w:control r:id="rId131" w:name="DefaultOcxName124" w:shapeid="_x0000_i1326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125,000</w:t>
            </w:r>
          </w:p>
          <w:p w14:paraId="29EA9A37" w14:textId="7487824A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FEE35B4">
                <v:shape id="_x0000_i1325" type="#_x0000_t75" style="width:17.85pt;height:15.3pt" o:ole="">
                  <v:imagedata r:id="rId5" o:title=""/>
                </v:shape>
                <w:control r:id="rId132" w:name="DefaultOcxName125" w:shapeid="_x0000_i1325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485,000</w:t>
            </w:r>
          </w:p>
        </w:tc>
      </w:tr>
      <w:tr w:rsidR="007F5861" w:rsidRPr="007F5861" w14:paraId="1A3AE1CE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4443F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FF56929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64D0351D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investment is $140,000, what is the net present value, given a total present value of $154,606? 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2EBFBC59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296F8" w14:textId="60292000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08F2862">
                <v:shape id="_x0000_i1324" type="#_x0000_t75" style="width:17.85pt;height:15.3pt" o:ole="">
                  <v:imagedata r:id="rId5" o:title=""/>
                </v:shape>
                <w:control r:id="rId133" w:name="DefaultOcxName126" w:shapeid="_x0000_i1324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14,606</w:t>
            </w:r>
          </w:p>
          <w:p w14:paraId="6CB65E1D" w14:textId="19522A2B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F0D2A51">
                <v:shape id="_x0000_i1323" type="#_x0000_t75" style="width:17.85pt;height:15.3pt" o:ole="">
                  <v:imagedata r:id="rId5" o:title=""/>
                </v:shape>
                <w:control r:id="rId134" w:name="DefaultOcxName127" w:shapeid="_x0000_i1323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-123,420</w:t>
            </w:r>
          </w:p>
          <w:p w14:paraId="2B457D51" w14:textId="54351DF4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71D42DC">
                <v:shape id="_x0000_i1322" type="#_x0000_t75" style="width:17.85pt;height:15.3pt" o:ole="">
                  <v:imagedata r:id="rId5" o:title=""/>
                </v:shape>
                <w:control r:id="rId135" w:name="DefaultOcxName128" w:shapeid="_x0000_i1322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-71,448</w:t>
            </w:r>
          </w:p>
          <w:p w14:paraId="23E54CCB" w14:textId="0AD0BE06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89ADF2B">
                <v:shape id="_x0000_i1321" type="#_x0000_t75" style="width:17.85pt;height:15.3pt" o:ole="">
                  <v:imagedata r:id="rId5" o:title=""/>
                </v:shape>
                <w:control r:id="rId136" w:name="DefaultOcxName129" w:shapeid="_x0000_i1321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140,000</w:t>
            </w:r>
          </w:p>
        </w:tc>
      </w:tr>
      <w:tr w:rsidR="007F5861" w:rsidRPr="007F5861" w14:paraId="5A3ED5FD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96971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7A41EC1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2E3CB5C5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is the NPV preferred over the IRR? (Choose two)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19FD7296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6105E" w14:textId="7BEDAA4D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870482B">
                <v:shape id="_x0000_i1320" type="#_x0000_t75" style="width:17.85pt;height:15.3pt" o:ole="">
                  <v:imagedata r:id="rId5" o:title=""/>
                </v:shape>
                <w:control r:id="rId137" w:name="DefaultOcxName130" w:shapeid="_x0000_i1320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is harder to calculate.</w:t>
            </w:r>
          </w:p>
          <w:p w14:paraId="6B7EE320" w14:textId="76F7E4BF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68D6166">
                <v:shape id="_x0000_i1319" type="#_x0000_t75" style="width:17.85pt;height:15.3pt" o:ole="">
                  <v:imagedata r:id="rId5" o:title=""/>
                </v:shape>
                <w:control r:id="rId138" w:name="DefaultOcxName131" w:shapeid="_x0000_i1319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is more reliable.</w:t>
            </w:r>
          </w:p>
          <w:p w14:paraId="7DDC41ED" w14:textId="2E5C74EA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8DE86B5">
                <v:shape id="_x0000_i1318" type="#_x0000_t75" style="width:17.85pt;height:15.3pt" o:ole="">
                  <v:imagedata r:id="rId5" o:title=""/>
                </v:shape>
                <w:control r:id="rId139" w:name="DefaultOcxName132" w:shapeid="_x0000_i1318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has a higher dollar value.</w:t>
            </w:r>
          </w:p>
          <w:p w14:paraId="05DA1251" w14:textId="39D3091F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BE2A2F2">
                <v:shape id="_x0000_i1317" type="#_x0000_t75" style="width:17.85pt;height:15.3pt" o:ole="">
                  <v:imagedata r:id="rId5" o:title=""/>
                </v:shape>
                <w:control r:id="rId140" w:name="DefaultOcxName133" w:shapeid="_x0000_i1317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measures the dollar value.</w:t>
            </w:r>
          </w:p>
        </w:tc>
      </w:tr>
      <w:tr w:rsidR="007F5861" w:rsidRPr="007F5861" w14:paraId="4692CB71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1B112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89387F8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1ED3E75F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IRR given the following?</w:t>
      </w:r>
    </w:p>
    <w:p w14:paraId="425FFCC8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Investment is $250,000. </w:t>
      </w: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Yr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is $50,000, </w:t>
      </w: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Yr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is $60,000, </w:t>
      </w: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Yr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is $80,000, </w:t>
      </w: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Yr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is $100,000, </w:t>
      </w:r>
      <w:proofErr w:type="spell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Yr</w:t>
      </w:r>
      <w:proofErr w:type="spell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 is $90,000, and the terminal cash flow is $45,000.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56095C08" w14:textId="77777777" w:rsidTr="007F586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15341" w14:textId="5B861792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0920BE9">
                <v:shape id="_x0000_i1316" type="#_x0000_t75" style="width:17.85pt;height:15.3pt" o:ole="">
                  <v:imagedata r:id="rId5" o:title=""/>
                </v:shape>
                <w:control r:id="rId141" w:name="DefaultOcxName134" w:shapeid="_x0000_i1316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17.213%</w:t>
            </w:r>
          </w:p>
          <w:p w14:paraId="5193D335" w14:textId="011F32D5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DDFB5FF">
                <v:shape id="_x0000_i1315" type="#_x0000_t75" style="width:17.85pt;height:15.3pt" o:ole="">
                  <v:imagedata r:id="rId5" o:title=""/>
                </v:shape>
                <w:control r:id="rId142" w:name="DefaultOcxName135" w:shapeid="_x0000_i1315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15.949%</w:t>
            </w:r>
          </w:p>
          <w:p w14:paraId="2F1A75FE" w14:textId="1DC8B788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4A55D4FF">
                <v:shape id="_x0000_i1314" type="#_x0000_t75" style="width:17.85pt;height:15.3pt" o:ole="">
                  <v:imagedata r:id="rId5" o:title=""/>
                </v:shape>
                <w:control r:id="rId143" w:name="DefaultOcxName136" w:shapeid="_x0000_i1314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13.997%</w:t>
            </w:r>
          </w:p>
          <w:p w14:paraId="252D4DAB" w14:textId="73A0A219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9D920EA">
                <v:shape id="_x0000_i1313" type="#_x0000_t75" style="width:17.85pt;height:15.3pt" o:ole="">
                  <v:imagedata r:id="rId5" o:title=""/>
                </v:shape>
                <w:control r:id="rId144" w:name="DefaultOcxName137" w:shapeid="_x0000_i1313"/>
              </w:object>
            </w:r>
            <w:r w:rsidRPr="007F5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11.549%</w:t>
            </w:r>
          </w:p>
        </w:tc>
      </w:tr>
      <w:tr w:rsidR="007F5861" w:rsidRPr="007F5861" w14:paraId="207EDB7B" w14:textId="77777777" w:rsidTr="007F5861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C809D" w14:textId="77777777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DB6CC5C" w14:textId="77777777" w:rsidR="007F5861" w:rsidRPr="007F5861" w:rsidRDefault="007F5861" w:rsidP="007F5861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Bookmark question for later</w:t>
      </w:r>
    </w:p>
    <w:p w14:paraId="28CAB49F" w14:textId="77777777" w:rsidR="007F5861" w:rsidRPr="007F5861" w:rsidRDefault="007F5861" w:rsidP="007F5861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a WACC of 15.00% is used to compute the NPV, what does the IRR computed in question 110, above, </w:t>
      </w:r>
      <w:proofErr w:type="gramStart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tell</w:t>
      </w:r>
      <w:proofErr w:type="gramEnd"/>
      <w:r w:rsidRPr="007F5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the project?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7F5861" w:rsidRPr="007F5861" w14:paraId="5F551D64" w14:textId="77777777" w:rsidTr="007F586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01161" w14:textId="2F322881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</w:pPr>
            <w:r w:rsidRPr="007F5861"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  <w:object w:dxaOrig="1440" w:dyaOrig="1440" w14:anchorId="79D08885">
                <v:shape id="_x0000_i1312" type="#_x0000_t75" style="width:17.85pt;height:15.3pt" o:ole="">
                  <v:imagedata r:id="rId5" o:title=""/>
                </v:shape>
                <w:control r:id="rId145" w:name="DefaultOcxName138" w:shapeid="_x0000_i1312"/>
              </w:object>
            </w:r>
            <w:r w:rsidRPr="007F5861"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  <w:t>The project is unacceptable.</w:t>
            </w:r>
          </w:p>
          <w:p w14:paraId="63277301" w14:textId="296FB799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</w:pPr>
            <w:r w:rsidRPr="007F5861"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  <w:object w:dxaOrig="1440" w:dyaOrig="1440" w14:anchorId="50125C83">
                <v:shape id="_x0000_i1311" type="#_x0000_t75" style="width:17.85pt;height:15.3pt" o:ole="">
                  <v:imagedata r:id="rId5" o:title=""/>
                </v:shape>
                <w:control r:id="rId146" w:name="DefaultOcxName139" w:shapeid="_x0000_i1311"/>
              </w:object>
            </w:r>
            <w:r w:rsidRPr="007F5861"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  <w:t>No decision can be made based on the data.</w:t>
            </w:r>
          </w:p>
          <w:p w14:paraId="7B73D31D" w14:textId="749C4E53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</w:pPr>
            <w:r w:rsidRPr="007F5861"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  <w:object w:dxaOrig="1440" w:dyaOrig="1440" w14:anchorId="6B73F3B7">
                <v:shape id="_x0000_i1310" type="#_x0000_t75" style="width:17.85pt;height:15.3pt" o:ole="">
                  <v:imagedata r:id="rId5" o:title=""/>
                </v:shape>
                <w:control r:id="rId147" w:name="DefaultOcxName140" w:shapeid="_x0000_i1310"/>
              </w:object>
            </w:r>
            <w:r w:rsidRPr="007F5861"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  <w:t>The NPV is too large.</w:t>
            </w:r>
          </w:p>
          <w:p w14:paraId="2576F300" w14:textId="13DFAF75" w:rsidR="007F5861" w:rsidRPr="007F5861" w:rsidRDefault="007F5861" w:rsidP="007F5861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</w:pPr>
            <w:r w:rsidRPr="007F5861"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  <w:object w:dxaOrig="1440" w:dyaOrig="1440" w14:anchorId="5A59A36C">
                <v:shape id="_x0000_i1309" type="#_x0000_t75" style="width:17.85pt;height:15.3pt" o:ole="">
                  <v:imagedata r:id="rId5" o:title=""/>
                </v:shape>
                <w:control r:id="rId148" w:name="DefaultOcxName141" w:shapeid="_x0000_i1309"/>
              </w:object>
            </w:r>
            <w:r w:rsidRPr="007F5861">
              <w:rPr>
                <w:rFonts w:ascii="PT Serif" w:eastAsia="Times New Roman" w:hAnsi="PT Serif" w:cs="Times New Roman"/>
                <w:color w:val="333333"/>
                <w:kern w:val="0"/>
                <w:sz w:val="23"/>
                <w:szCs w:val="23"/>
                <w14:ligatures w14:val="none"/>
              </w:rPr>
              <w:t>The project is acceptable.</w:t>
            </w:r>
          </w:p>
        </w:tc>
      </w:tr>
    </w:tbl>
    <w:p w14:paraId="4C69C107" w14:textId="77777777" w:rsidR="00D947BE" w:rsidRDefault="00D947BE"/>
    <w:sectPr w:rsidR="00D9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16FC1"/>
    <w:multiLevelType w:val="multilevel"/>
    <w:tmpl w:val="2562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08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61"/>
    <w:rsid w:val="006324F8"/>
    <w:rsid w:val="007401F1"/>
    <w:rsid w:val="007F5861"/>
    <w:rsid w:val="00AE1E34"/>
    <w:rsid w:val="00D947BE"/>
    <w:rsid w:val="00E8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D57D"/>
  <w15:chartTrackingRefBased/>
  <w15:docId w15:val="{0DF0518C-1EF9-481C-B93C-AFAE0423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5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86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customStyle="1" w:styleId="msonormal0">
    <w:name w:val="msonormal"/>
    <w:basedOn w:val="Normal"/>
    <w:rsid w:val="007F5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form-container-inline">
    <w:name w:val="form-container-inline"/>
    <w:basedOn w:val="DefaultParagraphFont"/>
    <w:rsid w:val="007F586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58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5861"/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form-response-message">
    <w:name w:val="form-response-message"/>
    <w:basedOn w:val="DefaultParagraphFont"/>
    <w:rsid w:val="007F5861"/>
  </w:style>
  <w:style w:type="paragraph" w:customStyle="1" w:styleId="activity-question-list-item">
    <w:name w:val="activity-question-list-item"/>
    <w:basedOn w:val="Normal"/>
    <w:rsid w:val="007F5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r-only">
    <w:name w:val="sr-only"/>
    <w:basedOn w:val="DefaultParagraphFont"/>
    <w:rsid w:val="007F5861"/>
  </w:style>
  <w:style w:type="paragraph" w:styleId="NormalWeb">
    <w:name w:val="Normal (Web)"/>
    <w:basedOn w:val="Normal"/>
    <w:uiPriority w:val="99"/>
    <w:semiHidden/>
    <w:unhideWhenUsed/>
    <w:rsid w:val="007F5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form-container">
    <w:name w:val="form-container"/>
    <w:basedOn w:val="DefaultParagraphFont"/>
    <w:rsid w:val="007F5861"/>
  </w:style>
  <w:style w:type="character" w:customStyle="1" w:styleId="form-container-table">
    <w:name w:val="form-container-table"/>
    <w:basedOn w:val="DefaultParagraphFont"/>
    <w:rsid w:val="007F586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58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5861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3888">
              <w:marLeft w:val="0"/>
              <w:marRight w:val="0"/>
              <w:marTop w:val="0"/>
              <w:marBottom w:val="0"/>
              <w:divBdr>
                <w:top w:val="single" w:sz="12" w:space="8" w:color="00498D"/>
                <w:left w:val="single" w:sz="12" w:space="15" w:color="00498D"/>
                <w:bottom w:val="single" w:sz="12" w:space="8" w:color="00498D"/>
                <w:right w:val="single" w:sz="12" w:space="15" w:color="00498D"/>
              </w:divBdr>
              <w:divsChild>
                <w:div w:id="63649656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0992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0948">
                  <w:marLeft w:val="0"/>
                  <w:marRight w:val="0"/>
                  <w:marTop w:val="0"/>
                  <w:marBottom w:val="0"/>
                  <w:divBdr>
                    <w:top w:val="single" w:sz="12" w:space="6" w:color="00498D"/>
                    <w:left w:val="single" w:sz="12" w:space="31" w:color="00498D"/>
                    <w:bottom w:val="single" w:sz="12" w:space="6" w:color="00498D"/>
                    <w:right w:val="single" w:sz="12" w:space="15" w:color="00498D"/>
                  </w:divBdr>
                  <w:divsChild>
                    <w:div w:id="14361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13948">
                  <w:marLeft w:val="0"/>
                  <w:marRight w:val="0"/>
                  <w:marTop w:val="0"/>
                  <w:marBottom w:val="0"/>
                  <w:divBdr>
                    <w:top w:val="single" w:sz="12" w:space="8" w:color="00498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12131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11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8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9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7899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40908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8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6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0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49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54226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3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039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0193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4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0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1555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61423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86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8610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97067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5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84312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4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325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241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21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3671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70330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46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0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7441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0901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10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9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774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6892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2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33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994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85777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4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8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1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8887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04502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9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1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6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7228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6305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8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7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3274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02832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1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3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3232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9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15899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90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7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5494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99703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1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482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41661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9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3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6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3227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08122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8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2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2848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33832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0206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1554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2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486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51830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1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0861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78656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5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5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6177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53547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5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99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4552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00426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6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1332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672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8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36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109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2411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6101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59693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73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1018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7489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4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1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4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73877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7108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8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1270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077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4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0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381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1370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8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9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0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0448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717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4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0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5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5417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54189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0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91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52839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19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4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742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44482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4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8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8778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0483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3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32" Type="http://schemas.openxmlformats.org/officeDocument/2006/relationships/control" Target="activeX/activeX26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149" Type="http://schemas.openxmlformats.org/officeDocument/2006/relationships/fontTable" Target="fontTable.xml"/><Relationship Id="rId5" Type="http://schemas.openxmlformats.org/officeDocument/2006/relationships/image" Target="media/image1.wmf"/><Relationship Id="rId95" Type="http://schemas.openxmlformats.org/officeDocument/2006/relationships/control" Target="activeX/activeX8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theme" Target="theme/theme1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9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" Type="http://schemas.openxmlformats.org/officeDocument/2006/relationships/control" Target="activeX/activeX10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26" Type="http://schemas.openxmlformats.org/officeDocument/2006/relationships/image" Target="media/image2.wmf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6" Type="http://schemas.openxmlformats.org/officeDocument/2006/relationships/control" Target="activeX/activeX11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3073</Words>
  <Characters>17522</Characters>
  <Application>Microsoft Office Word</Application>
  <DocSecurity>0</DocSecurity>
  <Lines>146</Lines>
  <Paragraphs>41</Paragraphs>
  <ScaleCrop>false</ScaleCrop>
  <Company/>
  <LinksUpToDate>false</LinksUpToDate>
  <CharactersWithSpaces>20554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Joette Damo</dc:creator>
  <cp:keywords/>
  <dc:description/>
  <cp:lastModifiedBy>Joette Damo</cp:lastModifiedBy>
  <cp:revision>1</cp:revision>
  <dcterms:created xsi:type="dcterms:W3CDTF">2023-07-02T06:37:00Z</dcterms:created>
  <dcterms:modified xsi:type="dcterms:W3CDTF">2023-07-02T06:40:00Z</dcterms:modified>
</cp:coreProperties>
</file>