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23E5" w14:textId="15156AA8" w:rsidR="00F963D8" w:rsidRDefault="00DE07CC">
      <w:pPr>
        <w:rPr>
          <w:rFonts w:ascii="Times New Roman" w:hAnsi="Times New Roman" w:cs="Times New Roman"/>
          <w:sz w:val="28"/>
          <w:szCs w:val="28"/>
        </w:rPr>
      </w:pPr>
      <w:r w:rsidRPr="00DE07CC">
        <w:rPr>
          <w:rFonts w:ascii="Times New Roman" w:hAnsi="Times New Roman" w:cs="Times New Roman"/>
          <w:sz w:val="28"/>
          <w:szCs w:val="28"/>
        </w:rPr>
        <w:t>To secure a position as Business Information Technology Database Director in governmental Public Administration by August 2023 so I can work for a dynamic organization and promote a mission that; values people, utilizing my skills in leadership, innovation, strategy, and change management.</w:t>
      </w:r>
    </w:p>
    <w:p w14:paraId="71A95E29" w14:textId="098E2E67" w:rsidR="000A6760" w:rsidRDefault="000A6760">
      <w:pPr>
        <w:rPr>
          <w:rFonts w:ascii="Times New Roman" w:hAnsi="Times New Roman" w:cs="Times New Roman"/>
          <w:sz w:val="28"/>
          <w:szCs w:val="28"/>
        </w:rPr>
      </w:pPr>
    </w:p>
    <w:p w14:paraId="62B6D4B7" w14:textId="77777777" w:rsidR="00032FC5" w:rsidRPr="00032FC5" w:rsidRDefault="00032FC5" w:rsidP="00032FC5">
      <w:pPr>
        <w:shd w:val="clear" w:color="auto" w:fill="FFFFFF"/>
        <w:spacing w:before="75" w:after="75" w:line="240" w:lineRule="auto"/>
        <w:outlineLvl w:val="1"/>
        <w:rPr>
          <w:rFonts w:ascii="Arial" w:eastAsia="Times New Roman" w:hAnsi="Arial" w:cs="Arial"/>
          <w:color w:val="002F51"/>
          <w:sz w:val="24"/>
          <w:szCs w:val="24"/>
        </w:rPr>
      </w:pPr>
      <w:r w:rsidRPr="00032FC5">
        <w:rPr>
          <w:rFonts w:ascii="Arial" w:eastAsia="Times New Roman" w:hAnsi="Arial" w:cs="Arial"/>
          <w:b/>
          <w:bCs/>
          <w:color w:val="002F51"/>
          <w:sz w:val="36"/>
          <w:szCs w:val="36"/>
        </w:rPr>
        <w:t>External Webcam Minimum Specifications</w:t>
      </w:r>
    </w:p>
    <w:p w14:paraId="1B0B544A"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xml:space="preserve">New or readmitted students beginning their programs on October 1, </w:t>
      </w:r>
      <w:proofErr w:type="gramStart"/>
      <w:r w:rsidRPr="00032FC5">
        <w:rPr>
          <w:rFonts w:ascii="Arial" w:eastAsia="Times New Roman" w:hAnsi="Arial" w:cs="Arial"/>
          <w:color w:val="333333"/>
          <w:sz w:val="24"/>
          <w:szCs w:val="24"/>
        </w:rPr>
        <w:t>2019</w:t>
      </w:r>
      <w:proofErr w:type="gramEnd"/>
      <w:r w:rsidRPr="00032FC5">
        <w:rPr>
          <w:rFonts w:ascii="Arial" w:eastAsia="Times New Roman" w:hAnsi="Arial" w:cs="Arial"/>
          <w:color w:val="333333"/>
          <w:sz w:val="24"/>
          <w:szCs w:val="24"/>
        </w:rPr>
        <w:t xml:space="preserve"> or later are required to obtain an external webcam that meets the following technical specifications. If you received a webcam from WGU, prior to October 1, 2019, you will still be able to use that webcam, or a different external webcam that meets the specifications below. </w:t>
      </w:r>
    </w:p>
    <w:p w14:paraId="1CAD4C43"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3F5374B7"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b/>
          <w:bCs/>
          <w:color w:val="333333"/>
          <w:sz w:val="24"/>
          <w:szCs w:val="24"/>
        </w:rPr>
        <w:t>Note</w:t>
      </w:r>
      <w:r w:rsidRPr="00032FC5">
        <w:rPr>
          <w:rFonts w:ascii="Arial" w:eastAsia="Times New Roman" w:hAnsi="Arial" w:cs="Arial"/>
          <w:color w:val="333333"/>
          <w:sz w:val="24"/>
          <w:szCs w:val="24"/>
        </w:rPr>
        <w:t>: A laptop's integrated camera does not meet these requirements. </w:t>
      </w:r>
      <w:r w:rsidRPr="00032FC5">
        <w:rPr>
          <w:rFonts w:ascii="Arial" w:eastAsia="Times New Roman" w:hAnsi="Arial" w:cs="Arial"/>
          <w:b/>
          <w:bCs/>
          <w:color w:val="333333"/>
          <w:sz w:val="24"/>
          <w:szCs w:val="24"/>
          <w:u w:val="single"/>
        </w:rPr>
        <w:t>Webcams must be external and elevated to achieve required viewing angle</w:t>
      </w:r>
      <w:r w:rsidRPr="00032FC5">
        <w:rPr>
          <w:rFonts w:ascii="Arial" w:eastAsia="Times New Roman" w:hAnsi="Arial" w:cs="Arial"/>
          <w:color w:val="333333"/>
          <w:sz w:val="24"/>
          <w:szCs w:val="24"/>
          <w:u w:val="single"/>
        </w:rPr>
        <w:t>.</w:t>
      </w:r>
    </w:p>
    <w:p w14:paraId="7FB16A2B"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5442DDB8" w14:textId="77777777" w:rsidR="00032FC5" w:rsidRPr="00032FC5" w:rsidRDefault="00032FC5" w:rsidP="00032FC5">
      <w:pPr>
        <w:shd w:val="clear" w:color="auto" w:fill="FFFFFF"/>
        <w:spacing w:after="0" w:line="240" w:lineRule="auto"/>
        <w:outlineLvl w:val="2"/>
        <w:rPr>
          <w:rFonts w:ascii="Arial" w:eastAsia="Times New Roman" w:hAnsi="Arial" w:cs="Arial"/>
          <w:color w:val="002F51"/>
          <w:sz w:val="30"/>
          <w:szCs w:val="30"/>
        </w:rPr>
      </w:pPr>
      <w:r w:rsidRPr="00032FC5">
        <w:rPr>
          <w:rFonts w:ascii="Arial" w:eastAsia="Times New Roman" w:hAnsi="Arial" w:cs="Arial"/>
          <w:b/>
          <w:bCs/>
          <w:color w:val="002F51"/>
          <w:sz w:val="30"/>
          <w:szCs w:val="30"/>
        </w:rPr>
        <w:t>Technical Specifications</w:t>
      </w:r>
    </w:p>
    <w:p w14:paraId="2440BD7A"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Sensor: CMOS</w:t>
      </w:r>
    </w:p>
    <w:p w14:paraId="62B1BECB"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Minimum Resolution: HD 720p</w:t>
      </w:r>
      <w:r w:rsidRPr="00032FC5">
        <w:rPr>
          <w:rFonts w:ascii="Arial" w:eastAsia="Times New Roman" w:hAnsi="Arial" w:cs="Arial"/>
          <w:color w:val="333333"/>
          <w:sz w:val="24"/>
          <w:szCs w:val="24"/>
        </w:rPr>
        <w:br/>
      </w:r>
      <w:r w:rsidRPr="00032FC5">
        <w:rPr>
          <w:rFonts w:ascii="Arial" w:eastAsia="Times New Roman" w:hAnsi="Arial" w:cs="Arial"/>
          <w:b/>
          <w:bCs/>
          <w:color w:val="333333"/>
          <w:sz w:val="24"/>
          <w:szCs w:val="24"/>
        </w:rPr>
        <w:t>Note</w:t>
      </w:r>
      <w:r w:rsidRPr="00032FC5">
        <w:rPr>
          <w:rFonts w:ascii="Arial" w:eastAsia="Times New Roman" w:hAnsi="Arial" w:cs="Arial"/>
          <w:color w:val="333333"/>
          <w:sz w:val="24"/>
          <w:szCs w:val="24"/>
        </w:rPr>
        <w:t>: The webcam recommendations listed on this page meet or exceed the minimum resolution. For example, options with HD 1080p and 720p image resolution possess functionality to exceed the minimum.</w:t>
      </w:r>
    </w:p>
    <w:p w14:paraId="57F16AE7"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Viewing Angle: 70 degrees or higher</w:t>
      </w:r>
    </w:p>
    <w:p w14:paraId="639F151B"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Interface: USB 2.0</w:t>
      </w:r>
    </w:p>
    <w:p w14:paraId="68F989F1"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Focus: Automatic or Manual</w:t>
      </w:r>
    </w:p>
    <w:p w14:paraId="482DDA49"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Microphone: Integrated microphone</w:t>
      </w:r>
    </w:p>
    <w:p w14:paraId="221C0667"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Imaging Distance: 5 cm to infinity</w:t>
      </w:r>
    </w:p>
    <w:p w14:paraId="282E55C4"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Video Format: Color</w:t>
      </w:r>
    </w:p>
    <w:p w14:paraId="149D0A76" w14:textId="77777777" w:rsidR="00032FC5" w:rsidRPr="00032FC5" w:rsidRDefault="00032FC5" w:rsidP="00032FC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b/>
          <w:bCs/>
          <w:color w:val="333333"/>
          <w:sz w:val="24"/>
          <w:szCs w:val="24"/>
        </w:rPr>
        <w:t>Minimum Height of Camera (using gooseneck or tripod): 8 inches</w:t>
      </w:r>
    </w:p>
    <w:p w14:paraId="67A70491"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0D671542" w14:textId="77777777" w:rsidR="00032FC5" w:rsidRPr="00032FC5" w:rsidRDefault="00032FC5" w:rsidP="00032FC5">
      <w:pPr>
        <w:shd w:val="clear" w:color="auto" w:fill="FFFFFF"/>
        <w:spacing w:after="0" w:line="240" w:lineRule="auto"/>
        <w:outlineLvl w:val="2"/>
        <w:rPr>
          <w:rFonts w:ascii="Arial" w:eastAsia="Times New Roman" w:hAnsi="Arial" w:cs="Arial"/>
          <w:color w:val="002F51"/>
          <w:sz w:val="30"/>
          <w:szCs w:val="30"/>
        </w:rPr>
      </w:pPr>
      <w:r w:rsidRPr="00032FC5">
        <w:rPr>
          <w:rFonts w:ascii="Arial" w:eastAsia="Times New Roman" w:hAnsi="Arial" w:cs="Arial"/>
          <w:b/>
          <w:bCs/>
          <w:color w:val="002F51"/>
          <w:sz w:val="30"/>
          <w:szCs w:val="30"/>
        </w:rPr>
        <w:t xml:space="preserve">Additional System Requirements </w:t>
      </w:r>
      <w:proofErr w:type="gramStart"/>
      <w:r w:rsidRPr="00032FC5">
        <w:rPr>
          <w:rFonts w:ascii="Arial" w:eastAsia="Times New Roman" w:hAnsi="Arial" w:cs="Arial"/>
          <w:b/>
          <w:bCs/>
          <w:color w:val="002F51"/>
          <w:sz w:val="30"/>
          <w:szCs w:val="30"/>
        </w:rPr>
        <w:t>For</w:t>
      </w:r>
      <w:proofErr w:type="gramEnd"/>
      <w:r w:rsidRPr="00032FC5">
        <w:rPr>
          <w:rFonts w:ascii="Arial" w:eastAsia="Times New Roman" w:hAnsi="Arial" w:cs="Arial"/>
          <w:b/>
          <w:bCs/>
          <w:color w:val="002F51"/>
          <w:sz w:val="30"/>
          <w:szCs w:val="30"/>
        </w:rPr>
        <w:t xml:space="preserve"> Online Proctored (OLP) Assessments</w:t>
      </w:r>
    </w:p>
    <w:p w14:paraId="46A72BA4" w14:textId="77777777" w:rsidR="00032FC5" w:rsidRPr="00032FC5" w:rsidRDefault="00032FC5" w:rsidP="00032FC5">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USB port or USB compatible dongle adapter</w:t>
      </w:r>
    </w:p>
    <w:p w14:paraId="164201EE" w14:textId="77777777" w:rsidR="00032FC5" w:rsidRPr="00032FC5" w:rsidRDefault="00032FC5" w:rsidP="00032FC5">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WIN 7 or Higher/Mac OS 10.11 or Higher </w:t>
      </w:r>
    </w:p>
    <w:p w14:paraId="7D50C8A5" w14:textId="77777777" w:rsidR="00032FC5" w:rsidRPr="00032FC5" w:rsidRDefault="00032FC5" w:rsidP="00032FC5">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Hard Drive Remaining Space ≥20MB </w:t>
      </w:r>
    </w:p>
    <w:p w14:paraId="1F2E6332" w14:textId="77777777" w:rsidR="00032FC5" w:rsidRPr="00032FC5" w:rsidRDefault="00032FC5" w:rsidP="00032FC5">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Internal Storage ≥32MB</w:t>
      </w:r>
    </w:p>
    <w:p w14:paraId="51A03560"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0A2C9745" w14:textId="77777777" w:rsidR="00032FC5" w:rsidRPr="00032FC5" w:rsidRDefault="00032FC5" w:rsidP="00032FC5">
      <w:pPr>
        <w:shd w:val="clear" w:color="auto" w:fill="FFFFFF"/>
        <w:spacing w:after="0" w:line="240" w:lineRule="auto"/>
        <w:outlineLvl w:val="2"/>
        <w:rPr>
          <w:rFonts w:ascii="Arial" w:eastAsia="Times New Roman" w:hAnsi="Arial" w:cs="Arial"/>
          <w:color w:val="002F51"/>
          <w:sz w:val="30"/>
          <w:szCs w:val="30"/>
        </w:rPr>
      </w:pPr>
      <w:r w:rsidRPr="00032FC5">
        <w:rPr>
          <w:rFonts w:ascii="Arial" w:eastAsia="Times New Roman" w:hAnsi="Arial" w:cs="Arial"/>
          <w:b/>
          <w:bCs/>
          <w:color w:val="002F51"/>
          <w:sz w:val="30"/>
          <w:szCs w:val="30"/>
        </w:rPr>
        <w:t>Webcams</w:t>
      </w:r>
    </w:p>
    <w:p w14:paraId="6BB3DB0D"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xml:space="preserve">Students can select technology products based on preference, but the selection must meet the specifications and requirements listed above. Below is a list of </w:t>
      </w:r>
      <w:r w:rsidRPr="00032FC5">
        <w:rPr>
          <w:rFonts w:ascii="Arial" w:eastAsia="Times New Roman" w:hAnsi="Arial" w:cs="Arial"/>
          <w:color w:val="333333"/>
          <w:sz w:val="24"/>
          <w:szCs w:val="24"/>
        </w:rPr>
        <w:lastRenderedPageBreak/>
        <w:t>sample webcams and accessories that meet required specifications </w:t>
      </w:r>
      <w:r w:rsidRPr="00032FC5">
        <w:rPr>
          <w:rFonts w:ascii="Arial" w:eastAsia="Times New Roman" w:hAnsi="Arial" w:cs="Arial"/>
          <w:b/>
          <w:bCs/>
          <w:color w:val="333333"/>
          <w:sz w:val="24"/>
          <w:szCs w:val="24"/>
        </w:rPr>
        <w:t>(all links are to the manufacturers' websites, and ordering goes directly through the outside company)</w:t>
      </w:r>
      <w:r w:rsidRPr="00032FC5">
        <w:rPr>
          <w:rFonts w:ascii="Arial" w:eastAsia="Times New Roman" w:hAnsi="Arial" w:cs="Arial"/>
          <w:color w:val="333333"/>
          <w:sz w:val="24"/>
          <w:szCs w:val="24"/>
        </w:rPr>
        <w:t>: </w:t>
      </w:r>
    </w:p>
    <w:p w14:paraId="6DE76945" w14:textId="77777777" w:rsidR="00032FC5" w:rsidRPr="00032FC5" w:rsidRDefault="00032FC5" w:rsidP="00032FC5">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hyperlink r:id="rId5" w:tgtFrame="_self" w:history="1">
        <w:r w:rsidRPr="00032FC5">
          <w:rPr>
            <w:rFonts w:ascii="Arial" w:eastAsia="Times New Roman" w:hAnsi="Arial" w:cs="Arial"/>
            <w:b/>
            <w:bCs/>
            <w:color w:val="146CAC"/>
            <w:sz w:val="24"/>
            <w:szCs w:val="24"/>
            <w:u w:val="single"/>
          </w:rPr>
          <w:t>Webcam 1000</w:t>
        </w:r>
      </w:hyperlink>
      <w:r w:rsidRPr="00032FC5">
        <w:rPr>
          <w:rFonts w:ascii="Arial" w:eastAsia="Times New Roman" w:hAnsi="Arial" w:cs="Arial"/>
          <w:b/>
          <w:bCs/>
          <w:color w:val="333333"/>
          <w:sz w:val="24"/>
          <w:szCs w:val="24"/>
        </w:rPr>
        <w:br/>
      </w:r>
      <w:r w:rsidRPr="00032FC5">
        <w:rPr>
          <w:rFonts w:ascii="Arial" w:eastAsia="Times New Roman" w:hAnsi="Arial" w:cs="Arial"/>
          <w:color w:val="333333"/>
          <w:sz w:val="24"/>
          <w:szCs w:val="24"/>
        </w:rPr>
        <w:t>This webcam has been manufactured exclusively to meet WGU technical specifications. It is an all-in-one package and includes a goose neck which meets the requirements for an elevated camera. No additional accessories such as a tripod are required.</w:t>
      </w:r>
    </w:p>
    <w:p w14:paraId="61BE7D77" w14:textId="77777777" w:rsidR="00032FC5" w:rsidRPr="00032FC5" w:rsidRDefault="00032FC5" w:rsidP="00032FC5">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hyperlink r:id="rId6" w:tgtFrame="_self" w:history="1">
        <w:r w:rsidRPr="00032FC5">
          <w:rPr>
            <w:rFonts w:ascii="Arial" w:eastAsia="Times New Roman" w:hAnsi="Arial" w:cs="Arial"/>
            <w:b/>
            <w:bCs/>
            <w:color w:val="146CAC"/>
            <w:sz w:val="24"/>
            <w:szCs w:val="24"/>
            <w:u w:val="single"/>
          </w:rPr>
          <w:t>Logitech HD Laptop Webcam C615</w:t>
        </w:r>
      </w:hyperlink>
      <w:r w:rsidRPr="00032FC5">
        <w:rPr>
          <w:rFonts w:ascii="Arial" w:eastAsia="Times New Roman" w:hAnsi="Arial" w:cs="Arial"/>
          <w:color w:val="333333"/>
          <w:sz w:val="24"/>
          <w:szCs w:val="24"/>
        </w:rPr>
        <w:br/>
        <w:t xml:space="preserve">This webcam requires the use of a tripod to elevate the camera </w:t>
      </w:r>
      <w:proofErr w:type="gramStart"/>
      <w:r w:rsidRPr="00032FC5">
        <w:rPr>
          <w:rFonts w:ascii="Arial" w:eastAsia="Times New Roman" w:hAnsi="Arial" w:cs="Arial"/>
          <w:color w:val="333333"/>
          <w:sz w:val="24"/>
          <w:szCs w:val="24"/>
        </w:rPr>
        <w:t>in order to</w:t>
      </w:r>
      <w:proofErr w:type="gramEnd"/>
      <w:r w:rsidRPr="00032FC5">
        <w:rPr>
          <w:rFonts w:ascii="Arial" w:eastAsia="Times New Roman" w:hAnsi="Arial" w:cs="Arial"/>
          <w:color w:val="333333"/>
          <w:sz w:val="24"/>
          <w:szCs w:val="24"/>
        </w:rPr>
        <w:t xml:space="preserve"> meet requirements. See below for a tripod sample that can be purchased to meet requirements to elevate. </w:t>
      </w:r>
    </w:p>
    <w:p w14:paraId="63E032BE" w14:textId="77777777" w:rsidR="00032FC5" w:rsidRPr="00032FC5" w:rsidRDefault="00032FC5" w:rsidP="00032FC5">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hyperlink r:id="rId7" w:tgtFrame="_self" w:history="1">
        <w:r w:rsidRPr="00032FC5">
          <w:rPr>
            <w:rFonts w:ascii="Arial" w:eastAsia="Times New Roman" w:hAnsi="Arial" w:cs="Arial"/>
            <w:b/>
            <w:bCs/>
            <w:color w:val="146CAC"/>
            <w:sz w:val="24"/>
            <w:szCs w:val="24"/>
            <w:u w:val="single"/>
          </w:rPr>
          <w:t>Logitech C920S Pro HD Webcam</w:t>
        </w:r>
      </w:hyperlink>
      <w:r w:rsidRPr="00032FC5">
        <w:rPr>
          <w:rFonts w:ascii="Arial" w:eastAsia="Times New Roman" w:hAnsi="Arial" w:cs="Arial"/>
          <w:b/>
          <w:bCs/>
          <w:color w:val="333333"/>
          <w:sz w:val="24"/>
          <w:szCs w:val="24"/>
        </w:rPr>
        <w:br/>
      </w:r>
      <w:r w:rsidRPr="00032FC5">
        <w:rPr>
          <w:rFonts w:ascii="Arial" w:eastAsia="Times New Roman" w:hAnsi="Arial" w:cs="Arial"/>
          <w:color w:val="333333"/>
          <w:sz w:val="24"/>
          <w:szCs w:val="24"/>
        </w:rPr>
        <w:t xml:space="preserve">This webcam requires the use of a tripod to elevate the camera </w:t>
      </w:r>
      <w:proofErr w:type="gramStart"/>
      <w:r w:rsidRPr="00032FC5">
        <w:rPr>
          <w:rFonts w:ascii="Arial" w:eastAsia="Times New Roman" w:hAnsi="Arial" w:cs="Arial"/>
          <w:color w:val="333333"/>
          <w:sz w:val="24"/>
          <w:szCs w:val="24"/>
        </w:rPr>
        <w:t>in order to</w:t>
      </w:r>
      <w:proofErr w:type="gramEnd"/>
      <w:r w:rsidRPr="00032FC5">
        <w:rPr>
          <w:rFonts w:ascii="Arial" w:eastAsia="Times New Roman" w:hAnsi="Arial" w:cs="Arial"/>
          <w:color w:val="333333"/>
          <w:sz w:val="24"/>
          <w:szCs w:val="24"/>
        </w:rPr>
        <w:t xml:space="preserve"> meet requirements. See below for a tripod sample that can be purchased to meet requirements to elevate.   </w:t>
      </w:r>
    </w:p>
    <w:p w14:paraId="2B078E2C"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5BE5FE15" w14:textId="77777777" w:rsidR="00032FC5" w:rsidRPr="00032FC5" w:rsidRDefault="00032FC5" w:rsidP="00032FC5">
      <w:pPr>
        <w:shd w:val="clear" w:color="auto" w:fill="FFFFFF"/>
        <w:spacing w:after="0" w:line="240" w:lineRule="auto"/>
        <w:outlineLvl w:val="2"/>
        <w:rPr>
          <w:rFonts w:ascii="Arial" w:eastAsia="Times New Roman" w:hAnsi="Arial" w:cs="Arial"/>
          <w:color w:val="002F51"/>
          <w:sz w:val="30"/>
          <w:szCs w:val="30"/>
        </w:rPr>
      </w:pPr>
      <w:r w:rsidRPr="00032FC5">
        <w:rPr>
          <w:rFonts w:ascii="Arial" w:eastAsia="Times New Roman" w:hAnsi="Arial" w:cs="Arial"/>
          <w:b/>
          <w:bCs/>
          <w:color w:val="002F51"/>
          <w:sz w:val="30"/>
          <w:szCs w:val="30"/>
        </w:rPr>
        <w:t>Webcam Tripod  </w:t>
      </w:r>
    </w:p>
    <w:p w14:paraId="21514C24"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xml:space="preserve">To ensure the integrity of the assessment experience, webcams must be elevated 8 inches above the desktop to allow online proctors a view of a student’s </w:t>
      </w:r>
      <w:proofErr w:type="gramStart"/>
      <w:r w:rsidRPr="00032FC5">
        <w:rPr>
          <w:rFonts w:ascii="Arial" w:eastAsia="Times New Roman" w:hAnsi="Arial" w:cs="Arial"/>
          <w:color w:val="333333"/>
          <w:sz w:val="24"/>
          <w:szCs w:val="24"/>
        </w:rPr>
        <w:t>work space</w:t>
      </w:r>
      <w:proofErr w:type="gramEnd"/>
      <w:r w:rsidRPr="00032FC5">
        <w:rPr>
          <w:rFonts w:ascii="Arial" w:eastAsia="Times New Roman" w:hAnsi="Arial" w:cs="Arial"/>
          <w:color w:val="333333"/>
          <w:sz w:val="24"/>
          <w:szCs w:val="24"/>
        </w:rPr>
        <w:t xml:space="preserve"> and surrounding environment. If the webcam selected doesn’t include an elevated option, a tripod is required for use with the webcam to meet technical requirements for proctored assessments.</w:t>
      </w:r>
    </w:p>
    <w:p w14:paraId="46E2B2C1" w14:textId="77777777" w:rsidR="00032FC5" w:rsidRPr="00032FC5" w:rsidRDefault="00032FC5" w:rsidP="00032FC5">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hyperlink r:id="rId8" w:tgtFrame="_self" w:history="1">
        <w:r w:rsidRPr="00032FC5">
          <w:rPr>
            <w:rFonts w:ascii="Arial" w:eastAsia="Times New Roman" w:hAnsi="Arial" w:cs="Arial"/>
            <w:color w:val="146CAC"/>
            <w:sz w:val="24"/>
            <w:szCs w:val="24"/>
            <w:u w:val="single"/>
          </w:rPr>
          <w:t>Lightweight Mini Webcam Tripod for Logitech</w:t>
        </w:r>
      </w:hyperlink>
    </w:p>
    <w:p w14:paraId="01F0805E" w14:textId="77777777" w:rsidR="00032FC5" w:rsidRPr="00032FC5" w:rsidRDefault="00032FC5" w:rsidP="00032FC5">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hyperlink r:id="rId9" w:tgtFrame="_self" w:history="1">
        <w:proofErr w:type="spellStart"/>
        <w:r w:rsidRPr="00032FC5">
          <w:rPr>
            <w:rFonts w:ascii="Arial" w:eastAsia="Times New Roman" w:hAnsi="Arial" w:cs="Arial"/>
            <w:color w:val="146CAC"/>
            <w:sz w:val="24"/>
            <w:szCs w:val="24"/>
            <w:u w:val="single"/>
          </w:rPr>
          <w:t>AmazonBasics</w:t>
        </w:r>
        <w:proofErr w:type="spellEnd"/>
        <w:r w:rsidRPr="00032FC5">
          <w:rPr>
            <w:rFonts w:ascii="Arial" w:eastAsia="Times New Roman" w:hAnsi="Arial" w:cs="Arial"/>
            <w:color w:val="146CAC"/>
            <w:sz w:val="24"/>
            <w:szCs w:val="24"/>
            <w:u w:val="single"/>
          </w:rPr>
          <w:t> Lightweight Mini Tripod</w:t>
        </w:r>
      </w:hyperlink>
    </w:p>
    <w:p w14:paraId="027938FF"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7F8C2D82" w14:textId="77777777" w:rsidR="00032FC5" w:rsidRPr="00032FC5" w:rsidRDefault="00032FC5" w:rsidP="00032FC5">
      <w:pPr>
        <w:shd w:val="clear" w:color="auto" w:fill="FFFFFF"/>
        <w:spacing w:after="0" w:line="240" w:lineRule="auto"/>
        <w:outlineLvl w:val="2"/>
        <w:rPr>
          <w:rFonts w:ascii="Arial" w:eastAsia="Times New Roman" w:hAnsi="Arial" w:cs="Arial"/>
          <w:color w:val="002F51"/>
          <w:sz w:val="30"/>
          <w:szCs w:val="30"/>
        </w:rPr>
      </w:pPr>
      <w:r w:rsidRPr="00032FC5">
        <w:rPr>
          <w:rFonts w:ascii="Arial" w:eastAsia="Times New Roman" w:hAnsi="Arial" w:cs="Arial"/>
          <w:b/>
          <w:bCs/>
          <w:color w:val="002F51"/>
          <w:sz w:val="30"/>
          <w:szCs w:val="30"/>
        </w:rPr>
        <w:t>Additional Accessories</w:t>
      </w:r>
    </w:p>
    <w:p w14:paraId="3FBABEC5"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To ensure technology readiness, adaptors/dongles may be required to connect an external webcam to computer. Below is an example of the type of adaptors that may be helpful. Make sure your equipment hook ups are compatible with your computer ports.</w:t>
      </w:r>
    </w:p>
    <w:p w14:paraId="7A356926" w14:textId="77777777" w:rsidR="00032FC5" w:rsidRPr="00032FC5" w:rsidRDefault="00032FC5" w:rsidP="00032FC5">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hyperlink r:id="rId10" w:tgtFrame="_self" w:history="1">
        <w:proofErr w:type="spellStart"/>
        <w:r w:rsidRPr="00032FC5">
          <w:rPr>
            <w:rFonts w:ascii="Arial" w:eastAsia="Times New Roman" w:hAnsi="Arial" w:cs="Arial"/>
            <w:color w:val="146CAC"/>
            <w:sz w:val="24"/>
            <w:szCs w:val="24"/>
            <w:u w:val="single"/>
          </w:rPr>
          <w:t>AmazonBasics</w:t>
        </w:r>
        <w:proofErr w:type="spellEnd"/>
        <w:r w:rsidRPr="00032FC5">
          <w:rPr>
            <w:rFonts w:ascii="Arial" w:eastAsia="Times New Roman" w:hAnsi="Arial" w:cs="Arial"/>
            <w:color w:val="146CAC"/>
            <w:sz w:val="24"/>
            <w:szCs w:val="24"/>
            <w:u w:val="single"/>
          </w:rPr>
          <w:t> USB Type-C to USB 3.1 Gen1 Female Adapter Cable</w:t>
        </w:r>
      </w:hyperlink>
    </w:p>
    <w:p w14:paraId="6E0FD1FC" w14:textId="77777777" w:rsidR="00032FC5" w:rsidRPr="00032FC5" w:rsidRDefault="00032FC5" w:rsidP="00032FC5">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hyperlink r:id="rId11" w:tgtFrame="_self" w:history="1">
        <w:r w:rsidRPr="00032FC5">
          <w:rPr>
            <w:rFonts w:ascii="Arial" w:eastAsia="Times New Roman" w:hAnsi="Arial" w:cs="Arial"/>
            <w:color w:val="146CAC"/>
            <w:sz w:val="24"/>
            <w:szCs w:val="24"/>
            <w:u w:val="single"/>
          </w:rPr>
          <w:t>Nonda USB Type C to USB 3.0 Mini Adapter</w:t>
        </w:r>
      </w:hyperlink>
    </w:p>
    <w:p w14:paraId="6FF7A210"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0A1120D9" w14:textId="77777777" w:rsidR="00032FC5" w:rsidRPr="00032FC5" w:rsidRDefault="00032FC5" w:rsidP="00032FC5">
      <w:pPr>
        <w:shd w:val="clear" w:color="auto" w:fill="FFFFFF"/>
        <w:spacing w:before="75" w:after="75" w:line="240" w:lineRule="auto"/>
        <w:outlineLvl w:val="1"/>
        <w:rPr>
          <w:rFonts w:ascii="Arial" w:eastAsia="Times New Roman" w:hAnsi="Arial" w:cs="Arial"/>
          <w:color w:val="002F51"/>
          <w:sz w:val="24"/>
          <w:szCs w:val="24"/>
        </w:rPr>
      </w:pPr>
      <w:r w:rsidRPr="00032FC5">
        <w:rPr>
          <w:rFonts w:ascii="Arial" w:eastAsia="Times New Roman" w:hAnsi="Arial" w:cs="Arial"/>
          <w:b/>
          <w:bCs/>
          <w:color w:val="002F51"/>
          <w:sz w:val="36"/>
          <w:szCs w:val="36"/>
        </w:rPr>
        <w:t>Technology Recommendations &amp; Additional Software</w:t>
      </w:r>
    </w:p>
    <w:p w14:paraId="4E25E100"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xml:space="preserve">As a WGU student, you are required to use </w:t>
      </w:r>
      <w:proofErr w:type="gramStart"/>
      <w:r w:rsidRPr="00032FC5">
        <w:rPr>
          <w:rFonts w:ascii="Arial" w:eastAsia="Times New Roman" w:hAnsi="Arial" w:cs="Arial"/>
          <w:color w:val="333333"/>
          <w:sz w:val="24"/>
          <w:szCs w:val="24"/>
        </w:rPr>
        <w:t>a number of</w:t>
      </w:r>
      <w:proofErr w:type="gramEnd"/>
      <w:r w:rsidRPr="00032FC5">
        <w:rPr>
          <w:rFonts w:ascii="Arial" w:eastAsia="Times New Roman" w:hAnsi="Arial" w:cs="Arial"/>
          <w:color w:val="333333"/>
          <w:sz w:val="24"/>
          <w:szCs w:val="24"/>
        </w:rPr>
        <w:t xml:space="preserve"> third-party learning resources. System requirements for these resources vary widely by program and assessment and may differ greatly from those listed above. Information Technology students</w:t>
      </w:r>
      <w:proofErr w:type="gramStart"/>
      <w:r w:rsidRPr="00032FC5">
        <w:rPr>
          <w:rFonts w:ascii="Arial" w:eastAsia="Times New Roman" w:hAnsi="Arial" w:cs="Arial"/>
          <w:color w:val="333333"/>
          <w:sz w:val="24"/>
          <w:szCs w:val="24"/>
        </w:rPr>
        <w:t>, in particular, may</w:t>
      </w:r>
      <w:proofErr w:type="gramEnd"/>
      <w:r w:rsidRPr="00032FC5">
        <w:rPr>
          <w:rFonts w:ascii="Arial" w:eastAsia="Times New Roman" w:hAnsi="Arial" w:cs="Arial"/>
          <w:color w:val="333333"/>
          <w:sz w:val="24"/>
          <w:szCs w:val="24"/>
        </w:rPr>
        <w:t xml:space="preserve"> need to install specific applications that require a more powerful computer or a specific operating system. If you're concerned that your computer may </w:t>
      </w:r>
      <w:r w:rsidRPr="00032FC5">
        <w:rPr>
          <w:rFonts w:ascii="Arial" w:eastAsia="Times New Roman" w:hAnsi="Arial" w:cs="Arial"/>
          <w:color w:val="333333"/>
          <w:sz w:val="24"/>
          <w:szCs w:val="24"/>
        </w:rPr>
        <w:lastRenderedPageBreak/>
        <w:t>not meet the minimum requirements for any third-party learning resource or specific application in your degree program, contact Student Services or the Service Desk for more information.</w:t>
      </w:r>
    </w:p>
    <w:p w14:paraId="1E35915F"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 </w:t>
      </w:r>
    </w:p>
    <w:p w14:paraId="0816B139" w14:textId="77777777" w:rsidR="00032FC5" w:rsidRPr="00032FC5" w:rsidRDefault="00032FC5" w:rsidP="00032FC5">
      <w:pPr>
        <w:shd w:val="clear" w:color="auto" w:fill="FFFFFF"/>
        <w:spacing w:after="0" w:line="240" w:lineRule="auto"/>
        <w:rPr>
          <w:rFonts w:ascii="Arial" w:eastAsia="Times New Roman" w:hAnsi="Arial" w:cs="Arial"/>
          <w:color w:val="333333"/>
          <w:sz w:val="24"/>
          <w:szCs w:val="24"/>
        </w:rPr>
      </w:pPr>
      <w:r w:rsidRPr="00032FC5">
        <w:rPr>
          <w:rFonts w:ascii="Arial" w:eastAsia="Times New Roman" w:hAnsi="Arial" w:cs="Arial"/>
          <w:color w:val="333333"/>
          <w:sz w:val="24"/>
          <w:szCs w:val="24"/>
        </w:rPr>
        <w:t>If you have a question about the above requirements, please contact the </w:t>
      </w:r>
      <w:hyperlink r:id="rId12" w:tgtFrame="_self" w:tooltip="WGU Contact Directory" w:history="1">
        <w:r w:rsidRPr="00032FC5">
          <w:rPr>
            <w:rFonts w:ascii="Arial" w:eastAsia="Times New Roman" w:hAnsi="Arial" w:cs="Arial"/>
            <w:color w:val="146CAC"/>
            <w:sz w:val="24"/>
            <w:szCs w:val="24"/>
            <w:u w:val="single"/>
          </w:rPr>
          <w:t>Service Desk</w:t>
        </w:r>
      </w:hyperlink>
      <w:r w:rsidRPr="00032FC5">
        <w:rPr>
          <w:rFonts w:ascii="Arial" w:eastAsia="Times New Roman" w:hAnsi="Arial" w:cs="Arial"/>
          <w:color w:val="333333"/>
          <w:sz w:val="24"/>
          <w:szCs w:val="24"/>
        </w:rPr>
        <w:t>.</w:t>
      </w:r>
    </w:p>
    <w:p w14:paraId="2E96E149" w14:textId="77777777" w:rsidR="000A6760" w:rsidRPr="00DE07CC" w:rsidRDefault="000A6760">
      <w:pPr>
        <w:rPr>
          <w:rFonts w:ascii="Times New Roman" w:hAnsi="Times New Roman" w:cs="Times New Roman"/>
          <w:sz w:val="28"/>
          <w:szCs w:val="28"/>
        </w:rPr>
      </w:pPr>
    </w:p>
    <w:sectPr w:rsidR="000A6760" w:rsidRPr="00DE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25AA"/>
    <w:multiLevelType w:val="multilevel"/>
    <w:tmpl w:val="647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01D62"/>
    <w:multiLevelType w:val="multilevel"/>
    <w:tmpl w:val="EB56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80663"/>
    <w:multiLevelType w:val="multilevel"/>
    <w:tmpl w:val="6350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F811E4"/>
    <w:multiLevelType w:val="multilevel"/>
    <w:tmpl w:val="021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EF5272"/>
    <w:multiLevelType w:val="multilevel"/>
    <w:tmpl w:val="330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CC"/>
    <w:rsid w:val="00032FC5"/>
    <w:rsid w:val="000A6760"/>
    <w:rsid w:val="001D18A1"/>
    <w:rsid w:val="00341C4E"/>
    <w:rsid w:val="00A2078D"/>
    <w:rsid w:val="00DE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1112"/>
  <w15:chartTrackingRefBased/>
  <w15:docId w15:val="{3FCF214A-3443-46D9-9F42-EA78186A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FC5"/>
    <w:rPr>
      <w:rFonts w:ascii="Times New Roman" w:eastAsia="Times New Roman" w:hAnsi="Times New Roman" w:cs="Times New Roman"/>
      <w:b/>
      <w:bCs/>
      <w:sz w:val="27"/>
      <w:szCs w:val="27"/>
    </w:rPr>
  </w:style>
  <w:style w:type="character" w:styleId="Strong">
    <w:name w:val="Strong"/>
    <w:basedOn w:val="DefaultParagraphFont"/>
    <w:uiPriority w:val="22"/>
    <w:qFormat/>
    <w:rsid w:val="00032FC5"/>
    <w:rPr>
      <w:b/>
      <w:bCs/>
    </w:rPr>
  </w:style>
  <w:style w:type="paragraph" w:styleId="NormalWeb">
    <w:name w:val="Normal (Web)"/>
    <w:basedOn w:val="Normal"/>
    <w:uiPriority w:val="99"/>
    <w:semiHidden/>
    <w:unhideWhenUsed/>
    <w:rsid w:val="00032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6404">
      <w:bodyDiv w:val="1"/>
      <w:marLeft w:val="0"/>
      <w:marRight w:val="0"/>
      <w:marTop w:val="0"/>
      <w:marBottom w:val="0"/>
      <w:divBdr>
        <w:top w:val="none" w:sz="0" w:space="0" w:color="auto"/>
        <w:left w:val="none" w:sz="0" w:space="0" w:color="auto"/>
        <w:bottom w:val="none" w:sz="0" w:space="0" w:color="auto"/>
        <w:right w:val="none" w:sz="0" w:space="0" w:color="auto"/>
      </w:divBdr>
    </w:div>
    <w:div w:id="712461776">
      <w:bodyDiv w:val="1"/>
      <w:marLeft w:val="0"/>
      <w:marRight w:val="0"/>
      <w:marTop w:val="0"/>
      <w:marBottom w:val="0"/>
      <w:divBdr>
        <w:top w:val="none" w:sz="0" w:space="0" w:color="auto"/>
        <w:left w:val="none" w:sz="0" w:space="0" w:color="auto"/>
        <w:bottom w:val="none" w:sz="0" w:space="0" w:color="auto"/>
        <w:right w:val="none" w:sz="0" w:space="0" w:color="auto"/>
      </w:divBdr>
      <w:divsChild>
        <w:div w:id="1700429515">
          <w:marLeft w:val="0"/>
          <w:marRight w:val="0"/>
          <w:marTop w:val="0"/>
          <w:marBottom w:val="0"/>
          <w:divBdr>
            <w:top w:val="none" w:sz="0" w:space="0" w:color="auto"/>
            <w:left w:val="none" w:sz="0" w:space="0" w:color="auto"/>
            <w:bottom w:val="none" w:sz="0" w:space="0" w:color="auto"/>
            <w:right w:val="none" w:sz="0" w:space="0" w:color="auto"/>
          </w:divBdr>
          <w:divsChild>
            <w:div w:id="460804975">
              <w:marLeft w:val="-225"/>
              <w:marRight w:val="-225"/>
              <w:marTop w:val="0"/>
              <w:marBottom w:val="0"/>
              <w:divBdr>
                <w:top w:val="none" w:sz="0" w:space="0" w:color="auto"/>
                <w:left w:val="none" w:sz="0" w:space="0" w:color="auto"/>
                <w:bottom w:val="none" w:sz="0" w:space="0" w:color="auto"/>
                <w:right w:val="none" w:sz="0" w:space="0" w:color="auto"/>
              </w:divBdr>
              <w:divsChild>
                <w:div w:id="6437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49908">
          <w:marLeft w:val="0"/>
          <w:marRight w:val="0"/>
          <w:marTop w:val="0"/>
          <w:marBottom w:val="0"/>
          <w:divBdr>
            <w:top w:val="none" w:sz="0" w:space="0" w:color="auto"/>
            <w:left w:val="none" w:sz="0" w:space="0" w:color="auto"/>
            <w:bottom w:val="none" w:sz="0" w:space="0" w:color="auto"/>
            <w:right w:val="none" w:sz="0" w:space="0" w:color="auto"/>
          </w:divBdr>
          <w:divsChild>
            <w:div w:id="850728314">
              <w:marLeft w:val="-225"/>
              <w:marRight w:val="-225"/>
              <w:marTop w:val="0"/>
              <w:marBottom w:val="0"/>
              <w:divBdr>
                <w:top w:val="none" w:sz="0" w:space="0" w:color="auto"/>
                <w:left w:val="none" w:sz="0" w:space="0" w:color="auto"/>
                <w:bottom w:val="none" w:sz="0" w:space="0" w:color="auto"/>
                <w:right w:val="none" w:sz="0" w:space="0" w:color="auto"/>
              </w:divBdr>
              <w:divsChild>
                <w:div w:id="16471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Lightweight-Webcam-Tripod-Logitech-Camera/dp/B076SHC6RN/ref=sr_1_1_sspa?keywords=logitech+tripod&amp;qid=1558546218&amp;s=gateway&amp;sr=8-1-spons&amp;psc=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gitech.com/en-us/product/hd-pro-webcam-c920s?crid=34" TargetMode="External"/><Relationship Id="rId12" Type="http://schemas.openxmlformats.org/officeDocument/2006/relationships/hyperlink" Target="https://cm.wgu.edu/t5/About-WGU/Contact-WGU/ta-p/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tech.com/en-us/product/hd-webcam-c615?crid=34" TargetMode="External"/><Relationship Id="rId11" Type="http://schemas.openxmlformats.org/officeDocument/2006/relationships/hyperlink" Target="https://www.amazon.com/nonda-Adapter-Thunderbolt-Aluminum-Indicator/dp/B015Z7XE0A/ref=sr_1_13?keywords=adapter+usb+to+usb-c&amp;qid=1558548505&amp;s=gateway&amp;sr=8-13" TargetMode="External"/><Relationship Id="rId5" Type="http://schemas.openxmlformats.org/officeDocument/2006/relationships/hyperlink" Target="https://webcam1000.myshopify.com/" TargetMode="External"/><Relationship Id="rId10" Type="http://schemas.openxmlformats.org/officeDocument/2006/relationships/hyperlink" Target="https://www.amazon.com/AmazonBasics-Type-C-Gen1-Female-Adapter/dp/B01GGKYYT0/ref=sr_1_8?keywords=adapter+usb+to+usb-c&amp;qid=1558548288&amp;s=gateway&amp;sr=8-8" TargetMode="External"/><Relationship Id="rId4" Type="http://schemas.openxmlformats.org/officeDocument/2006/relationships/webSettings" Target="webSettings.xml"/><Relationship Id="rId9" Type="http://schemas.openxmlformats.org/officeDocument/2006/relationships/hyperlink" Target="https://www.amazon.com/AmazonBasics-WT0352G-Lightweight-Mini-Tripod/dp/B00M78G2VO/ref=sr_1_2_sspa?keywords=logitech+tripod&amp;qid=1558548188&amp;s=gateway&amp;sr=8-2-spons&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3</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4</cp:revision>
  <dcterms:created xsi:type="dcterms:W3CDTF">2021-08-17T20:30:00Z</dcterms:created>
  <dcterms:modified xsi:type="dcterms:W3CDTF">2021-08-18T20:19:00Z</dcterms:modified>
</cp:coreProperties>
</file>