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33E3" w14:textId="77777777" w:rsidR="001B3FE4" w:rsidRPr="00940FDC" w:rsidRDefault="001B3FE4"/>
    <w:p w14:paraId="1C6752B9" w14:textId="0B818E58" w:rsidR="001B3FE4" w:rsidRPr="00940FDC" w:rsidRDefault="001301C4">
      <w:pPr>
        <w:jc w:val="center"/>
        <w:rPr>
          <w:rFonts w:eastAsia="黑体"/>
        </w:rPr>
      </w:pPr>
      <w:r>
        <w:rPr>
          <w:rFonts w:eastAsia="黑体" w:hint="eastAsia"/>
          <w:sz w:val="36"/>
        </w:rPr>
        <w:t>基于非对称与对称密码原语的隐私信息检索方案综述</w:t>
      </w:r>
    </w:p>
    <w:p w14:paraId="42DD5315" w14:textId="77777777" w:rsidR="001B3FE4" w:rsidRPr="00940FDC" w:rsidRDefault="001B3FE4">
      <w:pPr>
        <w:jc w:val="center"/>
        <w:rPr>
          <w:rFonts w:eastAsia="黑体"/>
        </w:rPr>
      </w:pPr>
    </w:p>
    <w:p w14:paraId="3FC9183B" w14:textId="5B3E38BB" w:rsidR="001B3FE4" w:rsidRPr="00940FDC" w:rsidRDefault="00096269">
      <w:pPr>
        <w:jc w:val="center"/>
        <w:rPr>
          <w:rFonts w:eastAsia="华文仿宋"/>
        </w:rPr>
      </w:pPr>
      <w:proofErr w:type="gramStart"/>
      <w:r>
        <w:rPr>
          <w:rFonts w:eastAsia="华文仿宋" w:hint="eastAsia"/>
          <w:sz w:val="28"/>
        </w:rPr>
        <w:t>刘佳涛</w:t>
      </w:r>
      <w:proofErr w:type="gramEnd"/>
      <w:r w:rsidRPr="00BC460F">
        <w:rPr>
          <w:rFonts w:eastAsia="华文仿宋" w:hint="eastAsia"/>
          <w:sz w:val="28"/>
          <w:vertAlign w:val="superscript"/>
        </w:rPr>
        <w:t>1</w:t>
      </w:r>
    </w:p>
    <w:p w14:paraId="1D6D356C" w14:textId="70C3F7A7" w:rsidR="001B3FE4" w:rsidRPr="00940FDC" w:rsidRDefault="00096269">
      <w:pPr>
        <w:jc w:val="center"/>
        <w:rPr>
          <w:rFonts w:eastAsia="华文仿宋"/>
        </w:rPr>
      </w:pPr>
      <w:r>
        <w:rPr>
          <w:rFonts w:ascii="华文楷体" w:eastAsia="华文楷体" w:hAnsi="华文楷体" w:hint="eastAsia"/>
        </w:rPr>
        <w:t>(1. 西安电子科技大学 网络与信息安全学院，陕西 西安 710071)</w:t>
      </w:r>
    </w:p>
    <w:p w14:paraId="01A72690" w14:textId="77777777" w:rsidR="001B3FE4" w:rsidRPr="00940FDC" w:rsidRDefault="001B3FE4">
      <w:pPr>
        <w:jc w:val="center"/>
        <w:rPr>
          <w:rFonts w:eastAsia="华文仿宋"/>
        </w:rPr>
      </w:pPr>
    </w:p>
    <w:p w14:paraId="18A6AA64" w14:textId="71D4580F" w:rsidR="00C456AA" w:rsidRDefault="001B3FE4" w:rsidP="009A5646">
      <w:pPr>
        <w:ind w:leftChars="400" w:left="772" w:rightChars="400" w:right="772"/>
        <w:rPr>
          <w:rFonts w:eastAsia="华文楷体" w:hint="eastAsia"/>
          <w:sz w:val="18"/>
        </w:rPr>
      </w:pPr>
      <w:r w:rsidRPr="00940FDC">
        <w:rPr>
          <w:rFonts w:eastAsia="黑体"/>
          <w:sz w:val="18"/>
        </w:rPr>
        <w:t>摘要：</w:t>
      </w:r>
      <w:r w:rsidR="004C2EB9" w:rsidRPr="00116638">
        <w:rPr>
          <w:rFonts w:eastAsia="华文楷体" w:hint="eastAsia"/>
          <w:sz w:val="18"/>
        </w:rPr>
        <w:t>随着大数据、</w:t>
      </w:r>
      <w:proofErr w:type="gramStart"/>
      <w:r w:rsidR="004C2EB9" w:rsidRPr="00116638">
        <w:rPr>
          <w:rFonts w:eastAsia="华文楷体" w:hint="eastAsia"/>
          <w:sz w:val="18"/>
        </w:rPr>
        <w:t>云计算</w:t>
      </w:r>
      <w:proofErr w:type="gramEnd"/>
      <w:r w:rsidR="004C2EB9" w:rsidRPr="00116638">
        <w:rPr>
          <w:rFonts w:eastAsia="华文楷体" w:hint="eastAsia"/>
          <w:sz w:val="18"/>
        </w:rPr>
        <w:t>等技术的快速发展，全球的数据量引来指数爆炸式的增长，巨量数据的存储问题越来越引起业界关注。目前云存储技术作为主流的数据外包存储模式，被广泛应用于商业之中。这种存储模式虽然极大地满足了当</w:t>
      </w:r>
      <w:proofErr w:type="gramStart"/>
      <w:r w:rsidR="004C2EB9" w:rsidRPr="00116638">
        <w:rPr>
          <w:rFonts w:eastAsia="华文楷体" w:hint="eastAsia"/>
          <w:sz w:val="18"/>
        </w:rPr>
        <w:t>下数据</w:t>
      </w:r>
      <w:proofErr w:type="gramEnd"/>
      <w:r w:rsidR="004C2EB9" w:rsidRPr="00116638">
        <w:rPr>
          <w:rFonts w:eastAsia="华文楷体" w:hint="eastAsia"/>
          <w:sz w:val="18"/>
        </w:rPr>
        <w:t>存储的需求，但同时也存在存储成本高、安全性低、可靠性弱和数据传输延迟高等问题。</w:t>
      </w:r>
      <w:r w:rsidR="00C456AA">
        <w:rPr>
          <w:rFonts w:eastAsia="华文楷体" w:hint="eastAsia"/>
          <w:sz w:val="18"/>
        </w:rPr>
        <w:t>隐私信息检索</w:t>
      </w:r>
      <w:r w:rsidR="004C2EB9">
        <w:rPr>
          <w:rFonts w:eastAsia="华文楷体" w:hint="eastAsia"/>
          <w:sz w:val="18"/>
        </w:rPr>
        <w:t xml:space="preserve"> (</w:t>
      </w:r>
      <w:r w:rsidR="00C456AA">
        <w:rPr>
          <w:rFonts w:eastAsia="华文楷体" w:hint="eastAsia"/>
          <w:sz w:val="18"/>
        </w:rPr>
        <w:t>PIR</w:t>
      </w:r>
      <w:r w:rsidR="004C2EB9">
        <w:rPr>
          <w:rFonts w:eastAsia="华文楷体"/>
          <w:sz w:val="18"/>
        </w:rPr>
        <w:t>)</w:t>
      </w:r>
      <w:r w:rsidR="004C2EB9" w:rsidRPr="00116638">
        <w:rPr>
          <w:rFonts w:eastAsia="华文楷体" w:hint="eastAsia"/>
          <w:sz w:val="18"/>
        </w:rPr>
        <w:t xml:space="preserve"> </w:t>
      </w:r>
      <w:r w:rsidR="004C2EB9">
        <w:rPr>
          <w:rFonts w:eastAsia="华文楷体" w:hint="eastAsia"/>
          <w:sz w:val="18"/>
        </w:rPr>
        <w:t>技术的</w:t>
      </w:r>
      <w:proofErr w:type="gramStart"/>
      <w:r w:rsidR="004C2EB9">
        <w:rPr>
          <w:rFonts w:eastAsia="华文楷体" w:hint="eastAsia"/>
          <w:sz w:val="18"/>
        </w:rPr>
        <w:t>提出极</w:t>
      </w:r>
      <w:proofErr w:type="gramEnd"/>
      <w:r w:rsidR="004C2EB9">
        <w:rPr>
          <w:rFonts w:eastAsia="华文楷体" w:hint="eastAsia"/>
          <w:sz w:val="18"/>
        </w:rPr>
        <w:t>大地解决了数据的隐私安全问题，</w:t>
      </w:r>
      <w:r w:rsidR="004C2EB9" w:rsidRPr="000A61B3">
        <w:rPr>
          <w:rFonts w:eastAsia="华文楷体" w:hint="eastAsia"/>
          <w:sz w:val="18"/>
        </w:rPr>
        <w:t>使客户端能够</w:t>
      </w:r>
      <w:r w:rsidR="00C456AA">
        <w:rPr>
          <w:rFonts w:eastAsia="华文楷体" w:hint="eastAsia"/>
          <w:sz w:val="18"/>
        </w:rPr>
        <w:t>访问公开数据库，同时隐藏真实的访问内容</w:t>
      </w:r>
      <w:r w:rsidR="004C2EB9">
        <w:rPr>
          <w:rFonts w:eastAsia="华文楷体" w:hint="eastAsia"/>
          <w:sz w:val="18"/>
        </w:rPr>
        <w:t>，对保护用户的隐私有着非凡的意义。但是</w:t>
      </w:r>
      <w:r w:rsidR="004B6126">
        <w:rPr>
          <w:rFonts w:eastAsia="华文楷体" w:hint="eastAsia"/>
          <w:sz w:val="18"/>
        </w:rPr>
        <w:t>由于</w:t>
      </w:r>
      <w:r w:rsidR="004B6126">
        <w:rPr>
          <w:rFonts w:eastAsia="华文楷体" w:hint="eastAsia"/>
          <w:sz w:val="18"/>
        </w:rPr>
        <w:t xml:space="preserve"> PIR</w:t>
      </w:r>
      <w:r w:rsidR="004B6126">
        <w:rPr>
          <w:rFonts w:eastAsia="华文楷体"/>
          <w:sz w:val="18"/>
        </w:rPr>
        <w:t xml:space="preserve"> </w:t>
      </w:r>
      <w:r w:rsidR="004B6126">
        <w:rPr>
          <w:rFonts w:eastAsia="华文楷体" w:hint="eastAsia"/>
          <w:sz w:val="18"/>
        </w:rPr>
        <w:t>使用场景的严苛以及对安全性的高要求，其具体实现</w:t>
      </w:r>
    </w:p>
    <w:p w14:paraId="18AAAC9F" w14:textId="346B6FA4" w:rsidR="001B3FE4" w:rsidRPr="00940FDC" w:rsidRDefault="004C2EB9" w:rsidP="00C456AA">
      <w:pPr>
        <w:ind w:leftChars="400" w:left="772" w:rightChars="400" w:right="772" w:firstLineChars="200" w:firstLine="326"/>
        <w:rPr>
          <w:rFonts w:eastAsia="华文楷体"/>
          <w:sz w:val="18"/>
        </w:rPr>
      </w:pPr>
      <w:r>
        <w:rPr>
          <w:rFonts w:eastAsia="华文楷体" w:hint="eastAsia"/>
          <w:sz w:val="18"/>
        </w:rPr>
        <w:t>其中仍然</w:t>
      </w:r>
      <w:r w:rsidRPr="00116638">
        <w:rPr>
          <w:rFonts w:eastAsia="华文楷体" w:hint="eastAsia"/>
          <w:sz w:val="18"/>
        </w:rPr>
        <w:t>存在着非常多的安全性漏洞，其中一种名叫</w:t>
      </w:r>
      <w:r w:rsidR="00E637F4">
        <w:rPr>
          <w:rFonts w:eastAsia="华文楷体" w:hint="eastAsia"/>
          <w:sz w:val="18"/>
        </w:rPr>
        <w:t>v</w:t>
      </w:r>
      <w:r>
        <w:rPr>
          <w:rFonts w:eastAsia="华文楷体" w:hint="eastAsia"/>
          <w:sz w:val="18"/>
        </w:rPr>
        <w:t>olume</w:t>
      </w:r>
      <w:r w:rsidRPr="00116638">
        <w:rPr>
          <w:rFonts w:eastAsia="华文楷体" w:hint="eastAsia"/>
          <w:sz w:val="18"/>
        </w:rPr>
        <w:t>泄露的漏洞近期引起学术界广泛的关注，</w:t>
      </w:r>
      <w:proofErr w:type="spellStart"/>
      <w:r w:rsidRPr="00116638">
        <w:rPr>
          <w:rFonts w:eastAsia="华文楷体" w:hint="eastAsia"/>
          <w:sz w:val="18"/>
        </w:rPr>
        <w:t>Kellaris</w:t>
      </w:r>
      <w:proofErr w:type="spellEnd"/>
      <w:r w:rsidRPr="00116638">
        <w:rPr>
          <w:rFonts w:eastAsia="华文楷体" w:hint="eastAsia"/>
          <w:sz w:val="18"/>
        </w:rPr>
        <w:t>等人</w:t>
      </w:r>
      <w:r w:rsidR="00EC44FA" w:rsidRPr="00EC44FA">
        <w:rPr>
          <w:rFonts w:eastAsia="华文楷体"/>
          <w:sz w:val="18"/>
          <w:vertAlign w:val="superscript"/>
        </w:rPr>
        <w:fldChar w:fldCharType="begin"/>
      </w:r>
      <w:r w:rsidR="00EC44FA" w:rsidRPr="00EC44FA">
        <w:rPr>
          <w:rFonts w:eastAsia="华文楷体"/>
          <w:sz w:val="18"/>
          <w:vertAlign w:val="superscript"/>
        </w:rPr>
        <w:instrText xml:space="preserve"> </w:instrText>
      </w:r>
      <w:r w:rsidR="00EC44FA" w:rsidRPr="00EC44FA">
        <w:rPr>
          <w:rFonts w:eastAsia="华文楷体" w:hint="eastAsia"/>
          <w:sz w:val="18"/>
          <w:vertAlign w:val="superscript"/>
        </w:rPr>
        <w:instrText>REF _Ref136268892 \r \h</w:instrText>
      </w:r>
      <w:r w:rsidR="00EC44FA" w:rsidRPr="00EC44FA">
        <w:rPr>
          <w:rFonts w:eastAsia="华文楷体"/>
          <w:sz w:val="18"/>
          <w:vertAlign w:val="superscript"/>
        </w:rPr>
        <w:instrText xml:space="preserve"> </w:instrText>
      </w:r>
      <w:r w:rsidR="00EC44FA">
        <w:rPr>
          <w:rFonts w:eastAsia="华文楷体"/>
          <w:sz w:val="18"/>
          <w:vertAlign w:val="superscript"/>
        </w:rPr>
        <w:instrText xml:space="preserve"> \* MERGEFORMAT </w:instrText>
      </w:r>
      <w:r w:rsidR="00EC44FA" w:rsidRPr="00EC44FA">
        <w:rPr>
          <w:rFonts w:eastAsia="华文楷体"/>
          <w:sz w:val="18"/>
          <w:vertAlign w:val="superscript"/>
        </w:rPr>
      </w:r>
      <w:r w:rsidR="00EC44FA" w:rsidRPr="00EC44FA">
        <w:rPr>
          <w:rFonts w:eastAsia="华文楷体"/>
          <w:sz w:val="18"/>
          <w:vertAlign w:val="superscript"/>
        </w:rPr>
        <w:fldChar w:fldCharType="separate"/>
      </w:r>
      <w:r w:rsidR="000D2A50">
        <w:rPr>
          <w:rFonts w:eastAsia="华文楷体"/>
          <w:sz w:val="18"/>
          <w:vertAlign w:val="superscript"/>
        </w:rPr>
        <w:t>[1]</w:t>
      </w:r>
      <w:r w:rsidR="00EC44FA" w:rsidRPr="00EC44FA">
        <w:rPr>
          <w:rFonts w:eastAsia="华文楷体"/>
          <w:sz w:val="18"/>
          <w:vertAlign w:val="superscript"/>
        </w:rPr>
        <w:fldChar w:fldCharType="end"/>
      </w:r>
      <w:r w:rsidRPr="00116638">
        <w:rPr>
          <w:rFonts w:eastAsia="华文楷体" w:hint="eastAsia"/>
          <w:sz w:val="18"/>
        </w:rPr>
        <w:t>将其确定为对基于加密云的数据结构安全性的主要威胁之一。</w:t>
      </w:r>
      <w:r>
        <w:rPr>
          <w:rFonts w:eastAsia="华文楷体" w:hint="eastAsia"/>
          <w:sz w:val="18"/>
        </w:rPr>
        <w:t>并且随着技术的进步，对该漏洞的攻击手段呈现出高效化和多样化。同时，为了预防这</w:t>
      </w:r>
      <w:r w:rsidR="00B879A9">
        <w:rPr>
          <w:rFonts w:eastAsia="华文楷体" w:hint="eastAsia"/>
          <w:sz w:val="18"/>
        </w:rPr>
        <w:t>类</w:t>
      </w:r>
      <w:r>
        <w:rPr>
          <w:rFonts w:eastAsia="华文楷体" w:hint="eastAsia"/>
          <w:sz w:val="18"/>
        </w:rPr>
        <w:t>攻击，</w:t>
      </w:r>
      <w:r>
        <w:rPr>
          <w:rFonts w:eastAsia="华文楷体" w:hint="eastAsia"/>
          <w:sz w:val="18"/>
        </w:rPr>
        <w:t>volume</w:t>
      </w:r>
      <w:r w:rsidRPr="000A61B3">
        <w:rPr>
          <w:rFonts w:eastAsia="华文楷体" w:hint="eastAsia"/>
          <w:sz w:val="18"/>
        </w:rPr>
        <w:t>隐藏</w:t>
      </w:r>
      <w:r>
        <w:rPr>
          <w:rFonts w:eastAsia="华文楷体" w:hint="eastAsia"/>
          <w:sz w:val="18"/>
        </w:rPr>
        <w:t>的</w:t>
      </w:r>
      <w:r>
        <w:rPr>
          <w:rFonts w:eastAsia="华文楷体" w:hint="eastAsia"/>
          <w:sz w:val="18"/>
        </w:rPr>
        <w:t>SSE</w:t>
      </w:r>
      <w:r>
        <w:rPr>
          <w:rFonts w:eastAsia="华文楷体" w:hint="eastAsia"/>
          <w:sz w:val="18"/>
        </w:rPr>
        <w:t>方案也被相继提出，</w:t>
      </w:r>
      <w:r w:rsidR="00B879A9">
        <w:rPr>
          <w:rFonts w:eastAsia="华文楷体" w:hint="eastAsia"/>
          <w:sz w:val="18"/>
        </w:rPr>
        <w:t>并被一步一步完善。本文就将</w:t>
      </w:r>
      <w:r w:rsidR="00B30454">
        <w:rPr>
          <w:rFonts w:eastAsia="华文楷体" w:hint="eastAsia"/>
          <w:sz w:val="18"/>
        </w:rPr>
        <w:t>针对不同攻击的攻击原理与不同方案的应对策略进行总结，旨在思考可搜索加密的泄露与进一步的防御措施。</w:t>
      </w:r>
    </w:p>
    <w:p w14:paraId="621C06A1" w14:textId="707687F6" w:rsidR="00F82D96" w:rsidRPr="00940FDC" w:rsidRDefault="00F82D96" w:rsidP="00F82D96">
      <w:pPr>
        <w:ind w:leftChars="400" w:left="772" w:rightChars="400" w:right="772"/>
        <w:rPr>
          <w:rFonts w:eastAsia="华文楷体"/>
          <w:sz w:val="18"/>
        </w:rPr>
      </w:pPr>
      <w:r w:rsidRPr="00940FDC">
        <w:rPr>
          <w:rFonts w:eastAsia="黑体"/>
          <w:sz w:val="18"/>
        </w:rPr>
        <w:t>关键词：</w:t>
      </w:r>
      <w:r>
        <w:rPr>
          <w:rFonts w:eastAsia="华文楷体" w:hint="eastAsia"/>
          <w:sz w:val="18"/>
        </w:rPr>
        <w:t>对称可搜索加密；泄露滥用攻击；</w:t>
      </w:r>
      <w:r>
        <w:rPr>
          <w:rFonts w:eastAsia="华文楷体" w:hint="eastAsia"/>
          <w:sz w:val="18"/>
        </w:rPr>
        <w:t>volume</w:t>
      </w:r>
      <w:r>
        <w:rPr>
          <w:rFonts w:eastAsia="华文楷体" w:hint="eastAsia"/>
          <w:sz w:val="18"/>
        </w:rPr>
        <w:t>隐藏</w:t>
      </w:r>
    </w:p>
    <w:p w14:paraId="66AD115B" w14:textId="17FD0E58" w:rsidR="001B3FE4" w:rsidRPr="00F82D96" w:rsidRDefault="001B3FE4">
      <w:pPr>
        <w:ind w:leftChars="400" w:left="772" w:rightChars="400" w:right="772"/>
        <w:rPr>
          <w:rFonts w:eastAsia="华文楷体"/>
          <w:sz w:val="18"/>
        </w:rPr>
      </w:pPr>
    </w:p>
    <w:p w14:paraId="187FB678" w14:textId="77777777" w:rsidR="001B3FE4" w:rsidRPr="00940FDC" w:rsidRDefault="001B3FE4">
      <w:pPr>
        <w:rPr>
          <w:rFonts w:eastAsia="华文楷体"/>
          <w:sz w:val="18"/>
        </w:rPr>
      </w:pPr>
    </w:p>
    <w:p w14:paraId="7687E08C" w14:textId="0039A3C2" w:rsidR="001B3FE4" w:rsidRPr="00940FDC" w:rsidRDefault="00B0359E">
      <w:pPr>
        <w:pStyle w:val="1"/>
      </w:pPr>
      <w:r w:rsidRPr="00DA4148">
        <w:t xml:space="preserve">Overview </w:t>
      </w:r>
      <w:r>
        <w:rPr>
          <w:rFonts w:hint="eastAsia"/>
        </w:rPr>
        <w:t>of</w:t>
      </w:r>
      <w:r>
        <w:t xml:space="preserve"> </w:t>
      </w:r>
      <w:r w:rsidRPr="00DA4148">
        <w:t xml:space="preserve">Volume Leakage Abuse Attack and Volume Hiding SSE </w:t>
      </w:r>
      <w:r>
        <w:rPr>
          <w:rFonts w:hint="eastAsia"/>
        </w:rPr>
        <w:t>Scheme</w:t>
      </w:r>
    </w:p>
    <w:p w14:paraId="55BE5B96" w14:textId="64B9A0BA" w:rsidR="001B3FE4" w:rsidRPr="00940FDC" w:rsidRDefault="00B0359E">
      <w:pPr>
        <w:pStyle w:val="2"/>
        <w:rPr>
          <w:rFonts w:ascii="Times New Roman" w:hAnsi="Times New Roman"/>
          <w:i w:val="0"/>
          <w:iCs w:val="0"/>
        </w:rPr>
      </w:pPr>
      <w:r>
        <w:rPr>
          <w:rFonts w:ascii="Times New Roman" w:hAnsi="Times New Roman" w:hint="eastAsia"/>
        </w:rPr>
        <w:t>Liu Jiatao</w:t>
      </w:r>
      <w:r w:rsidRPr="00BC460F">
        <w:rPr>
          <w:rFonts w:ascii="Times New Roman" w:hAnsi="Times New Roman"/>
          <w:i w:val="0"/>
          <w:iCs w:val="0"/>
          <w:vertAlign w:val="superscript"/>
        </w:rPr>
        <w:t>1</w:t>
      </w:r>
    </w:p>
    <w:p w14:paraId="7BDC881D" w14:textId="30856D9B" w:rsidR="001B3FE4" w:rsidRPr="00940FDC" w:rsidRDefault="00B0359E" w:rsidP="008B7178">
      <w:pPr>
        <w:ind w:leftChars="400" w:left="772" w:rightChars="400" w:right="772"/>
        <w:jc w:val="center"/>
        <w:rPr>
          <w:sz w:val="18"/>
        </w:rPr>
      </w:pPr>
      <w:r>
        <w:rPr>
          <w:rFonts w:hint="eastAsia"/>
          <w:sz w:val="18"/>
        </w:rPr>
        <w:t xml:space="preserve">(1. School of Electronic Engineering, </w:t>
      </w:r>
      <w:proofErr w:type="spellStart"/>
      <w:r>
        <w:rPr>
          <w:rFonts w:hint="eastAsia"/>
          <w:sz w:val="18"/>
        </w:rPr>
        <w:t>Xidian</w:t>
      </w:r>
      <w:proofErr w:type="spellEnd"/>
      <w:r>
        <w:rPr>
          <w:rFonts w:hint="eastAsia"/>
          <w:sz w:val="18"/>
        </w:rPr>
        <w:t xml:space="preserve"> University., Xi</w:t>
      </w:r>
      <w:r>
        <w:rPr>
          <w:sz w:val="18"/>
        </w:rPr>
        <w:t>’</w:t>
      </w:r>
      <w:r>
        <w:rPr>
          <w:rFonts w:hint="eastAsia"/>
          <w:sz w:val="18"/>
        </w:rPr>
        <w:t>an 710071, China)</w:t>
      </w:r>
    </w:p>
    <w:p w14:paraId="565EB1C0" w14:textId="77777777" w:rsidR="001B3FE4" w:rsidRPr="00940FDC" w:rsidRDefault="001B3FE4">
      <w:pPr>
        <w:ind w:leftChars="400" w:left="772" w:rightChars="400" w:right="772"/>
      </w:pPr>
    </w:p>
    <w:p w14:paraId="09D5FE47" w14:textId="26C73CCB" w:rsidR="001B3FE4" w:rsidRPr="00940FDC" w:rsidRDefault="001B3FE4">
      <w:pPr>
        <w:ind w:leftChars="400" w:left="772" w:rightChars="400" w:right="772"/>
        <w:rPr>
          <w:sz w:val="18"/>
        </w:rPr>
      </w:pPr>
      <w:r w:rsidRPr="00940FDC">
        <w:rPr>
          <w:b/>
          <w:bCs/>
          <w:sz w:val="18"/>
        </w:rPr>
        <w:t xml:space="preserve">Abstract: </w:t>
      </w:r>
      <w:r w:rsidR="00954A27" w:rsidRPr="00940FDC">
        <w:rPr>
          <w:b/>
          <w:bCs/>
          <w:sz w:val="18"/>
        </w:rPr>
        <w:t xml:space="preserve"> </w:t>
      </w:r>
      <w:r w:rsidR="009D6AAE" w:rsidRPr="009D6AAE">
        <w:rPr>
          <w:rFonts w:eastAsia="华文楷体"/>
          <w:sz w:val="18"/>
        </w:rPr>
        <w:t xml:space="preserve">With the rapid development of big data, cloud computing and other technologies, the global data volume has attracted exponential explosive growth, and the storage problem of huge amount of data has increasingly drawn the industry's attention. Currently, cloud storage technology is widely used in business as the mainstream data outsourcing storage model. Although this storage model greatly meets the current demand for data storage, it also has problems such as high storage cost, low security, weak reliability and high data transmission delay. The proposed Symmetric Searchable Encryption (SSE) technology greatly solves the data privacy and security problems, enabling clients to outsource the storage of private data to untrusted servers while retaining the ability to issue search queries to outsourced data, which is of great significance for protecting users' privacy. However, there are still very many security vulnerabilities, and one of them, called volume leakage, has recently attracted widespread academic attention, with </w:t>
      </w:r>
      <w:proofErr w:type="spellStart"/>
      <w:r w:rsidR="009D6AAE" w:rsidRPr="009D6AAE">
        <w:rPr>
          <w:rFonts w:eastAsia="华文楷体"/>
          <w:sz w:val="18"/>
        </w:rPr>
        <w:t>Kellaris</w:t>
      </w:r>
      <w:proofErr w:type="spellEnd"/>
      <w:r w:rsidR="009D6AAE" w:rsidRPr="009D6AAE">
        <w:rPr>
          <w:rFonts w:eastAsia="华文楷体"/>
          <w:sz w:val="18"/>
        </w:rPr>
        <w:t xml:space="preserve"> et al </w:t>
      </w:r>
      <w:r w:rsidR="009D6AAE" w:rsidRPr="00B30FA8">
        <w:rPr>
          <w:rFonts w:eastAsia="华文楷体"/>
          <w:sz w:val="18"/>
          <w:vertAlign w:val="superscript"/>
        </w:rPr>
        <w:t xml:space="preserve">[1] </w:t>
      </w:r>
      <w:r w:rsidR="009D6AAE" w:rsidRPr="009D6AAE">
        <w:rPr>
          <w:rFonts w:eastAsia="华文楷体"/>
          <w:sz w:val="18"/>
        </w:rPr>
        <w:t>identifying it as one of the main threats to the security of encrypted cloud-based data structures. And with the advancement of technology, the means of attack on this vulnerability has shown to be efficient and diverse. Meanwhile, to prevent such attacks, volume hid</w:t>
      </w:r>
      <w:r w:rsidR="00B30FA8">
        <w:rPr>
          <w:rFonts w:eastAsia="华文楷体" w:hint="eastAsia"/>
          <w:sz w:val="18"/>
        </w:rPr>
        <w:t>ing</w:t>
      </w:r>
      <w:r w:rsidR="009D6AAE" w:rsidRPr="009D6AAE">
        <w:rPr>
          <w:rFonts w:eastAsia="华文楷体"/>
          <w:sz w:val="18"/>
        </w:rPr>
        <w:t xml:space="preserve"> SSE schemes have been proposed one after another and have been improved step by step. In this paper, we will summarize the attack principles of different attacks and the response strategies of different schemes, aiming to think about the leakage of searchable encryption and further defense measures.</w:t>
      </w:r>
    </w:p>
    <w:p w14:paraId="71889001" w14:textId="182D0D43" w:rsidR="001B3FE4" w:rsidRPr="00940FDC" w:rsidRDefault="001B3FE4">
      <w:pPr>
        <w:ind w:leftChars="400" w:left="772" w:rightChars="400" w:right="772"/>
        <w:rPr>
          <w:sz w:val="18"/>
        </w:rPr>
      </w:pPr>
      <w:r w:rsidRPr="00940FDC">
        <w:rPr>
          <w:b/>
          <w:bCs/>
          <w:sz w:val="18"/>
        </w:rPr>
        <w:t xml:space="preserve">Key Words: </w:t>
      </w:r>
      <w:r w:rsidR="000C5B1A" w:rsidRPr="009D6AAE">
        <w:rPr>
          <w:rFonts w:eastAsia="华文楷体"/>
          <w:sz w:val="18"/>
        </w:rPr>
        <w:t>Symmetric Searchable Encryption</w:t>
      </w:r>
      <w:r w:rsidR="00954A27" w:rsidRPr="00940FDC">
        <w:rPr>
          <w:sz w:val="18"/>
        </w:rPr>
        <w:t>；</w:t>
      </w:r>
      <w:r w:rsidR="00064ED7" w:rsidRPr="00064ED7">
        <w:rPr>
          <w:sz w:val="18"/>
        </w:rPr>
        <w:t>Leakage Abuse Attacks</w:t>
      </w:r>
      <w:r w:rsidR="00954A27" w:rsidRPr="00940FDC">
        <w:rPr>
          <w:sz w:val="18"/>
        </w:rPr>
        <w:t>；</w:t>
      </w:r>
      <w:r w:rsidR="000C5B1A" w:rsidRPr="000C5B1A">
        <w:rPr>
          <w:sz w:val="18"/>
        </w:rPr>
        <w:t>Volume</w:t>
      </w:r>
      <w:r w:rsidR="000C5B1A">
        <w:rPr>
          <w:sz w:val="18"/>
        </w:rPr>
        <w:t xml:space="preserve"> </w:t>
      </w:r>
      <w:r w:rsidR="00064ED7">
        <w:rPr>
          <w:rFonts w:hint="eastAsia"/>
          <w:sz w:val="18"/>
        </w:rPr>
        <w:t>H</w:t>
      </w:r>
      <w:r w:rsidR="000C5B1A">
        <w:rPr>
          <w:rFonts w:hint="eastAsia"/>
          <w:sz w:val="18"/>
        </w:rPr>
        <w:t>iding</w:t>
      </w:r>
    </w:p>
    <w:p w14:paraId="1F0968A2" w14:textId="2987934E" w:rsidR="001B3FE4" w:rsidRDefault="001B3FE4"/>
    <w:p w14:paraId="512AEF60" w14:textId="77777777" w:rsidR="00A81113" w:rsidRDefault="00A81113"/>
    <w:p w14:paraId="46FFC27A" w14:textId="299C0EE9" w:rsidR="00F61AC9" w:rsidRPr="00F61AC9" w:rsidRDefault="00F61AC9" w:rsidP="00F61AC9">
      <w:pPr>
        <w:numPr>
          <w:ilvl w:val="0"/>
          <w:numId w:val="3"/>
        </w:numPr>
        <w:rPr>
          <w:rFonts w:eastAsia="黑体"/>
          <w:b/>
          <w:bCs/>
          <w:sz w:val="28"/>
        </w:rPr>
      </w:pPr>
      <w:r>
        <w:rPr>
          <w:rFonts w:eastAsia="黑体"/>
          <w:b/>
          <w:bCs/>
          <w:sz w:val="28"/>
        </w:rPr>
        <w:t>引言</w:t>
      </w:r>
    </w:p>
    <w:p w14:paraId="6454F89B" w14:textId="58ACAFD5" w:rsidR="00354F49" w:rsidRDefault="002574E1" w:rsidP="00354F49">
      <w:pPr>
        <w:ind w:firstLineChars="200" w:firstLine="386"/>
      </w:pPr>
      <w:r>
        <w:rPr>
          <w:rFonts w:hint="eastAsia"/>
        </w:rPr>
        <w:t>随着大数据与云计算技术的发展，全球的数据量迎来了爆炸式的增长</w:t>
      </w:r>
      <w:r w:rsidR="00C956F8">
        <w:rPr>
          <w:rFonts w:hint="eastAsia"/>
        </w:rPr>
        <w:t>，</w:t>
      </w:r>
      <w:r w:rsidRPr="002574E1">
        <w:rPr>
          <w:rFonts w:hint="eastAsia"/>
        </w:rPr>
        <w:t>Seagate</w:t>
      </w:r>
      <w:r w:rsidRPr="002574E1">
        <w:rPr>
          <w:rFonts w:hint="eastAsia"/>
        </w:rPr>
        <w:t>和</w:t>
      </w:r>
      <w:r w:rsidRPr="002574E1">
        <w:rPr>
          <w:rFonts w:hint="eastAsia"/>
        </w:rPr>
        <w:t>IDC</w:t>
      </w:r>
      <w:r w:rsidRPr="002574E1">
        <w:rPr>
          <w:rFonts w:hint="eastAsia"/>
        </w:rPr>
        <w:t>联合研究</w:t>
      </w:r>
      <w:r w:rsidRPr="002574E1">
        <w:rPr>
          <w:vertAlign w:val="superscript"/>
        </w:rPr>
        <w:fldChar w:fldCharType="begin"/>
      </w:r>
      <w:r w:rsidRPr="002574E1">
        <w:rPr>
          <w:vertAlign w:val="superscript"/>
        </w:rPr>
        <w:instrText xml:space="preserve"> </w:instrText>
      </w:r>
      <w:r w:rsidRPr="002574E1">
        <w:rPr>
          <w:rFonts w:hint="eastAsia"/>
          <w:vertAlign w:val="superscript"/>
        </w:rPr>
        <w:instrText>REF _Ref136284931 \r \h</w:instrText>
      </w:r>
      <w:r w:rsidRPr="002574E1">
        <w:rPr>
          <w:vertAlign w:val="superscript"/>
        </w:rPr>
        <w:instrText xml:space="preserve"> </w:instrText>
      </w:r>
      <w:r>
        <w:rPr>
          <w:vertAlign w:val="superscript"/>
        </w:rPr>
        <w:instrText xml:space="preserve"> \* MERGEFORMAT </w:instrText>
      </w:r>
      <w:r w:rsidRPr="002574E1">
        <w:rPr>
          <w:vertAlign w:val="superscript"/>
        </w:rPr>
      </w:r>
      <w:r w:rsidRPr="002574E1">
        <w:rPr>
          <w:vertAlign w:val="superscript"/>
        </w:rPr>
        <w:fldChar w:fldCharType="separate"/>
      </w:r>
      <w:r w:rsidR="000D2A50">
        <w:rPr>
          <w:vertAlign w:val="superscript"/>
        </w:rPr>
        <w:t>[2]</w:t>
      </w:r>
      <w:r w:rsidRPr="002574E1">
        <w:rPr>
          <w:vertAlign w:val="superscript"/>
        </w:rPr>
        <w:fldChar w:fldCharType="end"/>
      </w:r>
      <w:r w:rsidRPr="002574E1">
        <w:rPr>
          <w:rFonts w:hint="eastAsia"/>
        </w:rPr>
        <w:t>表明，到</w:t>
      </w:r>
      <w:r w:rsidRPr="002574E1">
        <w:rPr>
          <w:rFonts w:hint="eastAsia"/>
        </w:rPr>
        <w:t>2025</w:t>
      </w:r>
      <w:r w:rsidRPr="002574E1">
        <w:rPr>
          <w:rFonts w:hint="eastAsia"/>
        </w:rPr>
        <w:t>年全球数据量将达到</w:t>
      </w:r>
      <w:r w:rsidRPr="002574E1">
        <w:rPr>
          <w:rFonts w:hint="eastAsia"/>
        </w:rPr>
        <w:t>163ZB</w:t>
      </w:r>
      <w:r w:rsidR="00C956F8">
        <w:rPr>
          <w:rFonts w:hint="eastAsia"/>
        </w:rPr>
        <w:t>。</w:t>
      </w:r>
      <w:r>
        <w:rPr>
          <w:rFonts w:hint="eastAsia"/>
        </w:rPr>
        <w:t>巨量的数据必然带来存储方面的压力，个人的存储能力已经越来越不能满足需求</w:t>
      </w:r>
      <w:r w:rsidR="00C956F8">
        <w:rPr>
          <w:rFonts w:hint="eastAsia"/>
        </w:rPr>
        <w:t>，所以将数据上传到云服务器，在云端实现数据的计算与存储必然是大势所趋。但是，科技永远是一把锋利的双</w:t>
      </w:r>
      <w:proofErr w:type="gramStart"/>
      <w:r w:rsidR="00C956F8">
        <w:rPr>
          <w:rFonts w:hint="eastAsia"/>
        </w:rPr>
        <w:t>刃</w:t>
      </w:r>
      <w:proofErr w:type="gramEnd"/>
      <w:r w:rsidR="00C956F8">
        <w:rPr>
          <w:rFonts w:hint="eastAsia"/>
        </w:rPr>
        <w:t>剑，云计算技术虽然可以极大促进信息化时代的发展，但与此同时，隐私问题也将受到前所未有的挑战。当数据上传至服务器以后，用户就失去了对数据的绝对掌控力，用户的隐私也将被赤裸裸的暴露在</w:t>
      </w:r>
      <w:r w:rsidR="00BF2846">
        <w:rPr>
          <w:rFonts w:hint="eastAsia"/>
        </w:rPr>
        <w:t>服务器面前。服务器完全有可能监守自盗</w:t>
      </w:r>
      <w:r w:rsidR="00E8492E">
        <w:rPr>
          <w:rFonts w:hint="eastAsia"/>
        </w:rPr>
        <w:t>，严重损害用户的隐私</w:t>
      </w:r>
      <w:r w:rsidR="00BF2846">
        <w:rPr>
          <w:rFonts w:hint="eastAsia"/>
        </w:rPr>
        <w:t>。一种看似可行的策略就是用户将数据加密以后再上传给服务器，这样看似解决了问题，但是又会带来新的效率方面的问题</w:t>
      </w:r>
      <w:r w:rsidR="00424AEA">
        <w:rPr>
          <w:rFonts w:hint="eastAsia"/>
        </w:rPr>
        <w:t>，例如当用户需要检索数据时，就需要将加密数据全部下载后再在本地解密，</w:t>
      </w:r>
      <w:r w:rsidR="00246F9D">
        <w:rPr>
          <w:rFonts w:hint="eastAsia"/>
        </w:rPr>
        <w:t>这样反而有点画蛇添足。为了解决隐私保护问题的同时兼顾效率，</w:t>
      </w:r>
      <w:r w:rsidR="00246F9D">
        <w:rPr>
          <w:rFonts w:hint="eastAsia"/>
        </w:rPr>
        <w:t>Song</w:t>
      </w:r>
      <w:r w:rsidR="00246F9D">
        <w:rPr>
          <w:rFonts w:hint="eastAsia"/>
        </w:rPr>
        <w:t>等人</w:t>
      </w:r>
      <w:r w:rsidR="00F72483" w:rsidRPr="00F72483">
        <w:rPr>
          <w:vertAlign w:val="superscript"/>
        </w:rPr>
        <w:fldChar w:fldCharType="begin"/>
      </w:r>
      <w:r w:rsidR="00F72483" w:rsidRPr="00F72483">
        <w:rPr>
          <w:vertAlign w:val="superscript"/>
        </w:rPr>
        <w:instrText xml:space="preserve"> </w:instrText>
      </w:r>
      <w:r w:rsidR="00F72483" w:rsidRPr="00F72483">
        <w:rPr>
          <w:rFonts w:hint="eastAsia"/>
          <w:vertAlign w:val="superscript"/>
        </w:rPr>
        <w:instrText>REF _Ref136286422 \r \h</w:instrText>
      </w:r>
      <w:r w:rsidR="00F72483" w:rsidRPr="00F72483">
        <w:rPr>
          <w:vertAlign w:val="superscript"/>
        </w:rPr>
        <w:instrText xml:space="preserve"> </w:instrText>
      </w:r>
      <w:r w:rsidR="00F72483">
        <w:rPr>
          <w:vertAlign w:val="superscript"/>
        </w:rPr>
        <w:instrText xml:space="preserve"> \* MERGEFORMAT </w:instrText>
      </w:r>
      <w:r w:rsidR="00F72483" w:rsidRPr="00F72483">
        <w:rPr>
          <w:vertAlign w:val="superscript"/>
        </w:rPr>
      </w:r>
      <w:r w:rsidR="00F72483" w:rsidRPr="00F72483">
        <w:rPr>
          <w:vertAlign w:val="superscript"/>
        </w:rPr>
        <w:fldChar w:fldCharType="separate"/>
      </w:r>
      <w:r w:rsidR="000D2A50">
        <w:rPr>
          <w:vertAlign w:val="superscript"/>
        </w:rPr>
        <w:t>[3]</w:t>
      </w:r>
      <w:r w:rsidR="00F72483" w:rsidRPr="00F72483">
        <w:rPr>
          <w:vertAlign w:val="superscript"/>
        </w:rPr>
        <w:fldChar w:fldCharType="end"/>
      </w:r>
      <w:r w:rsidR="00F72483">
        <w:rPr>
          <w:rFonts w:hint="eastAsia"/>
        </w:rPr>
        <w:t>在</w:t>
      </w:r>
      <w:r w:rsidR="00F72483">
        <w:rPr>
          <w:rFonts w:hint="eastAsia"/>
        </w:rPr>
        <w:t>2</w:t>
      </w:r>
      <w:r w:rsidR="00F72483">
        <w:t>000</w:t>
      </w:r>
      <w:r w:rsidR="00F72483">
        <w:rPr>
          <w:rFonts w:hint="eastAsia"/>
        </w:rPr>
        <w:t>年提出了可搜索加密（</w:t>
      </w:r>
      <w:r w:rsidR="00F72483">
        <w:rPr>
          <w:rFonts w:hint="eastAsia"/>
        </w:rPr>
        <w:t>SSE</w:t>
      </w:r>
      <w:r w:rsidR="00F72483">
        <w:rPr>
          <w:rFonts w:hint="eastAsia"/>
        </w:rPr>
        <w:t>）的概念，使得</w:t>
      </w:r>
      <w:r w:rsidR="00F72483" w:rsidRPr="00F72483">
        <w:rPr>
          <w:rFonts w:hint="eastAsia"/>
        </w:rPr>
        <w:t>客户端能够将私有数据的存储外包给不受信任的服务器，同时保留对外包数据发出搜索查询的能力，对保护用户的隐私有着非凡的意义</w:t>
      </w:r>
      <w:r w:rsidR="00F72483">
        <w:rPr>
          <w:rFonts w:hint="eastAsia"/>
        </w:rPr>
        <w:t>。</w:t>
      </w:r>
      <w:r w:rsidR="00B23BA3">
        <w:rPr>
          <w:rFonts w:hint="eastAsia"/>
        </w:rPr>
        <w:t>此</w:t>
      </w:r>
      <w:r w:rsidR="00F72483">
        <w:rPr>
          <w:rFonts w:hint="eastAsia"/>
        </w:rPr>
        <w:t>后，对称可搜索加密的方案层出不穷，</w:t>
      </w:r>
      <w:r w:rsidR="00F72483">
        <w:rPr>
          <w:rFonts w:hint="eastAsia"/>
        </w:rPr>
        <w:t>Goh</w:t>
      </w:r>
      <w:r w:rsidR="00F72483">
        <w:rPr>
          <w:rFonts w:hint="eastAsia"/>
        </w:rPr>
        <w:t>等人</w:t>
      </w:r>
      <w:r w:rsidR="007C7B8C" w:rsidRPr="007C7B8C">
        <w:rPr>
          <w:vertAlign w:val="superscript"/>
        </w:rPr>
        <w:fldChar w:fldCharType="begin"/>
      </w:r>
      <w:r w:rsidR="007C7B8C" w:rsidRPr="007C7B8C">
        <w:rPr>
          <w:vertAlign w:val="superscript"/>
        </w:rPr>
        <w:instrText xml:space="preserve"> </w:instrText>
      </w:r>
      <w:r w:rsidR="007C7B8C" w:rsidRPr="007C7B8C">
        <w:rPr>
          <w:rFonts w:hint="eastAsia"/>
          <w:vertAlign w:val="superscript"/>
        </w:rPr>
        <w:instrText>REF _Ref136286867 \r \h</w:instrText>
      </w:r>
      <w:r w:rsidR="007C7B8C" w:rsidRPr="007C7B8C">
        <w:rPr>
          <w:vertAlign w:val="superscript"/>
        </w:rPr>
        <w:instrText xml:space="preserve"> </w:instrText>
      </w:r>
      <w:r w:rsidR="007C7B8C">
        <w:rPr>
          <w:vertAlign w:val="superscript"/>
        </w:rPr>
        <w:instrText xml:space="preserve"> \* MERGEFORMAT </w:instrText>
      </w:r>
      <w:r w:rsidR="007C7B8C" w:rsidRPr="007C7B8C">
        <w:rPr>
          <w:vertAlign w:val="superscript"/>
        </w:rPr>
      </w:r>
      <w:r w:rsidR="007C7B8C" w:rsidRPr="007C7B8C">
        <w:rPr>
          <w:vertAlign w:val="superscript"/>
        </w:rPr>
        <w:fldChar w:fldCharType="separate"/>
      </w:r>
      <w:r w:rsidR="000D2A50">
        <w:rPr>
          <w:vertAlign w:val="superscript"/>
        </w:rPr>
        <w:t>[4]</w:t>
      </w:r>
      <w:r w:rsidR="007C7B8C" w:rsidRPr="007C7B8C">
        <w:rPr>
          <w:vertAlign w:val="superscript"/>
        </w:rPr>
        <w:fldChar w:fldCharType="end"/>
      </w:r>
      <w:r w:rsidR="00F72483">
        <w:rPr>
          <w:rFonts w:hint="eastAsia"/>
        </w:rPr>
        <w:t>首次提出了安全索引的概念并给出了安全性证明</w:t>
      </w:r>
      <w:r w:rsidR="00D472D2">
        <w:rPr>
          <w:rFonts w:hint="eastAsia"/>
        </w:rPr>
        <w:t>，</w:t>
      </w:r>
      <w:r w:rsidR="00F72483">
        <w:rPr>
          <w:rFonts w:hint="eastAsia"/>
        </w:rPr>
        <w:t>而</w:t>
      </w:r>
      <w:proofErr w:type="spellStart"/>
      <w:r w:rsidR="00F72483">
        <w:rPr>
          <w:rFonts w:hint="eastAsia"/>
        </w:rPr>
        <w:t>Curtmola</w:t>
      </w:r>
      <w:proofErr w:type="spellEnd"/>
      <w:r w:rsidR="007C7B8C" w:rsidRPr="007C7B8C">
        <w:rPr>
          <w:vertAlign w:val="superscript"/>
        </w:rPr>
        <w:fldChar w:fldCharType="begin"/>
      </w:r>
      <w:r w:rsidR="007C7B8C" w:rsidRPr="007C7B8C">
        <w:rPr>
          <w:vertAlign w:val="superscript"/>
        </w:rPr>
        <w:instrText xml:space="preserve"> </w:instrText>
      </w:r>
      <w:r w:rsidR="007C7B8C" w:rsidRPr="007C7B8C">
        <w:rPr>
          <w:rFonts w:hint="eastAsia"/>
          <w:vertAlign w:val="superscript"/>
        </w:rPr>
        <w:instrText>REF _Ref136286872 \r \h</w:instrText>
      </w:r>
      <w:r w:rsidR="007C7B8C" w:rsidRPr="007C7B8C">
        <w:rPr>
          <w:vertAlign w:val="superscript"/>
        </w:rPr>
        <w:instrText xml:space="preserve"> </w:instrText>
      </w:r>
      <w:r w:rsidR="007C7B8C">
        <w:rPr>
          <w:vertAlign w:val="superscript"/>
        </w:rPr>
        <w:instrText xml:space="preserve"> \* MERGEFORMAT </w:instrText>
      </w:r>
      <w:r w:rsidR="007C7B8C" w:rsidRPr="007C7B8C">
        <w:rPr>
          <w:vertAlign w:val="superscript"/>
        </w:rPr>
      </w:r>
      <w:r w:rsidR="007C7B8C" w:rsidRPr="007C7B8C">
        <w:rPr>
          <w:vertAlign w:val="superscript"/>
        </w:rPr>
        <w:fldChar w:fldCharType="separate"/>
      </w:r>
      <w:r w:rsidR="000D2A50">
        <w:rPr>
          <w:vertAlign w:val="superscript"/>
        </w:rPr>
        <w:t>[5]</w:t>
      </w:r>
      <w:r w:rsidR="007C7B8C" w:rsidRPr="007C7B8C">
        <w:rPr>
          <w:vertAlign w:val="superscript"/>
        </w:rPr>
        <w:fldChar w:fldCharType="end"/>
      </w:r>
      <w:r w:rsidR="00F72483">
        <w:rPr>
          <w:rFonts w:hint="eastAsia"/>
        </w:rPr>
        <w:t>等人在此基础上提出了对称可搜索加密的定义与其安全性证明。</w:t>
      </w:r>
      <w:r w:rsidR="007C7B8C">
        <w:rPr>
          <w:rFonts w:hint="eastAsia"/>
        </w:rPr>
        <w:t>之后，可搜索加密方案的研究如雨后春笋般蓬勃发展，</w:t>
      </w:r>
      <w:r w:rsidR="00470C39">
        <w:rPr>
          <w:rFonts w:hint="eastAsia"/>
        </w:rPr>
        <w:t>向着更多的功能性（例如多用户</w:t>
      </w:r>
      <w:r w:rsidR="000C4F7F" w:rsidRPr="000C4F7F">
        <w:rPr>
          <w:vertAlign w:val="superscript"/>
        </w:rPr>
        <w:fldChar w:fldCharType="begin"/>
      </w:r>
      <w:r w:rsidR="000C4F7F" w:rsidRPr="000C4F7F">
        <w:rPr>
          <w:vertAlign w:val="superscript"/>
        </w:rPr>
        <w:instrText xml:space="preserve"> </w:instrText>
      </w:r>
      <w:r w:rsidR="000C4F7F" w:rsidRPr="000C4F7F">
        <w:rPr>
          <w:rFonts w:hint="eastAsia"/>
          <w:vertAlign w:val="superscript"/>
        </w:rPr>
        <w:instrText>REF _Ref136287964 \r \h</w:instrText>
      </w:r>
      <w:r w:rsidR="000C4F7F" w:rsidRPr="000C4F7F">
        <w:rPr>
          <w:vertAlign w:val="superscript"/>
        </w:rPr>
        <w:instrText xml:space="preserve"> </w:instrText>
      </w:r>
      <w:r w:rsidR="000C4F7F">
        <w:rPr>
          <w:vertAlign w:val="superscript"/>
        </w:rPr>
        <w:instrText xml:space="preserve"> \* MERGEFORMAT </w:instrText>
      </w:r>
      <w:r w:rsidR="000C4F7F" w:rsidRPr="000C4F7F">
        <w:rPr>
          <w:vertAlign w:val="superscript"/>
        </w:rPr>
      </w:r>
      <w:r w:rsidR="000C4F7F" w:rsidRPr="000C4F7F">
        <w:rPr>
          <w:vertAlign w:val="superscript"/>
        </w:rPr>
        <w:fldChar w:fldCharType="separate"/>
      </w:r>
      <w:r w:rsidR="000D2A50">
        <w:rPr>
          <w:vertAlign w:val="superscript"/>
        </w:rPr>
        <w:t>[6]</w:t>
      </w:r>
      <w:r w:rsidR="000C4F7F" w:rsidRPr="000C4F7F">
        <w:rPr>
          <w:vertAlign w:val="superscript"/>
        </w:rPr>
        <w:fldChar w:fldCharType="end"/>
      </w:r>
      <w:r w:rsidR="00470C39">
        <w:rPr>
          <w:rFonts w:hint="eastAsia"/>
        </w:rPr>
        <w:t>、可验证</w:t>
      </w:r>
      <w:r w:rsidR="000C4F7F" w:rsidRPr="000C4F7F">
        <w:rPr>
          <w:vertAlign w:val="superscript"/>
        </w:rPr>
        <w:fldChar w:fldCharType="begin"/>
      </w:r>
      <w:r w:rsidR="000C4F7F" w:rsidRPr="000C4F7F">
        <w:rPr>
          <w:vertAlign w:val="superscript"/>
        </w:rPr>
        <w:instrText xml:space="preserve"> </w:instrText>
      </w:r>
      <w:r w:rsidR="000C4F7F" w:rsidRPr="000C4F7F">
        <w:rPr>
          <w:rFonts w:hint="eastAsia"/>
          <w:vertAlign w:val="superscript"/>
        </w:rPr>
        <w:instrText>REF _Ref136287969 \r \h</w:instrText>
      </w:r>
      <w:r w:rsidR="000C4F7F" w:rsidRPr="000C4F7F">
        <w:rPr>
          <w:vertAlign w:val="superscript"/>
        </w:rPr>
        <w:instrText xml:space="preserve"> </w:instrText>
      </w:r>
      <w:r w:rsidR="000C4F7F">
        <w:rPr>
          <w:vertAlign w:val="superscript"/>
        </w:rPr>
        <w:instrText xml:space="preserve"> \* MERGEFORMAT </w:instrText>
      </w:r>
      <w:r w:rsidR="000C4F7F" w:rsidRPr="000C4F7F">
        <w:rPr>
          <w:vertAlign w:val="superscript"/>
        </w:rPr>
      </w:r>
      <w:r w:rsidR="000C4F7F" w:rsidRPr="000C4F7F">
        <w:rPr>
          <w:vertAlign w:val="superscript"/>
        </w:rPr>
        <w:fldChar w:fldCharType="separate"/>
      </w:r>
      <w:r w:rsidR="000D2A50">
        <w:rPr>
          <w:vertAlign w:val="superscript"/>
        </w:rPr>
        <w:t>[7]</w:t>
      </w:r>
      <w:r w:rsidR="000C4F7F" w:rsidRPr="000C4F7F">
        <w:rPr>
          <w:vertAlign w:val="superscript"/>
        </w:rPr>
        <w:fldChar w:fldCharType="end"/>
      </w:r>
      <w:r w:rsidR="00470C39">
        <w:rPr>
          <w:rFonts w:hint="eastAsia"/>
        </w:rPr>
        <w:t>、</w:t>
      </w:r>
      <w:r w:rsidR="00E5691F">
        <w:rPr>
          <w:rFonts w:hint="eastAsia"/>
        </w:rPr>
        <w:t>可连接查询</w:t>
      </w:r>
      <w:r w:rsidR="000C4F7F" w:rsidRPr="000C4F7F">
        <w:rPr>
          <w:vertAlign w:val="superscript"/>
        </w:rPr>
        <w:fldChar w:fldCharType="begin"/>
      </w:r>
      <w:r w:rsidR="000C4F7F" w:rsidRPr="000C4F7F">
        <w:rPr>
          <w:vertAlign w:val="superscript"/>
        </w:rPr>
        <w:instrText xml:space="preserve"> </w:instrText>
      </w:r>
      <w:r w:rsidR="000C4F7F" w:rsidRPr="000C4F7F">
        <w:rPr>
          <w:rFonts w:hint="eastAsia"/>
          <w:vertAlign w:val="superscript"/>
        </w:rPr>
        <w:instrText>REF _Ref136287974 \r \h</w:instrText>
      </w:r>
      <w:r w:rsidR="000C4F7F" w:rsidRPr="000C4F7F">
        <w:rPr>
          <w:vertAlign w:val="superscript"/>
        </w:rPr>
        <w:instrText xml:space="preserve"> </w:instrText>
      </w:r>
      <w:r w:rsidR="000C4F7F">
        <w:rPr>
          <w:vertAlign w:val="superscript"/>
        </w:rPr>
        <w:instrText xml:space="preserve"> \* MERGEFORMAT </w:instrText>
      </w:r>
      <w:r w:rsidR="000C4F7F" w:rsidRPr="000C4F7F">
        <w:rPr>
          <w:vertAlign w:val="superscript"/>
        </w:rPr>
      </w:r>
      <w:r w:rsidR="000C4F7F" w:rsidRPr="000C4F7F">
        <w:rPr>
          <w:vertAlign w:val="superscript"/>
        </w:rPr>
        <w:fldChar w:fldCharType="separate"/>
      </w:r>
      <w:r w:rsidR="000D2A50">
        <w:rPr>
          <w:vertAlign w:val="superscript"/>
        </w:rPr>
        <w:t>[8]</w:t>
      </w:r>
      <w:r w:rsidR="000C4F7F" w:rsidRPr="000C4F7F">
        <w:rPr>
          <w:vertAlign w:val="superscript"/>
        </w:rPr>
        <w:fldChar w:fldCharType="end"/>
      </w:r>
      <w:r w:rsidR="00E5691F">
        <w:rPr>
          <w:rFonts w:hint="eastAsia"/>
        </w:rPr>
        <w:t>、动态更新</w:t>
      </w:r>
      <w:r w:rsidR="000C4F7F" w:rsidRPr="000C4F7F">
        <w:rPr>
          <w:vertAlign w:val="superscript"/>
        </w:rPr>
        <w:fldChar w:fldCharType="begin"/>
      </w:r>
      <w:r w:rsidR="000C4F7F" w:rsidRPr="000C4F7F">
        <w:rPr>
          <w:vertAlign w:val="superscript"/>
        </w:rPr>
        <w:instrText xml:space="preserve"> </w:instrText>
      </w:r>
      <w:r w:rsidR="000C4F7F" w:rsidRPr="000C4F7F">
        <w:rPr>
          <w:rFonts w:hint="eastAsia"/>
          <w:vertAlign w:val="superscript"/>
        </w:rPr>
        <w:instrText>REF _Ref136287979 \r \h</w:instrText>
      </w:r>
      <w:r w:rsidR="000C4F7F" w:rsidRPr="000C4F7F">
        <w:rPr>
          <w:vertAlign w:val="superscript"/>
        </w:rPr>
        <w:instrText xml:space="preserve"> </w:instrText>
      </w:r>
      <w:r w:rsidR="000C4F7F">
        <w:rPr>
          <w:vertAlign w:val="superscript"/>
        </w:rPr>
        <w:instrText xml:space="preserve"> \* MERGEFORMAT </w:instrText>
      </w:r>
      <w:r w:rsidR="000C4F7F" w:rsidRPr="000C4F7F">
        <w:rPr>
          <w:vertAlign w:val="superscript"/>
        </w:rPr>
      </w:r>
      <w:r w:rsidR="000C4F7F" w:rsidRPr="000C4F7F">
        <w:rPr>
          <w:vertAlign w:val="superscript"/>
        </w:rPr>
        <w:fldChar w:fldCharType="separate"/>
      </w:r>
      <w:r w:rsidR="000D2A50">
        <w:rPr>
          <w:vertAlign w:val="superscript"/>
        </w:rPr>
        <w:t>[9]</w:t>
      </w:r>
      <w:r w:rsidR="000C4F7F" w:rsidRPr="000C4F7F">
        <w:rPr>
          <w:vertAlign w:val="superscript"/>
        </w:rPr>
        <w:fldChar w:fldCharType="end"/>
      </w:r>
      <w:r w:rsidR="00E5691F">
        <w:rPr>
          <w:rFonts w:hint="eastAsia"/>
        </w:rPr>
        <w:t>以及通配符查询</w:t>
      </w:r>
      <w:r w:rsidR="000C4F7F" w:rsidRPr="000C4F7F">
        <w:rPr>
          <w:vertAlign w:val="superscript"/>
        </w:rPr>
        <w:fldChar w:fldCharType="begin"/>
      </w:r>
      <w:r w:rsidR="000C4F7F" w:rsidRPr="000C4F7F">
        <w:rPr>
          <w:vertAlign w:val="superscript"/>
        </w:rPr>
        <w:instrText xml:space="preserve"> </w:instrText>
      </w:r>
      <w:r w:rsidR="000C4F7F" w:rsidRPr="000C4F7F">
        <w:rPr>
          <w:rFonts w:hint="eastAsia"/>
          <w:vertAlign w:val="superscript"/>
        </w:rPr>
        <w:instrText>REF _Ref136287981 \r \h</w:instrText>
      </w:r>
      <w:r w:rsidR="000C4F7F" w:rsidRPr="000C4F7F">
        <w:rPr>
          <w:vertAlign w:val="superscript"/>
        </w:rPr>
        <w:instrText xml:space="preserve"> </w:instrText>
      </w:r>
      <w:r w:rsidR="000C4F7F">
        <w:rPr>
          <w:vertAlign w:val="superscript"/>
        </w:rPr>
        <w:instrText xml:space="preserve"> \* MERGEFORMAT </w:instrText>
      </w:r>
      <w:r w:rsidR="000C4F7F" w:rsidRPr="000C4F7F">
        <w:rPr>
          <w:vertAlign w:val="superscript"/>
        </w:rPr>
      </w:r>
      <w:r w:rsidR="000C4F7F" w:rsidRPr="000C4F7F">
        <w:rPr>
          <w:vertAlign w:val="superscript"/>
        </w:rPr>
        <w:fldChar w:fldCharType="separate"/>
      </w:r>
      <w:r w:rsidR="000D2A50">
        <w:rPr>
          <w:vertAlign w:val="superscript"/>
        </w:rPr>
        <w:t>[10]</w:t>
      </w:r>
      <w:r w:rsidR="000C4F7F" w:rsidRPr="000C4F7F">
        <w:rPr>
          <w:vertAlign w:val="superscript"/>
        </w:rPr>
        <w:fldChar w:fldCharType="end"/>
      </w:r>
      <w:r w:rsidR="00E5691F">
        <w:rPr>
          <w:rFonts w:hint="eastAsia"/>
        </w:rPr>
        <w:t>等</w:t>
      </w:r>
      <w:r w:rsidR="00470C39">
        <w:rPr>
          <w:rFonts w:hint="eastAsia"/>
        </w:rPr>
        <w:t>）和更高的安全性</w:t>
      </w:r>
      <w:r w:rsidR="00E5691F">
        <w:rPr>
          <w:rFonts w:hint="eastAsia"/>
        </w:rPr>
        <w:t>（前向安全</w:t>
      </w:r>
      <w:r w:rsidR="001525E2" w:rsidRPr="001525E2">
        <w:rPr>
          <w:vertAlign w:val="superscript"/>
        </w:rPr>
        <w:fldChar w:fldCharType="begin"/>
      </w:r>
      <w:r w:rsidR="001525E2" w:rsidRPr="001525E2">
        <w:rPr>
          <w:vertAlign w:val="superscript"/>
        </w:rPr>
        <w:instrText xml:space="preserve"> </w:instrText>
      </w:r>
      <w:r w:rsidR="001525E2" w:rsidRPr="001525E2">
        <w:rPr>
          <w:rFonts w:hint="eastAsia"/>
          <w:vertAlign w:val="superscript"/>
        </w:rPr>
        <w:instrText>REF _Ref136288110 \r \h</w:instrText>
      </w:r>
      <w:r w:rsidR="001525E2" w:rsidRPr="001525E2">
        <w:rPr>
          <w:vertAlign w:val="superscript"/>
        </w:rPr>
        <w:instrText xml:space="preserve"> </w:instrText>
      </w:r>
      <w:r w:rsidR="001525E2">
        <w:rPr>
          <w:vertAlign w:val="superscript"/>
        </w:rPr>
        <w:instrText xml:space="preserve"> \* MERGEFORMAT </w:instrText>
      </w:r>
      <w:r w:rsidR="001525E2" w:rsidRPr="001525E2">
        <w:rPr>
          <w:vertAlign w:val="superscript"/>
        </w:rPr>
      </w:r>
      <w:r w:rsidR="001525E2" w:rsidRPr="001525E2">
        <w:rPr>
          <w:vertAlign w:val="superscript"/>
        </w:rPr>
        <w:fldChar w:fldCharType="separate"/>
      </w:r>
      <w:r w:rsidR="000D2A50">
        <w:rPr>
          <w:vertAlign w:val="superscript"/>
        </w:rPr>
        <w:t>[11]</w:t>
      </w:r>
      <w:r w:rsidR="001525E2" w:rsidRPr="001525E2">
        <w:rPr>
          <w:vertAlign w:val="superscript"/>
        </w:rPr>
        <w:fldChar w:fldCharType="end"/>
      </w:r>
      <w:r w:rsidR="00E5691F">
        <w:rPr>
          <w:rFonts w:hint="eastAsia"/>
        </w:rPr>
        <w:t>与后向安全</w:t>
      </w:r>
      <w:r w:rsidR="001525E2" w:rsidRPr="001525E2">
        <w:rPr>
          <w:vertAlign w:val="superscript"/>
        </w:rPr>
        <w:fldChar w:fldCharType="begin"/>
      </w:r>
      <w:r w:rsidR="001525E2" w:rsidRPr="001525E2">
        <w:rPr>
          <w:vertAlign w:val="superscript"/>
        </w:rPr>
        <w:instrText xml:space="preserve"> </w:instrText>
      </w:r>
      <w:r w:rsidR="001525E2" w:rsidRPr="001525E2">
        <w:rPr>
          <w:rFonts w:hint="eastAsia"/>
          <w:vertAlign w:val="superscript"/>
        </w:rPr>
        <w:instrText>REF _Ref136288115 \r \h</w:instrText>
      </w:r>
      <w:r w:rsidR="001525E2" w:rsidRPr="001525E2">
        <w:rPr>
          <w:vertAlign w:val="superscript"/>
        </w:rPr>
        <w:instrText xml:space="preserve"> </w:instrText>
      </w:r>
      <w:r w:rsidR="001525E2">
        <w:rPr>
          <w:vertAlign w:val="superscript"/>
        </w:rPr>
        <w:instrText xml:space="preserve"> \* MERGEFORMAT </w:instrText>
      </w:r>
      <w:r w:rsidR="001525E2" w:rsidRPr="001525E2">
        <w:rPr>
          <w:vertAlign w:val="superscript"/>
        </w:rPr>
      </w:r>
      <w:r w:rsidR="001525E2" w:rsidRPr="001525E2">
        <w:rPr>
          <w:vertAlign w:val="superscript"/>
        </w:rPr>
        <w:fldChar w:fldCharType="separate"/>
      </w:r>
      <w:r w:rsidR="000D2A50">
        <w:rPr>
          <w:vertAlign w:val="superscript"/>
        </w:rPr>
        <w:t>[12]</w:t>
      </w:r>
      <w:r w:rsidR="001525E2" w:rsidRPr="001525E2">
        <w:rPr>
          <w:vertAlign w:val="superscript"/>
        </w:rPr>
        <w:fldChar w:fldCharType="end"/>
      </w:r>
      <w:r w:rsidR="00E5691F">
        <w:rPr>
          <w:rFonts w:hint="eastAsia"/>
        </w:rPr>
        <w:t>）</w:t>
      </w:r>
      <w:r w:rsidR="00470C39">
        <w:rPr>
          <w:rFonts w:hint="eastAsia"/>
        </w:rPr>
        <w:t>纵深发展</w:t>
      </w:r>
      <w:r w:rsidR="007C7B8C">
        <w:rPr>
          <w:rFonts w:hint="eastAsia"/>
        </w:rPr>
        <w:t>。</w:t>
      </w:r>
    </w:p>
    <w:p w14:paraId="53412CC7" w14:textId="2C2DBAAB" w:rsidR="00D472D2" w:rsidRDefault="00D472D2" w:rsidP="00354F49">
      <w:pPr>
        <w:ind w:firstLineChars="200" w:firstLine="386"/>
      </w:pPr>
      <w:r>
        <w:rPr>
          <w:rFonts w:hint="eastAsia"/>
        </w:rPr>
        <w:t>但是，可搜索加密在取得长足发展的同时，也面临着诸多威胁。由于可搜索加密允许方案存在一定的泄露，而针对这些泄露的泄露滥用攻击</w:t>
      </w:r>
      <w:r w:rsidR="00F56BBA" w:rsidRPr="00F56BBA">
        <w:rPr>
          <w:vertAlign w:val="superscript"/>
        </w:rPr>
        <w:fldChar w:fldCharType="begin"/>
      </w:r>
      <w:r w:rsidR="00F56BBA" w:rsidRPr="00F56BBA">
        <w:rPr>
          <w:vertAlign w:val="superscript"/>
        </w:rPr>
        <w:instrText xml:space="preserve"> </w:instrText>
      </w:r>
      <w:r w:rsidR="00F56BBA" w:rsidRPr="00F56BBA">
        <w:rPr>
          <w:rFonts w:hint="eastAsia"/>
          <w:vertAlign w:val="superscript"/>
        </w:rPr>
        <w:instrText>REF _Ref136288931 \r \h</w:instrText>
      </w:r>
      <w:r w:rsidR="00F56BBA" w:rsidRPr="00F56BBA">
        <w:rPr>
          <w:vertAlign w:val="superscript"/>
        </w:rPr>
        <w:instrText xml:space="preserve"> </w:instrText>
      </w:r>
      <w:r w:rsidR="00F56BBA">
        <w:rPr>
          <w:vertAlign w:val="superscript"/>
        </w:rPr>
        <w:instrText xml:space="preserve"> \* MERGEFORMAT </w:instrText>
      </w:r>
      <w:r w:rsidR="00F56BBA" w:rsidRPr="00F56BBA">
        <w:rPr>
          <w:vertAlign w:val="superscript"/>
        </w:rPr>
      </w:r>
      <w:r w:rsidR="00F56BBA" w:rsidRPr="00F56BBA">
        <w:rPr>
          <w:vertAlign w:val="superscript"/>
        </w:rPr>
        <w:fldChar w:fldCharType="separate"/>
      </w:r>
      <w:r w:rsidR="000D2A50">
        <w:rPr>
          <w:vertAlign w:val="superscript"/>
        </w:rPr>
        <w:t>[13]</w:t>
      </w:r>
      <w:r w:rsidR="00F56BBA" w:rsidRPr="00F56BBA">
        <w:rPr>
          <w:vertAlign w:val="superscript"/>
        </w:rPr>
        <w:fldChar w:fldCharType="end"/>
      </w:r>
      <w:r w:rsidR="00F56BBA" w:rsidRPr="00F56BBA">
        <w:rPr>
          <w:vertAlign w:val="superscript"/>
        </w:rPr>
        <w:t>-</w:t>
      </w:r>
      <w:r w:rsidR="00F56BBA" w:rsidRPr="00F56BBA">
        <w:rPr>
          <w:vertAlign w:val="superscript"/>
        </w:rPr>
        <w:fldChar w:fldCharType="begin"/>
      </w:r>
      <w:r w:rsidR="00F56BBA" w:rsidRPr="00F56BBA">
        <w:rPr>
          <w:vertAlign w:val="superscript"/>
        </w:rPr>
        <w:instrText xml:space="preserve"> REF _Ref136288933 \r \h </w:instrText>
      </w:r>
      <w:r w:rsidR="00F56BBA">
        <w:rPr>
          <w:vertAlign w:val="superscript"/>
        </w:rPr>
        <w:instrText xml:space="preserve"> \* MERGEFORMAT </w:instrText>
      </w:r>
      <w:r w:rsidR="00F56BBA" w:rsidRPr="00F56BBA">
        <w:rPr>
          <w:vertAlign w:val="superscript"/>
        </w:rPr>
      </w:r>
      <w:r w:rsidR="00F56BBA" w:rsidRPr="00F56BBA">
        <w:rPr>
          <w:vertAlign w:val="superscript"/>
        </w:rPr>
        <w:fldChar w:fldCharType="separate"/>
      </w:r>
      <w:r w:rsidR="000D2A50">
        <w:rPr>
          <w:vertAlign w:val="superscript"/>
        </w:rPr>
        <w:t>[16]</w:t>
      </w:r>
      <w:r w:rsidR="00F56BBA" w:rsidRPr="00F56BBA">
        <w:rPr>
          <w:vertAlign w:val="superscript"/>
        </w:rPr>
        <w:fldChar w:fldCharType="end"/>
      </w:r>
      <w:r w:rsidR="00446C87">
        <w:rPr>
          <w:rFonts w:hint="eastAsia"/>
        </w:rPr>
        <w:t>也在不断的发展</w:t>
      </w:r>
      <w:r w:rsidR="00F56BBA">
        <w:rPr>
          <w:rFonts w:hint="eastAsia"/>
        </w:rPr>
        <w:t>。一般来说，泄露滥用攻击是攻击者利用辅助信息与方案允许的泄露模式发动的，目的是为了恢复出用户查询对应的底层明文。攻击者可能是第三方也有可能是服务器本身，而根据假设程度的不同，攻击者可以进行窃听等被动攻击和注入攻击等主动攻击。而在一般情况下，我们假设服务器是诚实且好奇的，它只会尽可能多的收集</w:t>
      </w:r>
      <w:r w:rsidR="0020701A">
        <w:rPr>
          <w:rFonts w:hint="eastAsia"/>
        </w:rPr>
        <w:t>查询中的泄露信息，但并不会主动发动攻击。</w:t>
      </w:r>
    </w:p>
    <w:p w14:paraId="0A632F1F" w14:textId="3B5CE781" w:rsidR="003B10B8" w:rsidRPr="001C18FE" w:rsidRDefault="003B10B8" w:rsidP="00354F49">
      <w:pPr>
        <w:ind w:firstLineChars="200" w:firstLine="386"/>
        <w:rPr>
          <w:szCs w:val="21"/>
        </w:rPr>
      </w:pPr>
      <w:proofErr w:type="spellStart"/>
      <w:r w:rsidRPr="001C18FE">
        <w:rPr>
          <w:szCs w:val="21"/>
        </w:rPr>
        <w:t>Kellaris</w:t>
      </w:r>
      <w:proofErr w:type="spellEnd"/>
      <w:r w:rsidRPr="001C18FE">
        <w:rPr>
          <w:szCs w:val="21"/>
        </w:rPr>
        <w:t>等人</w:t>
      </w:r>
      <w:r w:rsidR="00952034" w:rsidRPr="00952034">
        <w:rPr>
          <w:szCs w:val="21"/>
          <w:vertAlign w:val="superscript"/>
        </w:rPr>
        <w:fldChar w:fldCharType="begin"/>
      </w:r>
      <w:r w:rsidR="00952034" w:rsidRPr="00952034">
        <w:rPr>
          <w:szCs w:val="21"/>
          <w:vertAlign w:val="superscript"/>
        </w:rPr>
        <w:instrText xml:space="preserve"> REF _Ref136268892 \r \h </w:instrText>
      </w:r>
      <w:r w:rsidR="00952034">
        <w:rPr>
          <w:szCs w:val="21"/>
          <w:vertAlign w:val="superscript"/>
        </w:rPr>
        <w:instrText xml:space="preserve"> \* MERGEFORMAT </w:instrText>
      </w:r>
      <w:r w:rsidR="00952034" w:rsidRPr="00952034">
        <w:rPr>
          <w:szCs w:val="21"/>
          <w:vertAlign w:val="superscript"/>
        </w:rPr>
      </w:r>
      <w:r w:rsidR="00952034" w:rsidRPr="00952034">
        <w:rPr>
          <w:szCs w:val="21"/>
          <w:vertAlign w:val="superscript"/>
        </w:rPr>
        <w:fldChar w:fldCharType="separate"/>
      </w:r>
      <w:r w:rsidR="000D2A50">
        <w:rPr>
          <w:szCs w:val="21"/>
          <w:vertAlign w:val="superscript"/>
        </w:rPr>
        <w:t>[1]</w:t>
      </w:r>
      <w:r w:rsidR="00952034" w:rsidRPr="00952034">
        <w:rPr>
          <w:szCs w:val="21"/>
          <w:vertAlign w:val="superscript"/>
        </w:rPr>
        <w:fldChar w:fldCharType="end"/>
      </w:r>
      <w:r w:rsidRPr="001C18FE">
        <w:rPr>
          <w:szCs w:val="21"/>
        </w:rPr>
        <w:t>在中引入了</w:t>
      </w:r>
      <w:r w:rsidR="001D42F8" w:rsidRPr="001C18FE">
        <w:rPr>
          <w:rFonts w:hint="eastAsia"/>
          <w:szCs w:val="21"/>
        </w:rPr>
        <w:t>V</w:t>
      </w:r>
      <w:r w:rsidR="001D42F8" w:rsidRPr="001C18FE">
        <w:rPr>
          <w:szCs w:val="21"/>
        </w:rPr>
        <w:t>olume</w:t>
      </w:r>
      <w:r w:rsidRPr="001C18FE">
        <w:rPr>
          <w:szCs w:val="21"/>
        </w:rPr>
        <w:t>泄漏攻击，</w:t>
      </w:r>
      <w:r w:rsidRPr="001C18FE">
        <w:rPr>
          <w:szCs w:val="21"/>
        </w:rPr>
        <w:t>Grubbs</w:t>
      </w:r>
      <w:r w:rsidRPr="001C18FE">
        <w:rPr>
          <w:szCs w:val="21"/>
        </w:rPr>
        <w:t>等人</w:t>
      </w:r>
      <w:r w:rsidR="00952034" w:rsidRPr="00952034">
        <w:rPr>
          <w:szCs w:val="21"/>
          <w:vertAlign w:val="superscript"/>
        </w:rPr>
        <w:fldChar w:fldCharType="begin"/>
      </w:r>
      <w:r w:rsidR="00952034" w:rsidRPr="00952034">
        <w:rPr>
          <w:szCs w:val="21"/>
          <w:vertAlign w:val="superscript"/>
        </w:rPr>
        <w:instrText xml:space="preserve"> REF _Ref136424163 \r \h </w:instrText>
      </w:r>
      <w:r w:rsidR="00952034">
        <w:rPr>
          <w:szCs w:val="21"/>
          <w:vertAlign w:val="superscript"/>
        </w:rPr>
        <w:instrText xml:space="preserve"> \* MERGEFORMAT </w:instrText>
      </w:r>
      <w:r w:rsidR="00952034" w:rsidRPr="00952034">
        <w:rPr>
          <w:szCs w:val="21"/>
          <w:vertAlign w:val="superscript"/>
        </w:rPr>
      </w:r>
      <w:r w:rsidR="00952034" w:rsidRPr="00952034">
        <w:rPr>
          <w:szCs w:val="21"/>
          <w:vertAlign w:val="superscript"/>
        </w:rPr>
        <w:fldChar w:fldCharType="separate"/>
      </w:r>
      <w:r w:rsidR="000D2A50">
        <w:rPr>
          <w:szCs w:val="21"/>
          <w:vertAlign w:val="superscript"/>
        </w:rPr>
        <w:t>[17]</w:t>
      </w:r>
      <w:r w:rsidR="00952034" w:rsidRPr="00952034">
        <w:rPr>
          <w:szCs w:val="21"/>
          <w:vertAlign w:val="superscript"/>
        </w:rPr>
        <w:fldChar w:fldCharType="end"/>
      </w:r>
      <w:r w:rsidR="00952034" w:rsidRPr="00952034">
        <w:rPr>
          <w:szCs w:val="21"/>
          <w:vertAlign w:val="superscript"/>
        </w:rPr>
        <w:fldChar w:fldCharType="begin"/>
      </w:r>
      <w:r w:rsidR="00952034" w:rsidRPr="00952034">
        <w:rPr>
          <w:szCs w:val="21"/>
          <w:vertAlign w:val="superscript"/>
        </w:rPr>
        <w:instrText xml:space="preserve"> REF _Ref136424166 \r \h </w:instrText>
      </w:r>
      <w:r w:rsidR="00952034">
        <w:rPr>
          <w:szCs w:val="21"/>
          <w:vertAlign w:val="superscript"/>
        </w:rPr>
        <w:instrText xml:space="preserve"> \* MERGEFORMAT </w:instrText>
      </w:r>
      <w:r w:rsidR="00952034" w:rsidRPr="00952034">
        <w:rPr>
          <w:szCs w:val="21"/>
          <w:vertAlign w:val="superscript"/>
        </w:rPr>
      </w:r>
      <w:r w:rsidR="00952034" w:rsidRPr="00952034">
        <w:rPr>
          <w:szCs w:val="21"/>
          <w:vertAlign w:val="superscript"/>
        </w:rPr>
        <w:fldChar w:fldCharType="separate"/>
      </w:r>
      <w:r w:rsidR="000D2A50">
        <w:rPr>
          <w:szCs w:val="21"/>
          <w:vertAlign w:val="superscript"/>
        </w:rPr>
        <w:t>[18]</w:t>
      </w:r>
      <w:r w:rsidR="00952034" w:rsidRPr="00952034">
        <w:rPr>
          <w:szCs w:val="21"/>
          <w:vertAlign w:val="superscript"/>
        </w:rPr>
        <w:fldChar w:fldCharType="end"/>
      </w:r>
      <w:r w:rsidR="00952034" w:rsidRPr="00952034">
        <w:rPr>
          <w:szCs w:val="21"/>
          <w:vertAlign w:val="superscript"/>
        </w:rPr>
        <w:t xml:space="preserve"> </w:t>
      </w:r>
      <w:r w:rsidRPr="001C18FE">
        <w:rPr>
          <w:szCs w:val="21"/>
        </w:rPr>
        <w:t>、</w:t>
      </w:r>
      <w:proofErr w:type="spellStart"/>
      <w:r w:rsidRPr="001C18FE">
        <w:rPr>
          <w:szCs w:val="21"/>
        </w:rPr>
        <w:t>Lacharité</w:t>
      </w:r>
      <w:proofErr w:type="spellEnd"/>
      <w:r w:rsidRPr="001C18FE">
        <w:rPr>
          <w:szCs w:val="21"/>
        </w:rPr>
        <w:t>等人在</w:t>
      </w:r>
      <w:r w:rsidR="003C72FA">
        <w:rPr>
          <w:b/>
          <w:bCs/>
          <w:szCs w:val="21"/>
          <w:vertAlign w:val="superscript"/>
        </w:rPr>
        <w:fldChar w:fldCharType="begin"/>
      </w:r>
      <w:r w:rsidR="003C72FA">
        <w:rPr>
          <w:b/>
          <w:bCs/>
          <w:szCs w:val="21"/>
          <w:vertAlign w:val="superscript"/>
        </w:rPr>
        <w:instrText xml:space="preserve"> REF _Ref136424166 \r \h </w:instrText>
      </w:r>
      <w:r w:rsidR="003C72FA">
        <w:rPr>
          <w:b/>
          <w:bCs/>
          <w:szCs w:val="21"/>
          <w:vertAlign w:val="superscript"/>
        </w:rPr>
      </w:r>
      <w:r w:rsidR="003C72FA">
        <w:rPr>
          <w:b/>
          <w:bCs/>
          <w:szCs w:val="21"/>
          <w:vertAlign w:val="superscript"/>
        </w:rPr>
        <w:fldChar w:fldCharType="separate"/>
      </w:r>
      <w:r w:rsidR="000D2A50">
        <w:rPr>
          <w:b/>
          <w:bCs/>
          <w:szCs w:val="21"/>
          <w:vertAlign w:val="superscript"/>
        </w:rPr>
        <w:t>[18]</w:t>
      </w:r>
      <w:r w:rsidR="003C72FA">
        <w:rPr>
          <w:b/>
          <w:bCs/>
          <w:szCs w:val="21"/>
          <w:vertAlign w:val="superscript"/>
        </w:rPr>
        <w:fldChar w:fldCharType="end"/>
      </w:r>
      <w:r w:rsidRPr="001C18FE">
        <w:rPr>
          <w:szCs w:val="21"/>
        </w:rPr>
        <w:t>中对该种攻击进行了更加深入的研究，对该攻击的相应研究进展与相应的计算复杂度在图</w:t>
      </w:r>
      <w:r w:rsidRPr="001C18FE">
        <w:rPr>
          <w:szCs w:val="21"/>
        </w:rPr>
        <w:t>1.1</w:t>
      </w:r>
      <w:r w:rsidRPr="001C18FE">
        <w:rPr>
          <w:szCs w:val="21"/>
        </w:rPr>
        <w:t>中给出。我们可以看到目前</w:t>
      </w:r>
      <w:r w:rsidR="00EF5738">
        <w:rPr>
          <w:rFonts w:hint="eastAsia"/>
          <w:szCs w:val="21"/>
        </w:rPr>
        <w:t>针对</w:t>
      </w:r>
      <w:r w:rsidR="006D5E49" w:rsidRPr="001C18FE">
        <w:rPr>
          <w:rFonts w:hint="eastAsia"/>
          <w:szCs w:val="21"/>
        </w:rPr>
        <w:t>V</w:t>
      </w:r>
      <w:r w:rsidR="006D5E49" w:rsidRPr="001C18FE">
        <w:rPr>
          <w:szCs w:val="21"/>
        </w:rPr>
        <w:t>olume</w:t>
      </w:r>
      <w:r w:rsidR="00EF5738">
        <w:rPr>
          <w:rFonts w:hint="eastAsia"/>
          <w:szCs w:val="21"/>
        </w:rPr>
        <w:t>的</w:t>
      </w:r>
      <w:r w:rsidRPr="001C18FE">
        <w:rPr>
          <w:szCs w:val="21"/>
        </w:rPr>
        <w:t>泄露</w:t>
      </w:r>
      <w:r w:rsidR="006D5E49" w:rsidRPr="001C18FE">
        <w:rPr>
          <w:rFonts w:hint="eastAsia"/>
          <w:szCs w:val="21"/>
        </w:rPr>
        <w:t>滥用</w:t>
      </w:r>
      <w:r w:rsidRPr="001C18FE">
        <w:rPr>
          <w:szCs w:val="21"/>
        </w:rPr>
        <w:t>攻击的效率一直在提升，而且攻击方法也开始呈现出多样化与复杂化。所以对于防御</w:t>
      </w:r>
      <w:r w:rsidR="006D5E49" w:rsidRPr="001C18FE">
        <w:rPr>
          <w:rFonts w:hint="eastAsia"/>
          <w:szCs w:val="21"/>
        </w:rPr>
        <w:t>Volume</w:t>
      </w:r>
      <w:r w:rsidRPr="001C18FE">
        <w:rPr>
          <w:szCs w:val="21"/>
        </w:rPr>
        <w:t>泄露</w:t>
      </w:r>
      <w:r w:rsidR="006D5E49" w:rsidRPr="001C18FE">
        <w:rPr>
          <w:rFonts w:hint="eastAsia"/>
          <w:szCs w:val="21"/>
        </w:rPr>
        <w:t>滥用</w:t>
      </w:r>
      <w:r w:rsidRPr="001C18FE">
        <w:rPr>
          <w:szCs w:val="21"/>
        </w:rPr>
        <w:t>攻击的研究在当下</w:t>
      </w:r>
      <w:proofErr w:type="gramStart"/>
      <w:r w:rsidRPr="001C18FE">
        <w:rPr>
          <w:szCs w:val="21"/>
        </w:rPr>
        <w:t>凸</w:t>
      </w:r>
      <w:proofErr w:type="gramEnd"/>
      <w:r w:rsidRPr="001C18FE">
        <w:rPr>
          <w:szCs w:val="21"/>
        </w:rPr>
        <w:t>显得越发重要。</w:t>
      </w:r>
      <w:r w:rsidR="00617DDE" w:rsidRPr="001C18FE">
        <w:rPr>
          <w:rFonts w:hint="eastAsia"/>
          <w:szCs w:val="21"/>
        </w:rPr>
        <w:t>本文</w:t>
      </w:r>
      <w:r w:rsidR="001D42F8" w:rsidRPr="001C18FE">
        <w:rPr>
          <w:rFonts w:hint="eastAsia"/>
          <w:szCs w:val="21"/>
        </w:rPr>
        <w:t>我们将重点描述由</w:t>
      </w:r>
      <w:r w:rsidR="001D42F8" w:rsidRPr="001C18FE">
        <w:rPr>
          <w:rFonts w:hint="eastAsia"/>
          <w:szCs w:val="21"/>
        </w:rPr>
        <w:t>Zhang</w:t>
      </w:r>
      <w:r w:rsidR="001D42F8" w:rsidRPr="001C18FE">
        <w:rPr>
          <w:rFonts w:hint="eastAsia"/>
          <w:szCs w:val="21"/>
        </w:rPr>
        <w:t>等人提出的最新攻击</w:t>
      </w:r>
      <w:r w:rsidR="006163AF" w:rsidRPr="001C18FE">
        <w:rPr>
          <w:rFonts w:hint="eastAsia"/>
          <w:szCs w:val="21"/>
        </w:rPr>
        <w:t>——</w:t>
      </w:r>
      <w:r w:rsidR="006163AF" w:rsidRPr="001C18FE">
        <w:rPr>
          <w:rFonts w:hint="eastAsia"/>
          <w:szCs w:val="21"/>
        </w:rPr>
        <w:t>BVA</w:t>
      </w:r>
      <w:r w:rsidR="00FF24A0">
        <w:rPr>
          <w:szCs w:val="21"/>
        </w:rPr>
        <w:t>(</w:t>
      </w:r>
      <w:r w:rsidR="00FF24A0" w:rsidRPr="00FF24A0">
        <w:rPr>
          <w:szCs w:val="21"/>
        </w:rPr>
        <w:t>Binary Variable-Parameter Attack</w:t>
      </w:r>
      <w:r w:rsidR="00FF24A0">
        <w:rPr>
          <w:szCs w:val="21"/>
        </w:rPr>
        <w:t>)</w:t>
      </w:r>
      <w:r w:rsidR="00EF5738">
        <w:rPr>
          <w:rFonts w:hint="eastAsia"/>
          <w:szCs w:val="21"/>
        </w:rPr>
        <w:t>与</w:t>
      </w:r>
      <w:r w:rsidR="00EF5738">
        <w:rPr>
          <w:rFonts w:hint="eastAsia"/>
          <w:szCs w:val="21"/>
        </w:rPr>
        <w:t>BVMA</w:t>
      </w:r>
      <w:r w:rsidR="00FF24A0">
        <w:rPr>
          <w:szCs w:val="21"/>
        </w:rPr>
        <w:t>(</w:t>
      </w:r>
      <w:r w:rsidR="00FF24A0" w:rsidRPr="00FF24A0">
        <w:rPr>
          <w:szCs w:val="21"/>
        </w:rPr>
        <w:t>Binary Volumetric Matching Attack</w:t>
      </w:r>
      <w:r w:rsidR="00FF24A0">
        <w:rPr>
          <w:szCs w:val="21"/>
        </w:rPr>
        <w:t>)</w:t>
      </w:r>
      <w:r w:rsidR="008B097C" w:rsidRPr="001C18FE">
        <w:rPr>
          <w:rFonts w:hint="eastAsia"/>
          <w:szCs w:val="21"/>
        </w:rPr>
        <w:t>。</w:t>
      </w:r>
    </w:p>
    <w:p w14:paraId="39687029" w14:textId="76B53E4E" w:rsidR="001D42F8" w:rsidRDefault="001D42F8" w:rsidP="001D42F8">
      <w:pPr>
        <w:ind w:firstLineChars="200" w:firstLine="386"/>
        <w:jc w:val="center"/>
      </w:pPr>
      <w:r>
        <w:object w:dxaOrig="10560" w:dyaOrig="6384" w14:anchorId="76A3B2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 style="width:262.35pt;height:158.25pt" o:ole="">
            <v:imagedata r:id="rId8" o:title=""/>
          </v:shape>
          <o:OLEObject Type="Embed" ProgID="Visio.Drawing.15" ShapeID="_x0000_i1025" DrawAspect="Content" ObjectID="_1781717986" r:id="rId9"/>
        </w:object>
      </w:r>
    </w:p>
    <w:p w14:paraId="22241C77" w14:textId="4DE2647C" w:rsidR="001C18FE" w:rsidRDefault="001C18FE" w:rsidP="001D42F8">
      <w:pPr>
        <w:ind w:firstLineChars="200" w:firstLine="326"/>
        <w:jc w:val="center"/>
        <w:rPr>
          <w:sz w:val="18"/>
          <w:szCs w:val="18"/>
        </w:rPr>
      </w:pPr>
      <w:r w:rsidRPr="001C18FE">
        <w:rPr>
          <w:rFonts w:hint="eastAsia"/>
          <w:sz w:val="18"/>
          <w:szCs w:val="18"/>
        </w:rPr>
        <w:t>图</w:t>
      </w:r>
      <w:r w:rsidRPr="001C18FE">
        <w:rPr>
          <w:rFonts w:hint="eastAsia"/>
          <w:sz w:val="18"/>
          <w:szCs w:val="18"/>
        </w:rPr>
        <w:t>1</w:t>
      </w:r>
      <w:r w:rsidRPr="001C18FE">
        <w:rPr>
          <w:sz w:val="18"/>
          <w:szCs w:val="18"/>
        </w:rPr>
        <w:t xml:space="preserve">.1 </w:t>
      </w:r>
      <w:r w:rsidRPr="001C18FE">
        <w:rPr>
          <w:sz w:val="18"/>
          <w:szCs w:val="18"/>
        </w:rPr>
        <w:t>搜索结果数量泄漏攻击</w:t>
      </w:r>
      <w:r w:rsidRPr="001C18FE">
        <w:rPr>
          <w:rFonts w:hint="eastAsia"/>
          <w:sz w:val="18"/>
          <w:szCs w:val="18"/>
        </w:rPr>
        <w:t>发展历程</w:t>
      </w:r>
    </w:p>
    <w:p w14:paraId="0135CDAE" w14:textId="21E0E322" w:rsidR="00DE765B" w:rsidRDefault="00DE765B" w:rsidP="00DE765B">
      <w:pPr>
        <w:ind w:firstLineChars="200" w:firstLine="386"/>
        <w:rPr>
          <w:szCs w:val="21"/>
        </w:rPr>
      </w:pPr>
      <w:r>
        <w:rPr>
          <w:rFonts w:hint="eastAsia"/>
          <w:szCs w:val="21"/>
        </w:rPr>
        <w:t>而针对</w:t>
      </w:r>
      <w:r w:rsidRPr="00DE765B">
        <w:rPr>
          <w:rFonts w:hint="eastAsia"/>
          <w:szCs w:val="21"/>
        </w:rPr>
        <w:t>Volume</w:t>
      </w:r>
      <w:r w:rsidRPr="00DE765B">
        <w:rPr>
          <w:rFonts w:hint="eastAsia"/>
          <w:szCs w:val="21"/>
        </w:rPr>
        <w:t>隐藏</w:t>
      </w:r>
      <w:r>
        <w:rPr>
          <w:rFonts w:hint="eastAsia"/>
          <w:szCs w:val="21"/>
        </w:rPr>
        <w:t>的对称可搜索加密方案</w:t>
      </w:r>
      <w:r w:rsidRPr="00DE765B">
        <w:rPr>
          <w:szCs w:val="21"/>
          <w:vertAlign w:val="superscript"/>
        </w:rPr>
        <w:fldChar w:fldCharType="begin"/>
      </w:r>
      <w:r w:rsidRPr="00DE765B">
        <w:rPr>
          <w:szCs w:val="21"/>
          <w:vertAlign w:val="superscript"/>
        </w:rPr>
        <w:instrText xml:space="preserve"> </w:instrText>
      </w:r>
      <w:r w:rsidRPr="00DE765B">
        <w:rPr>
          <w:rFonts w:hint="eastAsia"/>
          <w:szCs w:val="21"/>
          <w:vertAlign w:val="superscript"/>
        </w:rPr>
        <w:instrText>REF _Ref136290327 \r \h</w:instrText>
      </w:r>
      <w:r w:rsidRPr="00DE765B">
        <w:rPr>
          <w:szCs w:val="21"/>
          <w:vertAlign w:val="superscript"/>
        </w:rPr>
        <w:instrText xml:space="preserve"> </w:instrText>
      </w:r>
      <w:r>
        <w:rPr>
          <w:szCs w:val="21"/>
          <w:vertAlign w:val="superscript"/>
        </w:rPr>
        <w:instrText xml:space="preserve"> \* MERGEFORMAT </w:instrText>
      </w:r>
      <w:r w:rsidRPr="00DE765B">
        <w:rPr>
          <w:szCs w:val="21"/>
          <w:vertAlign w:val="superscript"/>
        </w:rPr>
      </w:r>
      <w:r w:rsidRPr="00DE765B">
        <w:rPr>
          <w:szCs w:val="21"/>
          <w:vertAlign w:val="superscript"/>
        </w:rPr>
        <w:fldChar w:fldCharType="separate"/>
      </w:r>
      <w:r w:rsidR="000D2A50">
        <w:rPr>
          <w:szCs w:val="21"/>
          <w:vertAlign w:val="superscript"/>
        </w:rPr>
        <w:t>[20]</w:t>
      </w:r>
      <w:r w:rsidRPr="00DE765B">
        <w:rPr>
          <w:szCs w:val="21"/>
          <w:vertAlign w:val="superscript"/>
        </w:rPr>
        <w:fldChar w:fldCharType="end"/>
      </w:r>
      <w:r w:rsidRPr="00DE765B">
        <w:rPr>
          <w:szCs w:val="21"/>
          <w:vertAlign w:val="superscript"/>
        </w:rPr>
        <w:t>-</w:t>
      </w:r>
      <w:r w:rsidRPr="00DE765B">
        <w:rPr>
          <w:szCs w:val="21"/>
          <w:vertAlign w:val="superscript"/>
        </w:rPr>
        <w:fldChar w:fldCharType="begin"/>
      </w:r>
      <w:r w:rsidRPr="00DE765B">
        <w:rPr>
          <w:szCs w:val="21"/>
          <w:vertAlign w:val="superscript"/>
        </w:rPr>
        <w:instrText xml:space="preserve"> REF _Ref136290329 \r \h </w:instrText>
      </w:r>
      <w:r>
        <w:rPr>
          <w:szCs w:val="21"/>
          <w:vertAlign w:val="superscript"/>
        </w:rPr>
        <w:instrText xml:space="preserve"> \* MERGEFORMAT </w:instrText>
      </w:r>
      <w:r w:rsidRPr="00DE765B">
        <w:rPr>
          <w:szCs w:val="21"/>
          <w:vertAlign w:val="superscript"/>
        </w:rPr>
      </w:r>
      <w:r w:rsidRPr="00DE765B">
        <w:rPr>
          <w:szCs w:val="21"/>
          <w:vertAlign w:val="superscript"/>
        </w:rPr>
        <w:fldChar w:fldCharType="separate"/>
      </w:r>
      <w:r w:rsidR="000D2A50">
        <w:rPr>
          <w:szCs w:val="21"/>
          <w:vertAlign w:val="superscript"/>
        </w:rPr>
        <w:t>[25]</w:t>
      </w:r>
      <w:r w:rsidRPr="00DE765B">
        <w:rPr>
          <w:szCs w:val="21"/>
          <w:vertAlign w:val="superscript"/>
        </w:rPr>
        <w:fldChar w:fldCharType="end"/>
      </w:r>
      <w:r>
        <w:rPr>
          <w:rFonts w:hint="eastAsia"/>
          <w:szCs w:val="21"/>
        </w:rPr>
        <w:t>也被相继提出，本文我们将重点描述</w:t>
      </w:r>
      <w:r w:rsidRPr="00DE765B">
        <w:rPr>
          <w:sz w:val="18"/>
          <w:szCs w:val="18"/>
        </w:rPr>
        <w:t>Wang</w:t>
      </w:r>
      <w:r w:rsidRPr="00DE765B">
        <w:rPr>
          <w:sz w:val="18"/>
          <w:szCs w:val="18"/>
          <w:vertAlign w:val="superscript"/>
        </w:rPr>
        <w:fldChar w:fldCharType="begin"/>
      </w:r>
      <w:r w:rsidRPr="00DE765B">
        <w:rPr>
          <w:sz w:val="18"/>
          <w:szCs w:val="18"/>
          <w:vertAlign w:val="superscript"/>
        </w:rPr>
        <w:instrText xml:space="preserve"> REF _Ref136290329 \r \h </w:instrText>
      </w:r>
      <w:r>
        <w:rPr>
          <w:sz w:val="18"/>
          <w:szCs w:val="18"/>
          <w:vertAlign w:val="superscript"/>
        </w:rPr>
        <w:instrText xml:space="preserve"> \* MERGEFORMAT </w:instrText>
      </w:r>
      <w:r w:rsidRPr="00DE765B">
        <w:rPr>
          <w:sz w:val="18"/>
          <w:szCs w:val="18"/>
          <w:vertAlign w:val="superscript"/>
        </w:rPr>
      </w:r>
      <w:r w:rsidRPr="00DE765B">
        <w:rPr>
          <w:sz w:val="18"/>
          <w:szCs w:val="18"/>
          <w:vertAlign w:val="superscript"/>
        </w:rPr>
        <w:fldChar w:fldCharType="separate"/>
      </w:r>
      <w:r w:rsidR="000D2A50">
        <w:rPr>
          <w:sz w:val="18"/>
          <w:szCs w:val="18"/>
          <w:vertAlign w:val="superscript"/>
        </w:rPr>
        <w:t>[25]</w:t>
      </w:r>
      <w:r w:rsidRPr="00DE765B">
        <w:rPr>
          <w:sz w:val="18"/>
          <w:szCs w:val="18"/>
          <w:vertAlign w:val="superscript"/>
        </w:rPr>
        <w:fldChar w:fldCharType="end"/>
      </w:r>
      <w:r>
        <w:rPr>
          <w:rFonts w:hint="eastAsia"/>
          <w:szCs w:val="21"/>
        </w:rPr>
        <w:t>等人提出的不需要</w:t>
      </w:r>
      <w:r w:rsidR="000F0B84">
        <w:rPr>
          <w:rFonts w:hint="eastAsia"/>
          <w:szCs w:val="21"/>
        </w:rPr>
        <w:t>填充</w:t>
      </w:r>
      <w:proofErr w:type="gramStart"/>
      <w:r w:rsidR="000F0B84">
        <w:rPr>
          <w:rFonts w:hint="eastAsia"/>
          <w:szCs w:val="21"/>
        </w:rPr>
        <w:t>虚拟值</w:t>
      </w:r>
      <w:proofErr w:type="gramEnd"/>
      <w:r w:rsidR="000F0B84">
        <w:rPr>
          <w:rFonts w:hint="eastAsia"/>
          <w:szCs w:val="21"/>
        </w:rPr>
        <w:t>的</w:t>
      </w:r>
      <w:r w:rsidR="00FF24A0">
        <w:rPr>
          <w:rFonts w:hint="eastAsia"/>
          <w:szCs w:val="21"/>
        </w:rPr>
        <w:t>HR</w:t>
      </w:r>
      <w:r w:rsidR="00FF24A0">
        <w:rPr>
          <w:szCs w:val="21"/>
        </w:rPr>
        <w:t>(Hash Ring)</w:t>
      </w:r>
      <w:r w:rsidR="000F0B84">
        <w:rPr>
          <w:rFonts w:hint="eastAsia"/>
          <w:szCs w:val="21"/>
        </w:rPr>
        <w:t>方案。</w:t>
      </w:r>
    </w:p>
    <w:p w14:paraId="3B82C3A6" w14:textId="76A92FD3" w:rsidR="00B42CAF" w:rsidRPr="00940FDC" w:rsidRDefault="00B42CAF" w:rsidP="00B42CAF">
      <w:pPr>
        <w:numPr>
          <w:ilvl w:val="0"/>
          <w:numId w:val="3"/>
        </w:numPr>
        <w:rPr>
          <w:rFonts w:eastAsia="黑体"/>
          <w:b/>
          <w:bCs/>
          <w:sz w:val="28"/>
        </w:rPr>
      </w:pPr>
      <w:r w:rsidRPr="00B42CAF">
        <w:rPr>
          <w:rFonts w:eastAsia="黑体" w:hint="eastAsia"/>
          <w:b/>
          <w:bCs/>
          <w:sz w:val="28"/>
        </w:rPr>
        <w:t>Volume</w:t>
      </w:r>
      <w:r w:rsidRPr="00B42CAF">
        <w:rPr>
          <w:rFonts w:eastAsia="黑体" w:hint="eastAsia"/>
          <w:b/>
          <w:bCs/>
          <w:sz w:val="28"/>
        </w:rPr>
        <w:t>泄露滥用攻击</w:t>
      </w:r>
    </w:p>
    <w:p w14:paraId="673FA343" w14:textId="05B763AD" w:rsidR="00015274" w:rsidRDefault="00B23F30" w:rsidP="00015274">
      <w:pPr>
        <w:numPr>
          <w:ilvl w:val="1"/>
          <w:numId w:val="3"/>
        </w:numPr>
        <w:rPr>
          <w:rFonts w:eastAsia="黑体"/>
          <w:b/>
          <w:bCs/>
        </w:rPr>
      </w:pPr>
      <w:r>
        <w:rPr>
          <w:rFonts w:eastAsia="黑体" w:hint="eastAsia"/>
          <w:b/>
          <w:bCs/>
        </w:rPr>
        <w:lastRenderedPageBreak/>
        <w:t>注入攻击下的</w:t>
      </w:r>
      <w:r w:rsidR="00015274">
        <w:rPr>
          <w:rFonts w:eastAsia="黑体" w:hint="eastAsia"/>
          <w:b/>
          <w:bCs/>
        </w:rPr>
        <w:t>泄露模式</w:t>
      </w:r>
      <w:r>
        <w:rPr>
          <w:rFonts w:eastAsia="黑体" w:hint="eastAsia"/>
          <w:b/>
          <w:bCs/>
        </w:rPr>
        <w:t>与注入信息</w:t>
      </w:r>
    </w:p>
    <w:p w14:paraId="0C176528" w14:textId="15ABF123" w:rsidR="00F9241E" w:rsidRDefault="005335F3" w:rsidP="00F9241E">
      <w:pPr>
        <w:ind w:firstLineChars="200" w:firstLine="386"/>
      </w:pPr>
      <w:r>
        <w:rPr>
          <w:rFonts w:hint="eastAsia"/>
        </w:rPr>
        <w:t>由于</w:t>
      </w:r>
      <w:r w:rsidRPr="001C18FE">
        <w:rPr>
          <w:rFonts w:hint="eastAsia"/>
          <w:szCs w:val="21"/>
        </w:rPr>
        <w:t>BVA</w:t>
      </w:r>
      <w:r>
        <w:rPr>
          <w:rFonts w:hint="eastAsia"/>
          <w:szCs w:val="21"/>
        </w:rPr>
        <w:t>与</w:t>
      </w:r>
      <w:r>
        <w:rPr>
          <w:rFonts w:hint="eastAsia"/>
          <w:szCs w:val="21"/>
        </w:rPr>
        <w:t>BVMA</w:t>
      </w:r>
      <w:r>
        <w:rPr>
          <w:rFonts w:hint="eastAsia"/>
          <w:szCs w:val="21"/>
        </w:rPr>
        <w:t>攻击</w:t>
      </w:r>
      <w:r w:rsidR="00D9426D" w:rsidRPr="00D9426D">
        <w:rPr>
          <w:szCs w:val="21"/>
          <w:vertAlign w:val="superscript"/>
        </w:rPr>
        <w:fldChar w:fldCharType="begin"/>
      </w:r>
      <w:r w:rsidR="00D9426D" w:rsidRPr="00D9426D">
        <w:rPr>
          <w:szCs w:val="21"/>
          <w:vertAlign w:val="superscript"/>
        </w:rPr>
        <w:instrText xml:space="preserve"> </w:instrText>
      </w:r>
      <w:r w:rsidR="00D9426D" w:rsidRPr="00D9426D">
        <w:rPr>
          <w:rFonts w:hint="eastAsia"/>
          <w:szCs w:val="21"/>
          <w:vertAlign w:val="superscript"/>
        </w:rPr>
        <w:instrText>REF _Ref136290329 \r \h</w:instrText>
      </w:r>
      <w:r w:rsidR="00D9426D" w:rsidRPr="00D9426D">
        <w:rPr>
          <w:szCs w:val="21"/>
          <w:vertAlign w:val="superscript"/>
        </w:rPr>
        <w:instrText xml:space="preserve"> </w:instrText>
      </w:r>
      <w:r w:rsidR="00D9426D">
        <w:rPr>
          <w:szCs w:val="21"/>
          <w:vertAlign w:val="superscript"/>
        </w:rPr>
        <w:instrText xml:space="preserve"> \* MERGEFORMAT </w:instrText>
      </w:r>
      <w:r w:rsidR="00D9426D" w:rsidRPr="00D9426D">
        <w:rPr>
          <w:szCs w:val="21"/>
          <w:vertAlign w:val="superscript"/>
        </w:rPr>
      </w:r>
      <w:r w:rsidR="00D9426D" w:rsidRPr="00D9426D">
        <w:rPr>
          <w:szCs w:val="21"/>
          <w:vertAlign w:val="superscript"/>
        </w:rPr>
        <w:fldChar w:fldCharType="separate"/>
      </w:r>
      <w:r w:rsidR="000D2A50">
        <w:rPr>
          <w:szCs w:val="21"/>
          <w:vertAlign w:val="superscript"/>
        </w:rPr>
        <w:t>[25]</w:t>
      </w:r>
      <w:r w:rsidR="00D9426D" w:rsidRPr="00D9426D">
        <w:rPr>
          <w:szCs w:val="21"/>
          <w:vertAlign w:val="superscript"/>
        </w:rPr>
        <w:fldChar w:fldCharType="end"/>
      </w:r>
      <w:r>
        <w:rPr>
          <w:rFonts w:hint="eastAsia"/>
          <w:szCs w:val="21"/>
        </w:rPr>
        <w:t>为注入攻击，所以我们主要总结了注入攻击下</w:t>
      </w:r>
      <w:r w:rsidR="00F9241E">
        <w:rPr>
          <w:rFonts w:hint="eastAsia"/>
        </w:rPr>
        <w:t>对称可搜索加密</w:t>
      </w:r>
      <w:r w:rsidR="00310F50">
        <w:rPr>
          <w:rFonts w:hint="eastAsia"/>
        </w:rPr>
        <w:t>的泄露模式</w:t>
      </w:r>
      <w:r>
        <w:rPr>
          <w:rFonts w:hint="eastAsia"/>
        </w:rPr>
        <w:t>，</w:t>
      </w:r>
      <w:r w:rsidR="00310F50">
        <w:rPr>
          <w:rFonts w:hint="eastAsia"/>
        </w:rPr>
        <w:t>主要可以概括为以下几</w:t>
      </w:r>
      <w:r w:rsidR="00A6226B">
        <w:rPr>
          <w:rFonts w:hint="eastAsia"/>
        </w:rPr>
        <w:t>类</w:t>
      </w:r>
      <w:r w:rsidR="00310F50">
        <w:rPr>
          <w:rFonts w:hint="eastAsia"/>
        </w:rPr>
        <w:t>：</w:t>
      </w:r>
    </w:p>
    <w:p w14:paraId="77C4D50B" w14:textId="2829FC6C" w:rsidR="00310F50" w:rsidRDefault="00310F50" w:rsidP="00310F50">
      <w:pPr>
        <w:pStyle w:val="ac"/>
        <w:numPr>
          <w:ilvl w:val="0"/>
          <w:numId w:val="6"/>
        </w:numPr>
        <w:ind w:firstLineChars="0"/>
      </w:pPr>
      <w:r>
        <w:rPr>
          <w:rFonts w:hint="eastAsia"/>
        </w:rPr>
        <w:t>访问模式（</w:t>
      </w:r>
      <w:r>
        <w:rPr>
          <w:rFonts w:hint="eastAsia"/>
        </w:rPr>
        <w:t>access</w:t>
      </w:r>
      <w:r>
        <w:t xml:space="preserve"> </w:t>
      </w:r>
      <w:r>
        <w:rPr>
          <w:rFonts w:hint="eastAsia"/>
        </w:rPr>
        <w:t>pattern</w:t>
      </w:r>
      <w:r>
        <w:rPr>
          <w:rFonts w:hint="eastAsia"/>
        </w:rPr>
        <w:t>，</w:t>
      </w:r>
      <w:r>
        <w:rPr>
          <w:rFonts w:hint="eastAsia"/>
        </w:rPr>
        <w:t>ap</w:t>
      </w:r>
      <w:r>
        <w:rPr>
          <w:rFonts w:hint="eastAsia"/>
        </w:rPr>
        <w:t>）：</w:t>
      </w:r>
      <w:r w:rsidR="00AE073B" w:rsidRPr="00AE073B">
        <w:rPr>
          <w:rFonts w:hint="eastAsia"/>
        </w:rPr>
        <w:t>匹配查询的文件的标识符</w:t>
      </w:r>
      <w:r w:rsidR="00AE073B">
        <w:rPr>
          <w:rFonts w:hint="eastAsia"/>
        </w:rPr>
        <w:t>；</w:t>
      </w:r>
    </w:p>
    <w:p w14:paraId="0F73279E" w14:textId="34B0F086" w:rsidR="00A6226B" w:rsidRDefault="00B23F30" w:rsidP="00310F50">
      <w:pPr>
        <w:pStyle w:val="ac"/>
        <w:numPr>
          <w:ilvl w:val="0"/>
          <w:numId w:val="6"/>
        </w:numPr>
        <w:ind w:firstLineChars="0"/>
      </w:pPr>
      <w:r>
        <w:rPr>
          <w:rFonts w:hint="eastAsia"/>
        </w:rPr>
        <w:t>访问</w:t>
      </w:r>
      <w:r w:rsidR="00D6248B">
        <w:rPr>
          <w:rFonts w:hint="eastAsia"/>
        </w:rPr>
        <w:t>注入模式（</w:t>
      </w:r>
      <w:r w:rsidR="00D6248B" w:rsidRPr="00D6248B">
        <w:t>access injection pattern</w:t>
      </w:r>
      <w:r w:rsidR="00D6248B">
        <w:rPr>
          <w:rFonts w:hint="eastAsia"/>
        </w:rPr>
        <w:t>，</w:t>
      </w:r>
      <w:proofErr w:type="spellStart"/>
      <w:r w:rsidR="00D6248B" w:rsidRPr="00D6248B">
        <w:t>aip</w:t>
      </w:r>
      <w:proofErr w:type="spellEnd"/>
      <w:r w:rsidR="00D6248B">
        <w:rPr>
          <w:rFonts w:hint="eastAsia"/>
        </w:rPr>
        <w:t>）：</w:t>
      </w:r>
      <w:r w:rsidR="00AE073B">
        <w:rPr>
          <w:rFonts w:hint="eastAsia"/>
        </w:rPr>
        <w:t>匹配查询的被注入文件的标识符</w:t>
      </w:r>
      <w:r w:rsidR="00B8154C">
        <w:rPr>
          <w:rFonts w:hint="eastAsia"/>
        </w:rPr>
        <w:t>；</w:t>
      </w:r>
    </w:p>
    <w:p w14:paraId="19820B6A" w14:textId="7F81EEC7" w:rsidR="00D6248B" w:rsidRDefault="00D6248B" w:rsidP="00310F50">
      <w:pPr>
        <w:pStyle w:val="ac"/>
        <w:numPr>
          <w:ilvl w:val="0"/>
          <w:numId w:val="6"/>
        </w:numPr>
        <w:ind w:firstLineChars="0"/>
      </w:pPr>
      <w:r>
        <w:rPr>
          <w:rFonts w:hint="eastAsia"/>
        </w:rPr>
        <w:t>搜索模式（</w:t>
      </w:r>
      <w:r w:rsidRPr="00D6248B">
        <w:t xml:space="preserve">search pattern </w:t>
      </w:r>
      <w:r>
        <w:rPr>
          <w:rFonts w:hint="eastAsia"/>
        </w:rPr>
        <w:t>，</w:t>
      </w:r>
      <w:proofErr w:type="spellStart"/>
      <w:r w:rsidRPr="00D6248B">
        <w:t>sp</w:t>
      </w:r>
      <w:proofErr w:type="spellEnd"/>
      <w:r>
        <w:rPr>
          <w:rFonts w:hint="eastAsia"/>
        </w:rPr>
        <w:t>）</w:t>
      </w:r>
      <w:r w:rsidR="000F6812">
        <w:rPr>
          <w:rFonts w:hint="eastAsia"/>
        </w:rPr>
        <w:t>：</w:t>
      </w:r>
      <w:r w:rsidR="00AE073B">
        <w:rPr>
          <w:rFonts w:hint="eastAsia"/>
        </w:rPr>
        <w:t>一个查询是否与之前重复；</w:t>
      </w:r>
    </w:p>
    <w:p w14:paraId="2FCBB23D" w14:textId="21916A6E" w:rsidR="000F6812" w:rsidRDefault="000F6812" w:rsidP="00310F50">
      <w:pPr>
        <w:pStyle w:val="ac"/>
        <w:numPr>
          <w:ilvl w:val="0"/>
          <w:numId w:val="6"/>
        </w:numPr>
        <w:ind w:firstLineChars="0"/>
      </w:pPr>
      <w:r>
        <w:rPr>
          <w:rFonts w:hint="eastAsia"/>
        </w:rPr>
        <w:t>响应长度模式（</w:t>
      </w:r>
      <w:r w:rsidRPr="000F6812">
        <w:t xml:space="preserve">response length pattern </w:t>
      </w:r>
      <w:r>
        <w:rPr>
          <w:rFonts w:hint="eastAsia"/>
        </w:rPr>
        <w:t>，</w:t>
      </w:r>
      <w:proofErr w:type="spellStart"/>
      <w:r w:rsidR="005B454D" w:rsidRPr="000F6812">
        <w:t>rlp</w:t>
      </w:r>
      <w:proofErr w:type="spellEnd"/>
      <w:r>
        <w:rPr>
          <w:rFonts w:hint="eastAsia"/>
        </w:rPr>
        <w:t>）</w:t>
      </w:r>
      <w:r w:rsidR="00D77B50">
        <w:rPr>
          <w:rFonts w:hint="eastAsia"/>
        </w:rPr>
        <w:t>：</w:t>
      </w:r>
      <w:r w:rsidR="00AE073B">
        <w:rPr>
          <w:rFonts w:hint="eastAsia"/>
        </w:rPr>
        <w:t>返回的</w:t>
      </w:r>
      <w:r w:rsidR="00B8154C">
        <w:rPr>
          <w:rFonts w:hint="eastAsia"/>
        </w:rPr>
        <w:t>文件数量</w:t>
      </w:r>
      <w:r w:rsidR="00D53E7D">
        <w:rPr>
          <w:rFonts w:hint="eastAsia"/>
        </w:rPr>
        <w:t>；</w:t>
      </w:r>
    </w:p>
    <w:p w14:paraId="66FF0806" w14:textId="236612FF" w:rsidR="00D77B50" w:rsidRDefault="00D77B50" w:rsidP="00310F50">
      <w:pPr>
        <w:pStyle w:val="ac"/>
        <w:numPr>
          <w:ilvl w:val="0"/>
          <w:numId w:val="6"/>
        </w:numPr>
        <w:ind w:firstLineChars="0"/>
      </w:pPr>
      <w:r>
        <w:rPr>
          <w:rFonts w:hint="eastAsia"/>
        </w:rPr>
        <w:t>响应大小模式（</w:t>
      </w:r>
      <w:r w:rsidRPr="00D77B50">
        <w:t xml:space="preserve">response size pattern </w:t>
      </w:r>
      <w:r>
        <w:rPr>
          <w:rFonts w:hint="eastAsia"/>
        </w:rPr>
        <w:t>，</w:t>
      </w:r>
      <w:proofErr w:type="spellStart"/>
      <w:r w:rsidRPr="00D77B50">
        <w:t>rsp</w:t>
      </w:r>
      <w:proofErr w:type="spellEnd"/>
      <w:r>
        <w:rPr>
          <w:rFonts w:hint="eastAsia"/>
        </w:rPr>
        <w:t>）：</w:t>
      </w:r>
      <w:r w:rsidR="00067E03">
        <w:rPr>
          <w:rFonts w:hint="eastAsia"/>
        </w:rPr>
        <w:t>返回的文件</w:t>
      </w:r>
      <w:r w:rsidR="00BA4327">
        <w:rPr>
          <w:rFonts w:hint="eastAsia"/>
        </w:rPr>
        <w:t>中</w:t>
      </w:r>
      <w:r w:rsidR="00067E03">
        <w:rPr>
          <w:rFonts w:hint="eastAsia"/>
        </w:rPr>
        <w:t>包含的总</w:t>
      </w:r>
      <w:r w:rsidR="00BA4327">
        <w:rPr>
          <w:rFonts w:hint="eastAsia"/>
        </w:rPr>
        <w:t>词</w:t>
      </w:r>
      <w:r w:rsidR="00067E03">
        <w:rPr>
          <w:rFonts w:hint="eastAsia"/>
        </w:rPr>
        <w:t>数</w:t>
      </w:r>
      <w:r w:rsidR="00D53E7D">
        <w:rPr>
          <w:rFonts w:hint="eastAsia"/>
        </w:rPr>
        <w:t>；</w:t>
      </w:r>
    </w:p>
    <w:p w14:paraId="31C442A3" w14:textId="1FEB32D1" w:rsidR="00D77B50" w:rsidRDefault="00D77B50" w:rsidP="00310F50">
      <w:pPr>
        <w:pStyle w:val="ac"/>
        <w:numPr>
          <w:ilvl w:val="0"/>
          <w:numId w:val="6"/>
        </w:numPr>
        <w:ind w:firstLineChars="0"/>
      </w:pPr>
      <w:r>
        <w:rPr>
          <w:rFonts w:hint="eastAsia"/>
        </w:rPr>
        <w:t>容量模式（</w:t>
      </w:r>
      <w:r w:rsidRPr="00D77B50">
        <w:t xml:space="preserve">volume pattern </w:t>
      </w:r>
      <w:r>
        <w:rPr>
          <w:rFonts w:hint="eastAsia"/>
        </w:rPr>
        <w:t>，</w:t>
      </w:r>
      <w:proofErr w:type="spellStart"/>
      <w:r w:rsidRPr="00D77B50">
        <w:t>vp</w:t>
      </w:r>
      <w:proofErr w:type="spellEnd"/>
      <w:r>
        <w:rPr>
          <w:rFonts w:hint="eastAsia"/>
        </w:rPr>
        <w:t>）</w:t>
      </w:r>
      <w:r w:rsidR="009E165A">
        <w:rPr>
          <w:rFonts w:hint="eastAsia"/>
        </w:rPr>
        <w:t>：</w:t>
      </w:r>
      <w:r w:rsidR="005B454D">
        <w:rPr>
          <w:rFonts w:hint="eastAsia"/>
        </w:rPr>
        <w:t>包含</w:t>
      </w:r>
      <w:proofErr w:type="spellStart"/>
      <w:r w:rsidR="005B454D" w:rsidRPr="000F6812">
        <w:t>rlp</w:t>
      </w:r>
      <w:proofErr w:type="spellEnd"/>
      <w:r w:rsidR="005B454D">
        <w:rPr>
          <w:rFonts w:hint="eastAsia"/>
        </w:rPr>
        <w:t>和</w:t>
      </w:r>
      <w:proofErr w:type="spellStart"/>
      <w:r w:rsidR="005B454D" w:rsidRPr="00D77B50">
        <w:t>rsp</w:t>
      </w:r>
      <w:proofErr w:type="spellEnd"/>
      <w:r w:rsidR="005B454D">
        <w:rPr>
          <w:rFonts w:hint="eastAsia"/>
        </w:rPr>
        <w:t>模式</w:t>
      </w:r>
      <w:r w:rsidR="00D53E7D">
        <w:rPr>
          <w:rFonts w:hint="eastAsia"/>
        </w:rPr>
        <w:t>。</w:t>
      </w:r>
    </w:p>
    <w:p w14:paraId="1D0951A5" w14:textId="331DAD91" w:rsidR="00D9426D" w:rsidRDefault="00D9426D" w:rsidP="00236419">
      <w:pPr>
        <w:ind w:firstLine="360"/>
      </w:pPr>
      <w:r>
        <w:rPr>
          <w:rFonts w:hint="eastAsia"/>
        </w:rPr>
        <w:t>而</w:t>
      </w:r>
      <w:r w:rsidR="00236419" w:rsidRPr="001C18FE">
        <w:rPr>
          <w:rFonts w:hint="eastAsia"/>
          <w:szCs w:val="21"/>
        </w:rPr>
        <w:t>BVA</w:t>
      </w:r>
      <w:r w:rsidR="00236419">
        <w:rPr>
          <w:rFonts w:hint="eastAsia"/>
          <w:szCs w:val="21"/>
        </w:rPr>
        <w:t>与</w:t>
      </w:r>
      <w:r w:rsidR="00236419">
        <w:rPr>
          <w:rFonts w:hint="eastAsia"/>
          <w:szCs w:val="21"/>
        </w:rPr>
        <w:t>BVMA</w:t>
      </w:r>
      <w:r w:rsidR="00236419">
        <w:rPr>
          <w:rFonts w:hint="eastAsia"/>
          <w:szCs w:val="21"/>
        </w:rPr>
        <w:t>攻击主要利用了</w:t>
      </w:r>
      <w:r w:rsidR="00236419">
        <w:rPr>
          <w:rFonts w:hint="eastAsia"/>
        </w:rPr>
        <w:t>响应长度模式和响应大小模式，对应的收集到的注入信息也主要包含一下几种：</w:t>
      </w:r>
    </w:p>
    <w:p w14:paraId="23067D85" w14:textId="1762EE21" w:rsidR="00236419" w:rsidRDefault="00236419" w:rsidP="00236419">
      <w:pPr>
        <w:pStyle w:val="ac"/>
        <w:numPr>
          <w:ilvl w:val="0"/>
          <w:numId w:val="6"/>
        </w:numPr>
        <w:ind w:firstLineChars="0"/>
      </w:pPr>
      <w:r>
        <w:rPr>
          <w:rFonts w:hint="eastAsia"/>
        </w:rPr>
        <w:t>注入长度（</w:t>
      </w:r>
      <w:r w:rsidRPr="00236419">
        <w:t>injection length</w:t>
      </w:r>
      <w:r w:rsidRPr="00D77B50">
        <w:t xml:space="preserve"> </w:t>
      </w:r>
      <w:r>
        <w:rPr>
          <w:rFonts w:hint="eastAsia"/>
        </w:rPr>
        <w:t>，</w:t>
      </w:r>
      <w:proofErr w:type="spellStart"/>
      <w:r>
        <w:rPr>
          <w:rFonts w:hint="eastAsia"/>
        </w:rPr>
        <w:t>ILen</w:t>
      </w:r>
      <w:proofErr w:type="spellEnd"/>
      <w:r>
        <w:rPr>
          <w:rFonts w:hint="eastAsia"/>
        </w:rPr>
        <w:t>）：被注入文件的数量；</w:t>
      </w:r>
    </w:p>
    <w:p w14:paraId="49563457" w14:textId="75F9069D" w:rsidR="00236419" w:rsidRDefault="00236419" w:rsidP="00236419">
      <w:pPr>
        <w:pStyle w:val="ac"/>
        <w:numPr>
          <w:ilvl w:val="0"/>
          <w:numId w:val="6"/>
        </w:numPr>
        <w:ind w:firstLineChars="0"/>
      </w:pPr>
      <w:r>
        <w:rPr>
          <w:rFonts w:hint="eastAsia"/>
        </w:rPr>
        <w:t>注入大小（</w:t>
      </w:r>
      <w:r w:rsidRPr="00236419">
        <w:t>injection size</w:t>
      </w:r>
      <w:r>
        <w:rPr>
          <w:rFonts w:hint="eastAsia"/>
        </w:rPr>
        <w:t>，</w:t>
      </w:r>
      <w:proofErr w:type="spellStart"/>
      <w:r>
        <w:rPr>
          <w:rFonts w:hint="eastAsia"/>
        </w:rPr>
        <w:t>ISize</w:t>
      </w:r>
      <w:proofErr w:type="spellEnd"/>
      <w:r>
        <w:rPr>
          <w:rFonts w:hint="eastAsia"/>
        </w:rPr>
        <w:t>）：被</w:t>
      </w:r>
      <w:r w:rsidRPr="00236419">
        <w:rPr>
          <w:rFonts w:hint="eastAsia"/>
        </w:rPr>
        <w:t>注入文件</w:t>
      </w:r>
      <w:r>
        <w:rPr>
          <w:rFonts w:hint="eastAsia"/>
        </w:rPr>
        <w:t>包含</w:t>
      </w:r>
      <w:r w:rsidRPr="00236419">
        <w:rPr>
          <w:rFonts w:hint="eastAsia"/>
        </w:rPr>
        <w:t>的总字数</w:t>
      </w:r>
      <w:r>
        <w:rPr>
          <w:rFonts w:hint="eastAsia"/>
        </w:rPr>
        <w:t>；</w:t>
      </w:r>
    </w:p>
    <w:p w14:paraId="2F4FDDC2" w14:textId="20D50830" w:rsidR="00F9241E" w:rsidRPr="001E40D7" w:rsidRDefault="00236419" w:rsidP="001E40D7">
      <w:pPr>
        <w:pStyle w:val="ac"/>
        <w:numPr>
          <w:ilvl w:val="0"/>
          <w:numId w:val="6"/>
        </w:numPr>
        <w:ind w:firstLineChars="0"/>
      </w:pPr>
      <w:r>
        <w:rPr>
          <w:rFonts w:hint="eastAsia"/>
        </w:rPr>
        <w:t>注入容量（</w:t>
      </w:r>
      <w:r w:rsidRPr="00236419">
        <w:t>injection volume</w:t>
      </w:r>
      <w:r>
        <w:rPr>
          <w:rFonts w:hint="eastAsia"/>
        </w:rPr>
        <w:t>）：包含</w:t>
      </w:r>
      <w:proofErr w:type="spellStart"/>
      <w:r>
        <w:rPr>
          <w:rFonts w:hint="eastAsia"/>
        </w:rPr>
        <w:t>ILen</w:t>
      </w:r>
      <w:proofErr w:type="spellEnd"/>
      <w:r>
        <w:rPr>
          <w:rFonts w:hint="eastAsia"/>
        </w:rPr>
        <w:t>与</w:t>
      </w:r>
      <w:proofErr w:type="spellStart"/>
      <w:r>
        <w:rPr>
          <w:rFonts w:hint="eastAsia"/>
        </w:rPr>
        <w:t>ISize</w:t>
      </w:r>
      <w:proofErr w:type="spellEnd"/>
      <w:r>
        <w:rPr>
          <w:rFonts w:hint="eastAsia"/>
        </w:rPr>
        <w:t>。</w:t>
      </w:r>
    </w:p>
    <w:p w14:paraId="6F659857" w14:textId="65AFE0C7" w:rsidR="00F9241E" w:rsidRDefault="003A11F1" w:rsidP="00015274">
      <w:pPr>
        <w:numPr>
          <w:ilvl w:val="1"/>
          <w:numId w:val="3"/>
        </w:numPr>
        <w:rPr>
          <w:rFonts w:eastAsia="黑体"/>
          <w:b/>
          <w:bCs/>
        </w:rPr>
      </w:pPr>
      <w:r>
        <w:rPr>
          <w:rFonts w:eastAsia="黑体" w:hint="eastAsia"/>
          <w:b/>
          <w:bCs/>
        </w:rPr>
        <w:t>注入攻击模型</w:t>
      </w:r>
    </w:p>
    <w:p w14:paraId="274F0D42" w14:textId="4267C75D" w:rsidR="003A11F1" w:rsidRDefault="003A11F1" w:rsidP="003A11F1">
      <w:pPr>
        <w:ind w:firstLine="360"/>
      </w:pPr>
      <w:bookmarkStart w:id="0" w:name="_Hlk136335694"/>
      <w:r w:rsidRPr="003A11F1">
        <w:rPr>
          <w:rFonts w:hint="eastAsia"/>
        </w:rPr>
        <w:t>为了</w:t>
      </w:r>
      <w:r>
        <w:rPr>
          <w:rFonts w:hint="eastAsia"/>
        </w:rPr>
        <w:t>获取</w:t>
      </w:r>
      <w:r w:rsidRPr="003A11F1">
        <w:rPr>
          <w:rFonts w:hint="eastAsia"/>
        </w:rPr>
        <w:t>一般的注入攻击模型，</w:t>
      </w:r>
      <w:r>
        <w:rPr>
          <w:rFonts w:hint="eastAsia"/>
        </w:rPr>
        <w:t>假设</w:t>
      </w:r>
      <w:r w:rsidRPr="003A11F1">
        <w:rPr>
          <w:rFonts w:hint="eastAsia"/>
        </w:rPr>
        <w:t>对手能够主动生成和注入文件。我们将对手视为一个诚实但好奇的服务器，它遵循协议但仍然可以将文件注入客户数据库。</w:t>
      </w:r>
      <w:r w:rsidR="00E53F9F">
        <w:rPr>
          <w:rFonts w:hint="eastAsia"/>
        </w:rPr>
        <w:t>我们</w:t>
      </w:r>
      <w:r w:rsidR="00E53F9F" w:rsidRPr="00E53F9F">
        <w:rPr>
          <w:rFonts w:hint="eastAsia"/>
        </w:rPr>
        <w:t>将整个攻击过程分为三个阶段</w:t>
      </w:r>
      <w:r w:rsidR="00E53F9F">
        <w:rPr>
          <w:rFonts w:hint="eastAsia"/>
        </w:rPr>
        <w:t>，</w:t>
      </w:r>
      <w:r w:rsidR="00E53F9F" w:rsidRPr="00E53F9F">
        <w:rPr>
          <w:rFonts w:hint="eastAsia"/>
        </w:rPr>
        <w:t>见图</w:t>
      </w:r>
      <w:r w:rsidR="00E53F9F">
        <w:rPr>
          <w:rFonts w:hint="eastAsia"/>
        </w:rPr>
        <w:t>2</w:t>
      </w:r>
      <w:r w:rsidR="00E53F9F">
        <w:t>.1</w:t>
      </w:r>
      <w:r w:rsidR="00E53F9F">
        <w:rPr>
          <w:rFonts w:hint="eastAsia"/>
        </w:rPr>
        <w:t>。</w:t>
      </w:r>
    </w:p>
    <w:bookmarkEnd w:id="0"/>
    <w:p w14:paraId="22581BF8" w14:textId="52DC2604" w:rsidR="00342175" w:rsidRDefault="00342175" w:rsidP="00342175">
      <w:pPr>
        <w:ind w:firstLine="360"/>
        <w:jc w:val="center"/>
      </w:pPr>
      <w:r>
        <w:rPr>
          <w:noProof/>
        </w:rPr>
        <w:drawing>
          <wp:inline distT="0" distB="0" distL="0" distR="0" wp14:anchorId="0B8C86D9" wp14:editId="4EEF7158">
            <wp:extent cx="4378569" cy="2759287"/>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9787" cy="2766357"/>
                    </a:xfrm>
                    <a:prstGeom prst="rect">
                      <a:avLst/>
                    </a:prstGeom>
                  </pic:spPr>
                </pic:pic>
              </a:graphicData>
            </a:graphic>
          </wp:inline>
        </w:drawing>
      </w:r>
    </w:p>
    <w:p w14:paraId="62AB5A9E" w14:textId="048411DD" w:rsidR="00342175" w:rsidRDefault="00342175" w:rsidP="00342175">
      <w:pPr>
        <w:ind w:firstLine="360"/>
        <w:jc w:val="center"/>
      </w:pPr>
      <w:r w:rsidRPr="001C18FE">
        <w:rPr>
          <w:rFonts w:hint="eastAsia"/>
          <w:sz w:val="18"/>
          <w:szCs w:val="18"/>
        </w:rPr>
        <w:t>图</w:t>
      </w:r>
      <w:r>
        <w:rPr>
          <w:sz w:val="18"/>
          <w:szCs w:val="18"/>
        </w:rPr>
        <w:t>2</w:t>
      </w:r>
      <w:r w:rsidRPr="001C18FE">
        <w:rPr>
          <w:sz w:val="18"/>
          <w:szCs w:val="18"/>
        </w:rPr>
        <w:t xml:space="preserve">.1 </w:t>
      </w:r>
      <w:r>
        <w:rPr>
          <w:rFonts w:hint="eastAsia"/>
          <w:sz w:val="18"/>
          <w:szCs w:val="18"/>
        </w:rPr>
        <w:t>注入攻击模型</w:t>
      </w:r>
    </w:p>
    <w:p w14:paraId="5E314398" w14:textId="547B56D4" w:rsidR="008A6082" w:rsidRDefault="008A6082" w:rsidP="008A6082">
      <w:pPr>
        <w:pStyle w:val="ac"/>
        <w:numPr>
          <w:ilvl w:val="0"/>
          <w:numId w:val="6"/>
        </w:numPr>
        <w:ind w:firstLineChars="0"/>
      </w:pPr>
      <w:r>
        <w:rPr>
          <w:rFonts w:hint="eastAsia"/>
        </w:rPr>
        <w:t>基准阶段（</w:t>
      </w:r>
      <w:r w:rsidRPr="008A6082">
        <w:t>baseline phase</w:t>
      </w:r>
      <w:r>
        <w:rPr>
          <w:rFonts w:hint="eastAsia"/>
        </w:rPr>
        <w:t>）：</w:t>
      </w:r>
      <w:r w:rsidRPr="008A6082">
        <w:rPr>
          <w:rFonts w:hint="eastAsia"/>
        </w:rPr>
        <w:t>对手将客户端的查询泄漏</w:t>
      </w:r>
      <m:oMath>
        <m:r>
          <m:rPr>
            <m:sty m:val="b"/>
          </m:rPr>
          <w:rPr>
            <w:rFonts w:ascii="Cambria Math" w:hAnsi="Cambria Math" w:hint="eastAsia"/>
          </w:rPr>
          <m:t>L</m:t>
        </m:r>
        <m:sSup>
          <m:sSupPr>
            <m:ctrlPr>
              <w:rPr>
                <w:rFonts w:ascii="Cambria Math" w:eastAsiaTheme="minorEastAsia" w:hAnsi="Cambria Math" w:cs="MS Gothic"/>
                <w:b/>
                <w:bCs/>
                <w:iCs/>
              </w:rPr>
            </m:ctrlPr>
          </m:sSupPr>
          <m:e>
            <m:r>
              <m:rPr>
                <m:sty m:val="b"/>
              </m:rPr>
              <w:rPr>
                <w:rFonts w:ascii="Cambria Math" w:hAnsi="Cambria Math" w:hint="eastAsia"/>
              </w:rPr>
              <m:t>P</m:t>
            </m:r>
            <m:ctrlPr>
              <w:rPr>
                <w:rFonts w:ascii="Cambria Math" w:hAnsi="Cambria Math" w:hint="eastAsia"/>
                <w:b/>
                <w:bCs/>
                <w:iCs/>
              </w:rPr>
            </m:ctrlPr>
          </m:e>
          <m:sup>
            <m:r>
              <m:rPr>
                <m:sty m:val="bi"/>
              </m:rPr>
              <w:rPr>
                <w:rFonts w:ascii="Cambria Math" w:hAnsi="Cambria Math"/>
              </w:rPr>
              <m:t>*</m:t>
            </m:r>
          </m:sup>
        </m:sSup>
      </m:oMath>
      <w:r w:rsidRPr="008A6082">
        <w:rPr>
          <w:rFonts w:hint="eastAsia"/>
        </w:rPr>
        <w:t>观察为先验知识（前提是客户端向服务器发送查询）。这一步对于注入攻击很重要（</w:t>
      </w:r>
      <w:r w:rsidRPr="008A6082">
        <w:rPr>
          <w:rFonts w:hint="eastAsia"/>
        </w:rPr>
        <w:t>ZKP</w:t>
      </w:r>
      <w:r w:rsidR="004F72DD">
        <w:rPr>
          <w:rFonts w:hint="eastAsia"/>
        </w:rPr>
        <w:t>攻击</w:t>
      </w:r>
      <w:r w:rsidR="004F72DD" w:rsidRPr="004F72DD">
        <w:rPr>
          <w:vertAlign w:val="superscript"/>
        </w:rPr>
        <w:fldChar w:fldCharType="begin"/>
      </w:r>
      <w:r w:rsidR="004F72DD" w:rsidRPr="004F72DD">
        <w:rPr>
          <w:vertAlign w:val="superscript"/>
        </w:rPr>
        <w:instrText xml:space="preserve"> </w:instrText>
      </w:r>
      <w:r w:rsidR="004F72DD" w:rsidRPr="004F72DD">
        <w:rPr>
          <w:rFonts w:hint="eastAsia"/>
          <w:vertAlign w:val="superscript"/>
        </w:rPr>
        <w:instrText>REF _Ref136335348 \r \h</w:instrText>
      </w:r>
      <w:r w:rsidR="004F72DD" w:rsidRPr="004F72DD">
        <w:rPr>
          <w:vertAlign w:val="superscript"/>
        </w:rPr>
        <w:instrText xml:space="preserve"> </w:instrText>
      </w:r>
      <w:r w:rsidR="004F72DD">
        <w:rPr>
          <w:vertAlign w:val="superscript"/>
        </w:rPr>
        <w:instrText xml:space="preserve"> \* MERGEFORMAT </w:instrText>
      </w:r>
      <w:r w:rsidR="004F72DD" w:rsidRPr="004F72DD">
        <w:rPr>
          <w:vertAlign w:val="superscript"/>
        </w:rPr>
      </w:r>
      <w:r w:rsidR="004F72DD" w:rsidRPr="004F72DD">
        <w:rPr>
          <w:vertAlign w:val="superscript"/>
        </w:rPr>
        <w:fldChar w:fldCharType="separate"/>
      </w:r>
      <w:r w:rsidR="000D2A50">
        <w:rPr>
          <w:vertAlign w:val="superscript"/>
        </w:rPr>
        <w:t>[26]</w:t>
      </w:r>
      <w:r w:rsidR="004F72DD" w:rsidRPr="004F72DD">
        <w:rPr>
          <w:vertAlign w:val="superscript"/>
        </w:rPr>
        <w:fldChar w:fldCharType="end"/>
      </w:r>
      <w:r w:rsidRPr="008A6082">
        <w:rPr>
          <w:rFonts w:hint="eastAsia"/>
        </w:rPr>
        <w:t>和</w:t>
      </w:r>
      <w:r w:rsidR="004F72DD">
        <w:rPr>
          <w:rFonts w:hint="eastAsia"/>
        </w:rPr>
        <w:t>single-round</w:t>
      </w:r>
      <w:r w:rsidRPr="008A6082">
        <w:rPr>
          <w:rFonts w:hint="eastAsia"/>
        </w:rPr>
        <w:t>攻击</w:t>
      </w:r>
      <w:r w:rsidR="004F72DD" w:rsidRPr="004F72DD">
        <w:rPr>
          <w:vertAlign w:val="superscript"/>
        </w:rPr>
        <w:fldChar w:fldCharType="begin"/>
      </w:r>
      <w:r w:rsidR="004F72DD" w:rsidRPr="004F72DD">
        <w:rPr>
          <w:vertAlign w:val="superscript"/>
        </w:rPr>
        <w:instrText xml:space="preserve"> REF _Ref136335350 \r \h </w:instrText>
      </w:r>
      <w:r w:rsidR="004F72DD">
        <w:rPr>
          <w:vertAlign w:val="superscript"/>
        </w:rPr>
        <w:instrText xml:space="preserve"> \* MERGEFORMAT </w:instrText>
      </w:r>
      <w:r w:rsidR="004F72DD" w:rsidRPr="004F72DD">
        <w:rPr>
          <w:vertAlign w:val="superscript"/>
        </w:rPr>
      </w:r>
      <w:r w:rsidR="004F72DD" w:rsidRPr="004F72DD">
        <w:rPr>
          <w:vertAlign w:val="superscript"/>
        </w:rPr>
        <w:fldChar w:fldCharType="separate"/>
      </w:r>
      <w:r w:rsidR="000D2A50">
        <w:rPr>
          <w:vertAlign w:val="superscript"/>
        </w:rPr>
        <w:t>[27]</w:t>
      </w:r>
      <w:r w:rsidR="004F72DD" w:rsidRPr="004F72DD">
        <w:rPr>
          <w:vertAlign w:val="superscript"/>
        </w:rPr>
        <w:fldChar w:fldCharType="end"/>
      </w:r>
      <w:r w:rsidRPr="008A6082">
        <w:rPr>
          <w:rFonts w:hint="eastAsia"/>
        </w:rPr>
        <w:t>除外）。这是因为对手应该从</w:t>
      </w:r>
      <w:r w:rsidR="004F72DD">
        <w:rPr>
          <w:rFonts w:hint="eastAsia"/>
        </w:rPr>
        <w:t>基准阶段</w:t>
      </w:r>
      <w:r w:rsidRPr="008A6082">
        <w:rPr>
          <w:rFonts w:hint="eastAsia"/>
        </w:rPr>
        <w:t>的观察中获得关键字和响应文件之间的相关性。这个想法是比较查询恢复注入之前（基</w:t>
      </w:r>
      <w:r w:rsidR="004F72DD">
        <w:rPr>
          <w:rFonts w:hint="eastAsia"/>
        </w:rPr>
        <w:t>准</w:t>
      </w:r>
      <w:r w:rsidRPr="008A6082">
        <w:rPr>
          <w:rFonts w:hint="eastAsia"/>
        </w:rPr>
        <w:t>）和注入之后的响应结果之间的</w:t>
      </w:r>
      <w:r w:rsidR="00A6349C">
        <w:rPr>
          <w:rFonts w:hint="eastAsia"/>
        </w:rPr>
        <w:t>volume</w:t>
      </w:r>
      <w:r w:rsidRPr="008A6082">
        <w:rPr>
          <w:rFonts w:hint="eastAsia"/>
        </w:rPr>
        <w:t>差异。</w:t>
      </w:r>
    </w:p>
    <w:p w14:paraId="05AFCA13" w14:textId="15E86C7D" w:rsidR="005412CF" w:rsidRDefault="005412CF" w:rsidP="008A6082">
      <w:pPr>
        <w:pStyle w:val="ac"/>
        <w:numPr>
          <w:ilvl w:val="0"/>
          <w:numId w:val="6"/>
        </w:numPr>
        <w:ind w:firstLineChars="0"/>
      </w:pPr>
      <w:r>
        <w:rPr>
          <w:rFonts w:hint="eastAsia"/>
        </w:rPr>
        <w:t>注入阶段（</w:t>
      </w:r>
      <w:r>
        <w:rPr>
          <w:rFonts w:hint="eastAsia"/>
        </w:rPr>
        <w:t>injection</w:t>
      </w:r>
      <w:r>
        <w:t xml:space="preserve"> </w:t>
      </w:r>
      <w:r>
        <w:rPr>
          <w:rFonts w:hint="eastAsia"/>
        </w:rPr>
        <w:t>phase</w:t>
      </w:r>
      <w:r>
        <w:rPr>
          <w:rFonts w:hint="eastAsia"/>
        </w:rPr>
        <w:t>）：</w:t>
      </w:r>
      <w:r w:rsidRPr="005412CF">
        <w:rPr>
          <w:rFonts w:hint="eastAsia"/>
        </w:rPr>
        <w:t>在注入</w:t>
      </w:r>
      <w:r>
        <w:rPr>
          <w:rFonts w:hint="eastAsia"/>
        </w:rPr>
        <w:t>阶段</w:t>
      </w:r>
      <w:r w:rsidRPr="005412CF">
        <w:rPr>
          <w:rFonts w:hint="eastAsia"/>
        </w:rPr>
        <w:t>，对手应该使用其已知的关键字</w:t>
      </w:r>
      <m:oMath>
        <m:r>
          <m:rPr>
            <m:sty m:val="b"/>
          </m:rPr>
          <w:rPr>
            <w:rFonts w:ascii="Cambria Math" w:hAnsi="Cambria Math" w:hint="eastAsia"/>
          </w:rPr>
          <m:t>W</m:t>
        </m:r>
      </m:oMath>
      <w:r w:rsidRPr="005412CF">
        <w:rPr>
          <w:rFonts w:hint="eastAsia"/>
        </w:rPr>
        <w:t>和从基</w:t>
      </w:r>
      <w:r>
        <w:rPr>
          <w:rFonts w:hint="eastAsia"/>
        </w:rPr>
        <w:t>准阶段</w:t>
      </w:r>
      <w:r w:rsidRPr="005412CF">
        <w:rPr>
          <w:rFonts w:hint="eastAsia"/>
        </w:rPr>
        <w:t>获得的信息</w:t>
      </w:r>
      <w:r>
        <w:rPr>
          <w:rFonts w:hint="eastAsia"/>
        </w:rPr>
        <w:t>认真</w:t>
      </w:r>
      <w:r w:rsidRPr="005412CF">
        <w:rPr>
          <w:rFonts w:hint="eastAsia"/>
        </w:rPr>
        <w:t>小心地生成</w:t>
      </w:r>
      <w:r>
        <w:rPr>
          <w:rFonts w:hint="eastAsia"/>
        </w:rPr>
        <w:t>注入</w:t>
      </w:r>
      <w:r w:rsidRPr="005412CF">
        <w:rPr>
          <w:rFonts w:hint="eastAsia"/>
        </w:rPr>
        <w:t>文件</w:t>
      </w:r>
      <m:oMath>
        <m:r>
          <m:rPr>
            <m:sty m:val="b"/>
          </m:rPr>
          <w:rPr>
            <w:rFonts w:ascii="Cambria Math" w:hAnsi="Cambria Math" w:hint="eastAsia"/>
          </w:rPr>
          <m:t>F</m:t>
        </m:r>
      </m:oMath>
      <w:r w:rsidRPr="005412CF">
        <w:rPr>
          <w:rFonts w:hint="eastAsia"/>
        </w:rPr>
        <w:t>。接下来，客户端将文件加密并上传到服务器。</w:t>
      </w:r>
    </w:p>
    <w:p w14:paraId="11B02BB1" w14:textId="0A055F89" w:rsidR="00460EFC" w:rsidRDefault="005412CF" w:rsidP="00460EFC">
      <w:pPr>
        <w:pStyle w:val="ac"/>
        <w:numPr>
          <w:ilvl w:val="0"/>
          <w:numId w:val="6"/>
        </w:numPr>
        <w:ind w:firstLineChars="0"/>
      </w:pPr>
      <w:r>
        <w:rPr>
          <w:rFonts w:hint="eastAsia"/>
        </w:rPr>
        <w:t>恢复阶段（</w:t>
      </w:r>
      <w:r>
        <w:rPr>
          <w:rFonts w:hint="eastAsia"/>
        </w:rPr>
        <w:t>recovery</w:t>
      </w:r>
      <w:r>
        <w:t xml:space="preserve"> </w:t>
      </w:r>
      <w:r>
        <w:rPr>
          <w:rFonts w:hint="eastAsia"/>
        </w:rPr>
        <w:t>phase</w:t>
      </w:r>
      <w:r>
        <w:rPr>
          <w:rFonts w:hint="eastAsia"/>
        </w:rPr>
        <w:t>）：</w:t>
      </w:r>
      <w:r w:rsidRPr="005412CF">
        <w:rPr>
          <w:rFonts w:hint="eastAsia"/>
        </w:rPr>
        <w:t>在恢复阶段，对手获得目标查询的泄漏</w:t>
      </w:r>
      <m:oMath>
        <m:r>
          <m:rPr>
            <m:sty m:val="b"/>
          </m:rPr>
          <w:rPr>
            <w:rFonts w:ascii="Cambria Math" w:hAnsi="Cambria Math" w:hint="eastAsia"/>
          </w:rPr>
          <m:t>LP</m:t>
        </m:r>
      </m:oMath>
      <w:r w:rsidRPr="005412CF">
        <w:rPr>
          <w:rFonts w:hint="eastAsia"/>
        </w:rPr>
        <w:t>，并通过组合所有已知信息</w:t>
      </w:r>
      <m:oMath>
        <m:r>
          <m:rPr>
            <m:sty m:val="b"/>
          </m:rPr>
          <w:rPr>
            <w:rFonts w:ascii="Cambria Math" w:hAnsi="Cambria Math" w:hint="eastAsia"/>
          </w:rPr>
          <m:t>W</m:t>
        </m:r>
      </m:oMath>
      <w:r w:rsidRPr="005412CF">
        <w:rPr>
          <w:rFonts w:hint="eastAsia"/>
        </w:rPr>
        <w:t>、</w:t>
      </w:r>
      <m:oMath>
        <m:r>
          <m:rPr>
            <m:sty m:val="b"/>
          </m:rPr>
          <w:rPr>
            <w:rFonts w:ascii="Cambria Math" w:hAnsi="Cambria Math" w:hint="eastAsia"/>
          </w:rPr>
          <m:t>L</m:t>
        </m:r>
        <m:sSup>
          <m:sSupPr>
            <m:ctrlPr>
              <w:rPr>
                <w:rFonts w:ascii="Cambria Math" w:eastAsiaTheme="minorEastAsia" w:hAnsi="Cambria Math" w:cs="MS Gothic"/>
                <w:b/>
                <w:bCs/>
                <w:iCs/>
              </w:rPr>
            </m:ctrlPr>
          </m:sSupPr>
          <m:e>
            <m:r>
              <m:rPr>
                <m:sty m:val="b"/>
              </m:rPr>
              <w:rPr>
                <w:rFonts w:ascii="Cambria Math" w:hAnsi="Cambria Math" w:hint="eastAsia"/>
              </w:rPr>
              <m:t>P</m:t>
            </m:r>
            <m:ctrlPr>
              <w:rPr>
                <w:rFonts w:ascii="Cambria Math" w:hAnsi="Cambria Math" w:hint="eastAsia"/>
                <w:b/>
                <w:bCs/>
                <w:iCs/>
              </w:rPr>
            </m:ctrlPr>
          </m:e>
          <m:sup>
            <m:r>
              <m:rPr>
                <m:sty m:val="bi"/>
              </m:rPr>
              <w:rPr>
                <w:rFonts w:ascii="Cambria Math" w:hAnsi="Cambria Math"/>
              </w:rPr>
              <m:t>*</m:t>
            </m:r>
          </m:sup>
        </m:sSup>
      </m:oMath>
      <w:r w:rsidRPr="005412CF">
        <w:rPr>
          <w:rFonts w:hint="eastAsia"/>
        </w:rPr>
        <w:t>、</w:t>
      </w:r>
      <m:oMath>
        <m:r>
          <m:rPr>
            <m:sty m:val="b"/>
          </m:rPr>
          <w:rPr>
            <w:rFonts w:ascii="Cambria Math" w:hAnsi="Cambria Math" w:hint="eastAsia"/>
          </w:rPr>
          <m:t>F</m:t>
        </m:r>
      </m:oMath>
      <w:r w:rsidRPr="005412CF">
        <w:rPr>
          <w:rFonts w:hint="eastAsia"/>
        </w:rPr>
        <w:t>和</w:t>
      </w:r>
      <m:oMath>
        <m:r>
          <m:rPr>
            <m:sty m:val="b"/>
          </m:rPr>
          <w:rPr>
            <w:rFonts w:ascii="Cambria Math" w:hAnsi="Cambria Math" w:hint="eastAsia"/>
          </w:rPr>
          <m:t>LP</m:t>
        </m:r>
      </m:oMath>
      <w:r w:rsidRPr="005412CF">
        <w:rPr>
          <w:rFonts w:hint="eastAsia"/>
        </w:rPr>
        <w:t>来恢复它们。</w:t>
      </w:r>
    </w:p>
    <w:p w14:paraId="7CD8D1D0" w14:textId="2A83F480" w:rsidR="00342175" w:rsidRPr="008A6082" w:rsidRDefault="00460EFC" w:rsidP="003E0F14">
      <w:pPr>
        <w:ind w:firstLine="360"/>
      </w:pPr>
      <w:r w:rsidRPr="00460EFC">
        <w:rPr>
          <w:rFonts w:hint="eastAsia"/>
        </w:rPr>
        <w:t>我们让</w:t>
      </w:r>
      <m:oMath>
        <m:r>
          <m:rPr>
            <m:sty m:val="b"/>
          </m:rPr>
          <w:rPr>
            <w:rFonts w:ascii="Cambria Math" w:hAnsi="Cambria Math" w:hint="eastAsia"/>
          </w:rPr>
          <m:t>Q</m:t>
        </m:r>
      </m:oMath>
      <w:r w:rsidRPr="00460EFC">
        <w:rPr>
          <w:rFonts w:hint="eastAsia"/>
        </w:rPr>
        <w:t>表示对手观察到的目标查询集，</w:t>
      </w:r>
      <m:oMath>
        <m:sSub>
          <m:sSubPr>
            <m:ctrlPr>
              <w:rPr>
                <w:rFonts w:ascii="Cambria Math" w:hAnsi="Cambria Math"/>
                <w:b/>
                <w:bCs/>
                <w:iCs/>
              </w:rPr>
            </m:ctrlPr>
          </m:sSubPr>
          <m:e>
            <m:r>
              <m:rPr>
                <m:sty m:val="b"/>
              </m:rPr>
              <w:rPr>
                <w:rFonts w:ascii="Cambria Math" w:hAnsi="Cambria Math" w:hint="eastAsia"/>
              </w:rPr>
              <m:t>Q</m:t>
            </m:r>
            <m:ctrlPr>
              <w:rPr>
                <w:rFonts w:ascii="Cambria Math" w:hAnsi="Cambria Math" w:hint="eastAsia"/>
                <w:b/>
                <w:bCs/>
                <w:iCs/>
              </w:rPr>
            </m:ctrlPr>
          </m:e>
          <m:sub>
            <m:r>
              <w:rPr>
                <w:rFonts w:ascii="Cambria Math" w:hAnsi="Cambria Math" w:hint="eastAsia"/>
              </w:rPr>
              <m:t>r</m:t>
            </m:r>
          </m:sub>
        </m:sSub>
      </m:oMath>
      <w:r w:rsidRPr="00460EFC">
        <w:rPr>
          <w:rFonts w:hint="eastAsia"/>
        </w:rPr>
        <w:t>表示查询恢复结果。我们将恢复率称为</w:t>
      </w:r>
      <m:oMath>
        <m:r>
          <w:rPr>
            <w:rFonts w:ascii="Cambria Math" w:hAnsi="Cambria Math" w:hint="eastAsia"/>
          </w:rPr>
          <m:t>Rer</m:t>
        </m:r>
        <m:r>
          <w:rPr>
            <w:rFonts w:ascii="Cambria Math" w:hAnsi="Cambria Math"/>
          </w:rPr>
          <m:t>:</m:t>
        </m:r>
        <m:r>
          <w:rPr>
            <w:rFonts w:ascii="Cambria Math" w:hAnsi="Cambria Math" w:hint="eastAsia"/>
          </w:rPr>
          <m:t>#</m:t>
        </m:r>
        <m:r>
          <m:rPr>
            <m:sty m:val="b"/>
          </m:rPr>
          <w:rPr>
            <w:rFonts w:ascii="Cambria Math" w:hAnsi="Cambria Math" w:hint="eastAsia"/>
          </w:rPr>
          <m:t>CorrectPred</m:t>
        </m:r>
        <m:r>
          <w:rPr>
            <w:rFonts w:ascii="Cambria Math" w:hAnsi="Cambria Math" w:hint="eastAsia"/>
          </w:rPr>
          <m:t>(</m:t>
        </m:r>
        <m:sSub>
          <m:sSubPr>
            <m:ctrlPr>
              <w:rPr>
                <w:rFonts w:ascii="Cambria Math" w:hAnsi="Cambria Math"/>
                <w:b/>
                <w:bCs/>
                <w:iCs/>
              </w:rPr>
            </m:ctrlPr>
          </m:sSubPr>
          <m:e>
            <m:r>
              <m:rPr>
                <m:sty m:val="b"/>
              </m:rPr>
              <w:rPr>
                <w:rFonts w:ascii="Cambria Math" w:hAnsi="Cambria Math" w:hint="eastAsia"/>
              </w:rPr>
              <m:t>Q</m:t>
            </m:r>
            <m:ctrlPr>
              <w:rPr>
                <w:rFonts w:ascii="Cambria Math" w:hAnsi="Cambria Math" w:hint="eastAsia"/>
                <w:b/>
                <w:bCs/>
                <w:iCs/>
              </w:rPr>
            </m:ctrlPr>
          </m:e>
          <m:sub>
            <m:r>
              <w:rPr>
                <w:rFonts w:ascii="Cambria Math" w:hAnsi="Cambria Math" w:hint="eastAsia"/>
              </w:rPr>
              <m:t>r</m:t>
            </m:r>
          </m:sub>
        </m:sSub>
        <m:r>
          <w:rPr>
            <w:rFonts w:ascii="Cambria Math" w:hAnsi="Cambria Math" w:hint="eastAsia"/>
          </w:rPr>
          <m:t>)/#</m:t>
        </m:r>
        <m:r>
          <m:rPr>
            <m:sty m:val="b"/>
          </m:rPr>
          <w:rPr>
            <w:rFonts w:ascii="Cambria Math" w:hAnsi="Cambria Math" w:hint="eastAsia"/>
          </w:rPr>
          <m:t>Q</m:t>
        </m:r>
      </m:oMath>
      <w:r w:rsidRPr="00460EFC">
        <w:rPr>
          <w:rFonts w:hint="eastAsia"/>
        </w:rPr>
        <w:t>。我们将注入文件的数量表示为</w:t>
      </w:r>
      <m:oMath>
        <m:r>
          <w:rPr>
            <w:rFonts w:ascii="Cambria Math" w:hAnsi="Cambria Math" w:hint="eastAsia"/>
          </w:rPr>
          <m:t>ILen:#</m:t>
        </m:r>
        <m:r>
          <m:rPr>
            <m:sty m:val="b"/>
          </m:rPr>
          <w:rPr>
            <w:rFonts w:ascii="Cambria Math" w:hAnsi="Cambria Math" w:hint="eastAsia"/>
          </w:rPr>
          <m:t>F</m:t>
        </m:r>
      </m:oMath>
      <w:r w:rsidRPr="00460EFC">
        <w:rPr>
          <w:rFonts w:hint="eastAsia"/>
        </w:rPr>
        <w:t>，将注入文件的字数表示为</w:t>
      </w:r>
      <m:oMath>
        <m:r>
          <w:rPr>
            <w:rFonts w:ascii="Cambria Math" w:hAnsi="Cambria Math" w:hint="eastAsia"/>
          </w:rPr>
          <m:t xml:space="preserve">ISize : </m:t>
        </m:r>
        <m:sSub>
          <m:sSubPr>
            <m:ctrlPr>
              <w:rPr>
                <w:rFonts w:ascii="Cambria Math" w:hAnsi="Cambria Math"/>
                <w:i/>
              </w:rPr>
            </m:ctrlPr>
          </m:sSubPr>
          <m:e>
            <m:d>
              <m:dPr>
                <m:begChr m:val="|"/>
                <m:endChr m:val="|"/>
                <m:ctrlPr>
                  <w:rPr>
                    <w:rFonts w:ascii="Cambria Math" w:hAnsi="Cambria Math"/>
                    <w:i/>
                  </w:rPr>
                </m:ctrlPr>
              </m:dPr>
              <m:e>
                <m:r>
                  <m:rPr>
                    <m:sty m:val="b"/>
                  </m:rPr>
                  <w:rPr>
                    <w:rFonts w:ascii="Cambria Math" w:hAnsi="Cambria Math" w:hint="eastAsia"/>
                  </w:rPr>
                  <m:t>F</m:t>
                </m:r>
              </m:e>
            </m:d>
          </m:e>
          <m:sub>
            <m:r>
              <w:rPr>
                <w:rFonts w:ascii="Cambria Math" w:hAnsi="Cambria Math" w:hint="eastAsia"/>
              </w:rPr>
              <m:t>w</m:t>
            </m:r>
          </m:sub>
        </m:sSub>
      </m:oMath>
      <w:r w:rsidRPr="00460EFC">
        <w:rPr>
          <w:rFonts w:hint="eastAsia"/>
        </w:rPr>
        <w:t>，其中</w:t>
      </w:r>
      <m:oMath>
        <m:r>
          <m:rPr>
            <m:sty m:val="b"/>
          </m:rPr>
          <w:rPr>
            <w:rFonts w:ascii="Cambria Math" w:hAnsi="Cambria Math" w:hint="eastAsia"/>
          </w:rPr>
          <m:t>F</m:t>
        </m:r>
      </m:oMath>
      <w:r w:rsidRPr="00460EFC">
        <w:rPr>
          <w:rFonts w:hint="eastAsia"/>
        </w:rPr>
        <w:t>是注入文件的集合。注入攻击的目标是通过仅利用已知的关键字域和预注入泄漏来获得较高的</w:t>
      </w:r>
      <m:oMath>
        <m:r>
          <w:rPr>
            <w:rFonts w:ascii="Cambria Math" w:hAnsi="Cambria Math" w:hint="eastAsia"/>
          </w:rPr>
          <m:t>Rer</m:t>
        </m:r>
      </m:oMath>
      <w:r w:rsidRPr="00460EFC">
        <w:rPr>
          <w:rFonts w:hint="eastAsia"/>
        </w:rPr>
        <w:t>并使</w:t>
      </w:r>
      <m:oMath>
        <m:r>
          <w:rPr>
            <w:rFonts w:ascii="Cambria Math" w:hAnsi="Cambria Math" w:hint="eastAsia"/>
          </w:rPr>
          <m:t>ILen</m:t>
        </m:r>
      </m:oMath>
      <w:r w:rsidRPr="00460EFC">
        <w:rPr>
          <w:rFonts w:hint="eastAsia"/>
        </w:rPr>
        <w:t>和</w:t>
      </w:r>
      <m:oMath>
        <m:r>
          <w:rPr>
            <w:rFonts w:ascii="Cambria Math" w:hAnsi="Cambria Math" w:hint="eastAsia"/>
          </w:rPr>
          <m:t>ISize</m:t>
        </m:r>
      </m:oMath>
      <w:r w:rsidRPr="00460EFC">
        <w:rPr>
          <w:rFonts w:hint="eastAsia"/>
        </w:rPr>
        <w:t>尽可能“小”。</w:t>
      </w:r>
    </w:p>
    <w:p w14:paraId="0E54FDA5" w14:textId="77777777" w:rsidR="00342175" w:rsidRPr="003A11F1" w:rsidRDefault="00342175" w:rsidP="00342175">
      <w:pPr>
        <w:ind w:firstLine="360"/>
        <w:jc w:val="center"/>
      </w:pPr>
    </w:p>
    <w:p w14:paraId="19D104E1" w14:textId="0F0D9C1D" w:rsidR="00F9241E" w:rsidRDefault="003E0F14" w:rsidP="00015274">
      <w:pPr>
        <w:numPr>
          <w:ilvl w:val="1"/>
          <w:numId w:val="3"/>
        </w:numPr>
        <w:rPr>
          <w:rFonts w:eastAsia="黑体"/>
          <w:b/>
          <w:bCs/>
        </w:rPr>
      </w:pPr>
      <w:r>
        <w:rPr>
          <w:rFonts w:eastAsia="黑体" w:hint="eastAsia"/>
          <w:b/>
          <w:bCs/>
        </w:rPr>
        <w:t>B</w:t>
      </w:r>
      <w:r>
        <w:rPr>
          <w:rFonts w:eastAsia="黑体"/>
          <w:b/>
          <w:bCs/>
        </w:rPr>
        <w:t>VA</w:t>
      </w:r>
      <w:r>
        <w:rPr>
          <w:rFonts w:eastAsia="黑体" w:hint="eastAsia"/>
          <w:b/>
          <w:bCs/>
        </w:rPr>
        <w:t>攻击</w:t>
      </w:r>
    </w:p>
    <w:p w14:paraId="182AAFD9" w14:textId="2703510B" w:rsidR="003E0F14" w:rsidRDefault="00AE39D5" w:rsidP="00AE39D5">
      <w:pPr>
        <w:ind w:firstLineChars="200" w:firstLine="386"/>
      </w:pPr>
      <w:r w:rsidRPr="001C18FE">
        <w:rPr>
          <w:rFonts w:hint="eastAsia"/>
          <w:szCs w:val="21"/>
        </w:rPr>
        <w:t>BVA</w:t>
      </w:r>
      <w:r>
        <w:rPr>
          <w:szCs w:val="21"/>
        </w:rPr>
        <w:t>(</w:t>
      </w:r>
      <w:r w:rsidRPr="00FF24A0">
        <w:rPr>
          <w:szCs w:val="21"/>
        </w:rPr>
        <w:t>Binary Variable-Parameter Attack</w:t>
      </w:r>
      <w:r>
        <w:rPr>
          <w:szCs w:val="21"/>
        </w:rPr>
        <w:t>)</w:t>
      </w:r>
      <w:r>
        <w:rPr>
          <w:rFonts w:hint="eastAsia"/>
          <w:szCs w:val="21"/>
        </w:rPr>
        <w:t>攻击</w:t>
      </w:r>
      <w:r w:rsidRPr="00AE39D5">
        <w:rPr>
          <w:rFonts w:hint="eastAsia"/>
        </w:rPr>
        <w:t>使用动态参数</w:t>
      </w:r>
      <m:oMath>
        <m:r>
          <w:rPr>
            <w:rFonts w:ascii="Cambria Math" w:hAnsi="Cambria Math" w:hint="eastAsia"/>
          </w:rPr>
          <m:t>γ</m:t>
        </m:r>
      </m:oMath>
      <w:r w:rsidRPr="00AE39D5">
        <w:rPr>
          <w:rFonts w:hint="eastAsia"/>
        </w:rPr>
        <w:t>来灵活设置文件的大小来调整恢复率。</w:t>
      </w:r>
      <w:r w:rsidR="00CF310D">
        <w:rPr>
          <w:rFonts w:hint="eastAsia"/>
        </w:rPr>
        <w:t>以恢复</w:t>
      </w:r>
      <w:r w:rsidRPr="00AE39D5">
        <w:rPr>
          <w:rFonts w:hint="eastAsia"/>
        </w:rPr>
        <w:t>率的</w:t>
      </w:r>
      <w:proofErr w:type="gramStart"/>
      <w:r w:rsidRPr="00AE39D5">
        <w:rPr>
          <w:rFonts w:hint="eastAsia"/>
        </w:rPr>
        <w:t>轻微损失</w:t>
      </w:r>
      <w:proofErr w:type="gramEnd"/>
      <w:r w:rsidR="00CF310D">
        <w:rPr>
          <w:rFonts w:hint="eastAsia"/>
        </w:rPr>
        <w:t>为代价</w:t>
      </w:r>
      <w:r w:rsidRPr="00AE39D5">
        <w:rPr>
          <w:rFonts w:hint="eastAsia"/>
        </w:rPr>
        <w:t>，</w:t>
      </w:r>
      <w:r w:rsidR="00CF310D">
        <w:rPr>
          <w:rFonts w:hint="eastAsia"/>
        </w:rPr>
        <w:t>它</w:t>
      </w:r>
      <w:r w:rsidRPr="00AE39D5">
        <w:rPr>
          <w:rFonts w:hint="eastAsia"/>
        </w:rPr>
        <w:t>可以显着减少</w:t>
      </w:r>
      <w:r w:rsidR="00CF310D">
        <w:rPr>
          <w:rFonts w:hint="eastAsia"/>
        </w:rPr>
        <w:t>注入</w:t>
      </w:r>
      <w:r w:rsidRPr="00AE39D5">
        <w:rPr>
          <w:rFonts w:hint="eastAsia"/>
        </w:rPr>
        <w:t>量。与</w:t>
      </w:r>
      <w:r w:rsidR="00CF310D">
        <w:rPr>
          <w:rFonts w:hint="eastAsia"/>
        </w:rPr>
        <w:t>decoding</w:t>
      </w:r>
      <w:r w:rsidRPr="00AE39D5">
        <w:rPr>
          <w:rFonts w:hint="eastAsia"/>
        </w:rPr>
        <w:t>攻击</w:t>
      </w:r>
      <w:r w:rsidR="00CF310D" w:rsidRPr="00CF310D">
        <w:rPr>
          <w:vertAlign w:val="superscript"/>
        </w:rPr>
        <w:fldChar w:fldCharType="begin"/>
      </w:r>
      <w:r w:rsidR="00CF310D" w:rsidRPr="00CF310D">
        <w:rPr>
          <w:vertAlign w:val="superscript"/>
        </w:rPr>
        <w:instrText xml:space="preserve"> </w:instrText>
      </w:r>
      <w:r w:rsidR="00CF310D" w:rsidRPr="00CF310D">
        <w:rPr>
          <w:rFonts w:hint="eastAsia"/>
          <w:vertAlign w:val="superscript"/>
        </w:rPr>
        <w:instrText>REF _Ref136339695 \r \h</w:instrText>
      </w:r>
      <w:r w:rsidR="00CF310D" w:rsidRPr="00CF310D">
        <w:rPr>
          <w:vertAlign w:val="superscript"/>
        </w:rPr>
        <w:instrText xml:space="preserve"> </w:instrText>
      </w:r>
      <w:r w:rsidR="00CF310D">
        <w:rPr>
          <w:vertAlign w:val="superscript"/>
        </w:rPr>
        <w:instrText xml:space="preserve"> \* MERGEFORMAT </w:instrText>
      </w:r>
      <w:r w:rsidR="00CF310D" w:rsidRPr="00CF310D">
        <w:rPr>
          <w:vertAlign w:val="superscript"/>
        </w:rPr>
      </w:r>
      <w:r w:rsidR="00CF310D" w:rsidRPr="00CF310D">
        <w:rPr>
          <w:vertAlign w:val="superscript"/>
        </w:rPr>
        <w:fldChar w:fldCharType="separate"/>
      </w:r>
      <w:r w:rsidR="000D2A50">
        <w:rPr>
          <w:vertAlign w:val="superscript"/>
        </w:rPr>
        <w:t>[28]</w:t>
      </w:r>
      <w:r w:rsidR="00CF310D" w:rsidRPr="00CF310D">
        <w:rPr>
          <w:vertAlign w:val="superscript"/>
        </w:rPr>
        <w:fldChar w:fldCharType="end"/>
      </w:r>
      <w:r w:rsidRPr="00AE39D5">
        <w:rPr>
          <w:rFonts w:hint="eastAsia"/>
        </w:rPr>
        <w:t>不同，它不需要完整准确地计算</w:t>
      </w:r>
      <m:oMath>
        <m:r>
          <w:rPr>
            <w:rFonts w:ascii="Cambria Math" w:hAnsi="Cambria Math" w:hint="eastAsia"/>
          </w:rPr>
          <m:t>γ</m:t>
        </m:r>
      </m:oMath>
      <w:r w:rsidRPr="00AE39D5">
        <w:rPr>
          <w:rFonts w:hint="eastAsia"/>
        </w:rPr>
        <w:t>，降低了计算成本</w:t>
      </w:r>
      <w:r w:rsidR="00810889">
        <w:rPr>
          <w:rFonts w:hint="eastAsia"/>
        </w:rPr>
        <w:t>。同时</w:t>
      </w:r>
      <w:r w:rsidR="00810889" w:rsidRPr="00810889">
        <w:rPr>
          <w:rFonts w:hint="eastAsia"/>
        </w:rPr>
        <w:t xml:space="preserve">BVA </w:t>
      </w:r>
      <w:r w:rsidR="00810889" w:rsidRPr="00810889">
        <w:rPr>
          <w:rFonts w:hint="eastAsia"/>
        </w:rPr>
        <w:t>会针对不同的数据集调整适当的</w:t>
      </w:r>
      <m:oMath>
        <m:r>
          <w:rPr>
            <w:rFonts w:ascii="Cambria Math" w:hAnsi="Cambria Math" w:hint="eastAsia"/>
          </w:rPr>
          <m:t>γ</m:t>
        </m:r>
      </m:oMath>
      <w:r w:rsidR="00810889" w:rsidRPr="00810889">
        <w:rPr>
          <w:rFonts w:hint="eastAsia"/>
        </w:rPr>
        <w:t>。这可能会影响回收率和注</w:t>
      </w:r>
      <w:r w:rsidR="00810889">
        <w:rPr>
          <w:rFonts w:hint="eastAsia"/>
        </w:rPr>
        <w:t>入</w:t>
      </w:r>
      <w:r w:rsidR="00810889" w:rsidRPr="00810889">
        <w:rPr>
          <w:rFonts w:hint="eastAsia"/>
        </w:rPr>
        <w:t>量。例如，设置较小的γ可以减小注入大小</w:t>
      </w:r>
      <w:r w:rsidR="00810889">
        <w:rPr>
          <w:rFonts w:hint="eastAsia"/>
        </w:rPr>
        <w:t>，但可能会牺牲掉一部分恢复率</w:t>
      </w:r>
      <w:r w:rsidRPr="00AE39D5">
        <w:rPr>
          <w:rFonts w:hint="eastAsia"/>
        </w:rPr>
        <w:t>。</w:t>
      </w:r>
    </w:p>
    <w:p w14:paraId="36C8C135" w14:textId="4EA8E10D" w:rsidR="00EC0245" w:rsidRDefault="00BD2330" w:rsidP="00AE39D5">
      <w:pPr>
        <w:ind w:firstLineChars="200" w:firstLine="386"/>
      </w:pPr>
      <w:r w:rsidRPr="00BD2330">
        <w:rPr>
          <w:rFonts w:hint="eastAsia"/>
        </w:rPr>
        <w:t>BVA</w:t>
      </w:r>
      <w:r w:rsidRPr="00BD2330">
        <w:rPr>
          <w:rFonts w:hint="eastAsia"/>
        </w:rPr>
        <w:t>（见</w:t>
      </w:r>
      <w:r w:rsidR="00EC0245">
        <w:rPr>
          <w:rFonts w:hint="eastAsia"/>
        </w:rPr>
        <w:t>图</w:t>
      </w:r>
      <w:r w:rsidR="00EC0245">
        <w:rPr>
          <w:rFonts w:hint="eastAsia"/>
        </w:rPr>
        <w:t>2</w:t>
      </w:r>
      <w:r w:rsidR="00EC0245">
        <w:t>.2</w:t>
      </w:r>
      <w:r w:rsidRPr="00BD2330">
        <w:rPr>
          <w:rFonts w:hint="eastAsia"/>
        </w:rPr>
        <w:t>）的工作原理如下</w:t>
      </w:r>
      <w:r w:rsidR="00EC0245">
        <w:rPr>
          <w:rFonts w:hint="eastAsia"/>
        </w:rPr>
        <w:t>：</w:t>
      </w:r>
    </w:p>
    <w:p w14:paraId="3FCE7E8C" w14:textId="404A6EC7" w:rsidR="00EC0245" w:rsidRDefault="00EC0245" w:rsidP="00EC0245">
      <w:pPr>
        <w:ind w:firstLineChars="200" w:firstLine="386"/>
        <w:jc w:val="center"/>
      </w:pPr>
      <w:r>
        <w:rPr>
          <w:noProof/>
        </w:rPr>
        <w:drawing>
          <wp:inline distT="0" distB="0" distL="0" distR="0" wp14:anchorId="4FFDCC6A" wp14:editId="208F9B6D">
            <wp:extent cx="3340100" cy="40468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35" cy="4050660"/>
                    </a:xfrm>
                    <a:prstGeom prst="rect">
                      <a:avLst/>
                    </a:prstGeom>
                  </pic:spPr>
                </pic:pic>
              </a:graphicData>
            </a:graphic>
          </wp:inline>
        </w:drawing>
      </w:r>
    </w:p>
    <w:p w14:paraId="02889B64" w14:textId="616C457A" w:rsidR="00EC0245" w:rsidRPr="00EC0245" w:rsidRDefault="00EC0245" w:rsidP="00EC0245">
      <w:pPr>
        <w:ind w:firstLine="360"/>
        <w:jc w:val="center"/>
        <w:rPr>
          <w:sz w:val="18"/>
          <w:szCs w:val="18"/>
        </w:rPr>
      </w:pPr>
      <w:r w:rsidRPr="00EC0245">
        <w:rPr>
          <w:rFonts w:hint="eastAsia"/>
          <w:sz w:val="18"/>
          <w:szCs w:val="18"/>
        </w:rPr>
        <w:t>图</w:t>
      </w:r>
      <w:r w:rsidRPr="00EC0245">
        <w:rPr>
          <w:rFonts w:hint="eastAsia"/>
          <w:sz w:val="18"/>
          <w:szCs w:val="18"/>
        </w:rPr>
        <w:t>2</w:t>
      </w:r>
      <w:r w:rsidRPr="00EC0245">
        <w:rPr>
          <w:sz w:val="18"/>
          <w:szCs w:val="18"/>
        </w:rPr>
        <w:t xml:space="preserve">.2 </w:t>
      </w:r>
      <w:r w:rsidRPr="00EC0245">
        <w:rPr>
          <w:rFonts w:hint="eastAsia"/>
          <w:sz w:val="18"/>
          <w:szCs w:val="18"/>
        </w:rPr>
        <w:t>BVA</w:t>
      </w:r>
      <w:r w:rsidRPr="00EC0245">
        <w:rPr>
          <w:rFonts w:hint="eastAsia"/>
          <w:sz w:val="18"/>
          <w:szCs w:val="18"/>
        </w:rPr>
        <w:t>攻击算法流程</w:t>
      </w:r>
    </w:p>
    <w:p w14:paraId="6B8A7E1E" w14:textId="71E9FBC2" w:rsidR="00BD2330" w:rsidRDefault="00BD2330" w:rsidP="00AE39D5">
      <w:pPr>
        <w:ind w:firstLineChars="200" w:firstLine="386"/>
      </w:pPr>
      <w:r w:rsidRPr="00BD2330">
        <w:rPr>
          <w:rFonts w:hint="eastAsia"/>
        </w:rPr>
        <w:t>在基</w:t>
      </w:r>
      <w:r w:rsidR="00EC0245">
        <w:rPr>
          <w:rFonts w:hint="eastAsia"/>
        </w:rPr>
        <w:t>准</w:t>
      </w:r>
      <w:r w:rsidRPr="00BD2330">
        <w:rPr>
          <w:rFonts w:hint="eastAsia"/>
        </w:rPr>
        <w:t>阶段，对手观察并记录</w:t>
      </w:r>
      <w:r w:rsidR="00EC0245">
        <w:rPr>
          <w:rFonts w:hint="eastAsia"/>
        </w:rPr>
        <w:t>未知查询的</w:t>
      </w:r>
      <w:r w:rsidRPr="00BD2330">
        <w:rPr>
          <w:rFonts w:hint="eastAsia"/>
        </w:rPr>
        <w:t>响应大小</w:t>
      </w:r>
      <w:r w:rsidR="00EC0245">
        <w:rPr>
          <w:rFonts w:hint="eastAsia"/>
        </w:rPr>
        <w:t>。</w:t>
      </w:r>
      <w:r w:rsidR="00EC0245" w:rsidRPr="00EC0245">
        <w:rPr>
          <w:rFonts w:hint="eastAsia"/>
        </w:rPr>
        <w:t>在注入阶段，它根据注入参数</w:t>
      </w:r>
      <m:oMath>
        <m:r>
          <w:rPr>
            <w:rFonts w:ascii="Cambria Math" w:hAnsi="Cambria Math" w:hint="eastAsia"/>
          </w:rPr>
          <m:t>γ</m:t>
        </m:r>
      </m:oMath>
      <w:r w:rsidR="00EC0245" w:rsidRPr="00EC0245">
        <w:rPr>
          <w:rFonts w:hint="eastAsia"/>
        </w:rPr>
        <w:t>以二进制方式生成并注入文件。在最后一个阶段，对手观察客户端</w:t>
      </w:r>
      <w:r w:rsidR="00EC0245">
        <w:rPr>
          <w:rFonts w:hint="eastAsia"/>
        </w:rPr>
        <w:t>的</w:t>
      </w:r>
      <w:r w:rsidR="00EC0245" w:rsidRPr="00EC0245">
        <w:rPr>
          <w:rFonts w:hint="eastAsia"/>
        </w:rPr>
        <w:t>查询</w:t>
      </w:r>
      <w:r w:rsidR="00EC0245">
        <w:rPr>
          <w:rFonts w:hint="eastAsia"/>
        </w:rPr>
        <w:t>序列</w:t>
      </w:r>
      <m:oMath>
        <m:r>
          <w:rPr>
            <w:rFonts w:ascii="Cambria Math" w:hAnsi="Cambria Math" w:hint="eastAsia"/>
          </w:rPr>
          <m:t>Q=(</m:t>
        </m:r>
        <m:sSub>
          <m:sSubPr>
            <m:ctrlPr>
              <w:rPr>
                <w:rFonts w:ascii="Cambria Math" w:hAnsi="Cambria Math"/>
                <w:i/>
              </w:rPr>
            </m:ctrlPr>
          </m:sSubPr>
          <m:e>
            <m:r>
              <w:rPr>
                <w:rFonts w:ascii="Cambria Math" w:hAnsi="Cambria Math" w:hint="eastAsia"/>
              </w:rPr>
              <m:t>q</m:t>
            </m:r>
          </m:e>
          <m:sub>
            <m:r>
              <w:rPr>
                <w:rFonts w:ascii="Cambria Math" w:hAnsi="Cambria Math" w:hint="eastAsia"/>
              </w:rPr>
              <m:t>1</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q</m:t>
            </m:r>
          </m:e>
          <m:sub>
            <m:r>
              <w:rPr>
                <w:rFonts w:ascii="Cambria Math" w:hAnsi="Cambria Math" w:hint="eastAsia"/>
              </w:rPr>
              <m:t>m</m:t>
            </m:r>
          </m:sub>
        </m:sSub>
        <m:r>
          <w:rPr>
            <w:rFonts w:ascii="Cambria Math" w:hAnsi="Cambria Math" w:hint="eastAsia"/>
          </w:rPr>
          <m:t>)</m:t>
        </m:r>
      </m:oMath>
      <w:r w:rsidR="00EC0245">
        <w:rPr>
          <w:rFonts w:hint="eastAsia"/>
        </w:rPr>
        <w:t>与</w:t>
      </w:r>
      <w:r w:rsidR="00EC0245" w:rsidRPr="00EC0245">
        <w:rPr>
          <w:rFonts w:hint="eastAsia"/>
        </w:rPr>
        <w:t>响应大小</w:t>
      </w:r>
      <m:oMath>
        <m:r>
          <w:rPr>
            <w:rFonts w:ascii="Cambria Math" w:hAnsi="Cambria Math" w:hint="eastAsia"/>
          </w:rPr>
          <m:t>RS = (r</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1</m:t>
            </m:r>
          </m:sub>
        </m:sSub>
        <m:r>
          <w:rPr>
            <w:rFonts w:ascii="Cambria Math" w:hAnsi="Cambria Math" w:hint="eastAsia"/>
          </w:rPr>
          <m:t>, ..., r</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r>
          <w:rPr>
            <w:rFonts w:ascii="Cambria Math" w:hAnsi="Cambria Math" w:hint="eastAsia"/>
          </w:rPr>
          <m:t>)</m:t>
        </m:r>
      </m:oMath>
      <w:r w:rsidR="00EC0245">
        <w:rPr>
          <w:rFonts w:hint="eastAsia"/>
        </w:rPr>
        <w:t>并</w:t>
      </w:r>
      <w:r w:rsidR="00EC0245" w:rsidRPr="00EC0245">
        <w:rPr>
          <w:rFonts w:hint="eastAsia"/>
        </w:rPr>
        <w:t>作为攻击目标。它旨在恢复</w:t>
      </w:r>
      <m:oMath>
        <m:r>
          <w:rPr>
            <w:rFonts w:ascii="Cambria Math" w:hAnsi="Cambria Math" w:hint="eastAsia"/>
          </w:rPr>
          <m:t>Q</m:t>
        </m:r>
      </m:oMath>
      <w:r w:rsidR="00EC0245" w:rsidRPr="00EC0245">
        <w:rPr>
          <w:rFonts w:hint="eastAsia"/>
        </w:rPr>
        <w:t>中的所有查询。</w:t>
      </w:r>
    </w:p>
    <w:p w14:paraId="5719C1EF" w14:textId="6707C672" w:rsidR="00C65B11" w:rsidRDefault="00C65B11" w:rsidP="00C65B11">
      <w:pPr>
        <w:pStyle w:val="ac"/>
        <w:numPr>
          <w:ilvl w:val="0"/>
          <w:numId w:val="6"/>
        </w:numPr>
        <w:ind w:firstLineChars="0"/>
      </w:pPr>
      <w:r>
        <w:rPr>
          <w:rFonts w:hint="eastAsia"/>
        </w:rPr>
        <w:t>BVA</w:t>
      </w:r>
      <w:r>
        <w:rPr>
          <w:rFonts w:hint="eastAsia"/>
        </w:rPr>
        <w:t>—</w:t>
      </w:r>
      <w:r>
        <w:rPr>
          <w:rFonts w:hint="eastAsia"/>
        </w:rPr>
        <w:t>Baseline</w:t>
      </w:r>
      <w:r>
        <w:rPr>
          <w:rFonts w:hint="eastAsia"/>
        </w:rPr>
        <w:t>：</w:t>
      </w:r>
      <w:r w:rsidRPr="00C65B11">
        <w:rPr>
          <w:rFonts w:hint="eastAsia"/>
        </w:rPr>
        <w:t>对手观察一系列查询</w:t>
      </w:r>
      <m:oMath>
        <m:acc>
          <m:accPr>
            <m:chr m:val="̃"/>
            <m:ctrlPr>
              <w:rPr>
                <w:rFonts w:ascii="Cambria Math" w:hAnsi="Cambria Math"/>
                <w:i/>
              </w:rPr>
            </m:ctrlPr>
          </m:accPr>
          <m:e>
            <m:r>
              <w:rPr>
                <w:rFonts w:ascii="Cambria Math" w:hAnsi="Cambria Math"/>
              </w:rPr>
              <m:t>Q</m:t>
            </m:r>
          </m:e>
        </m:acc>
      </m:oMath>
      <w:r w:rsidRPr="00C65B11">
        <w:rPr>
          <w:rFonts w:hint="eastAsia"/>
        </w:rPr>
        <w:t>的响应大小</w:t>
      </w:r>
      <m:oMath>
        <m:acc>
          <m:accPr>
            <m:chr m:val="̃"/>
            <m:ctrlPr>
              <w:rPr>
                <w:rFonts w:ascii="Cambria Math" w:hAnsi="Cambria Math"/>
                <w:i/>
              </w:rPr>
            </m:ctrlPr>
          </m:accPr>
          <m:e>
            <m:r>
              <w:rPr>
                <w:rFonts w:ascii="Cambria Math" w:hAnsi="Cambria Math"/>
              </w:rPr>
              <m:t>RS</m:t>
            </m:r>
          </m:e>
        </m:acc>
      </m:oMath>
      <w:r w:rsidRPr="00C65B11">
        <w:rPr>
          <w:rFonts w:hint="eastAsia"/>
        </w:rPr>
        <w:t>（第</w:t>
      </w:r>
      <w:r w:rsidRPr="00C65B11">
        <w:t>2</w:t>
      </w:r>
      <w:r w:rsidRPr="00C65B11">
        <w:rPr>
          <w:rFonts w:hint="eastAsia"/>
        </w:rPr>
        <w:t>行）</w:t>
      </w:r>
      <w:r w:rsidRPr="005412CF">
        <w:rPr>
          <w:rFonts w:hint="eastAsia"/>
        </w:rPr>
        <w:t>。</w:t>
      </w:r>
    </w:p>
    <w:p w14:paraId="3054FB13" w14:textId="42DFA844" w:rsidR="00C65B11" w:rsidRDefault="00C65B11" w:rsidP="00C65B11">
      <w:pPr>
        <w:pStyle w:val="ac"/>
        <w:numPr>
          <w:ilvl w:val="0"/>
          <w:numId w:val="6"/>
        </w:numPr>
        <w:ind w:firstLineChars="0"/>
      </w:pPr>
      <w:r>
        <w:rPr>
          <w:rFonts w:hint="eastAsia"/>
        </w:rPr>
        <w:t>BVA</w:t>
      </w:r>
      <w:r>
        <w:rPr>
          <w:rFonts w:hint="eastAsia"/>
        </w:rPr>
        <w:t>—</w:t>
      </w:r>
      <w:r>
        <w:rPr>
          <w:rFonts w:hint="eastAsia"/>
        </w:rPr>
        <w:t>Injection</w:t>
      </w:r>
      <w:r>
        <w:rPr>
          <w:rFonts w:hint="eastAsia"/>
        </w:rPr>
        <w:t>：</w:t>
      </w:r>
      <w:r w:rsidRPr="00C65B11">
        <w:rPr>
          <w:rFonts w:hint="eastAsia"/>
        </w:rPr>
        <w:t>对手</w:t>
      </w:r>
      <w:r>
        <w:rPr>
          <w:rFonts w:hint="eastAsia"/>
        </w:rPr>
        <w:t>利用</w:t>
      </w:r>
      <w:r w:rsidRPr="00C65B11">
        <w:rPr>
          <w:rFonts w:hint="eastAsia"/>
        </w:rPr>
        <w:t>集合</w:t>
      </w:r>
      <m:oMath>
        <m:r>
          <w:rPr>
            <w:rFonts w:ascii="Cambria Math" w:hAnsi="Cambria Math"/>
          </w:rPr>
          <m:t>{0, ..., #</m:t>
        </m:r>
        <m:r>
          <m:rPr>
            <m:sty m:val="b"/>
          </m:rPr>
          <w:rPr>
            <w:rFonts w:ascii="Cambria Math" w:hAnsi="Cambria Math"/>
          </w:rPr>
          <m:t>W</m:t>
        </m:r>
        <m:r>
          <w:rPr>
            <w:rFonts w:ascii="Cambria Math" w:hAnsi="Cambria Math"/>
          </w:rPr>
          <m:t>-1}</m:t>
        </m:r>
      </m:oMath>
      <w:r w:rsidRPr="00C65B11">
        <w:rPr>
          <w:rFonts w:hint="eastAsia"/>
        </w:rPr>
        <w:t>标识关键字</w:t>
      </w:r>
      <w:r>
        <w:rPr>
          <w:rFonts w:hint="eastAsia"/>
        </w:rPr>
        <w:t>全集</w:t>
      </w:r>
      <m:oMath>
        <m:r>
          <m:rPr>
            <m:sty m:val="b"/>
          </m:rPr>
          <w:rPr>
            <w:rFonts w:ascii="Cambria Math" w:hAnsi="Cambria Math"/>
          </w:rPr>
          <m:t>W</m:t>
        </m:r>
      </m:oMath>
      <w:r w:rsidRPr="00C65B11">
        <w:rPr>
          <w:rFonts w:hint="eastAsia"/>
        </w:rPr>
        <w:t>，并用集合</w:t>
      </w:r>
      <m:oMath>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t>
                    </m:r>
                    <m:r>
                      <m:rPr>
                        <m:sty m:val="b"/>
                      </m:rPr>
                      <w:rPr>
                        <w:rFonts w:ascii="Cambria Math" w:hAnsi="Cambria Math"/>
                      </w:rPr>
                      <m:t>W</m:t>
                    </m:r>
                  </m:e>
                </m:func>
              </m:e>
            </m:d>
          </m:sub>
        </m:sSub>
        <m:r>
          <w:rPr>
            <w:rFonts w:ascii="Cambria Math" w:hAnsi="Cambria Math"/>
          </w:rPr>
          <m:t>}</m:t>
        </m:r>
      </m:oMath>
      <w:r w:rsidRPr="00C65B11">
        <w:t xml:space="preserve"> </w:t>
      </w:r>
      <w:r>
        <w:rPr>
          <w:rFonts w:hint="eastAsia"/>
        </w:rPr>
        <w:t>标识</w:t>
      </w:r>
      <w:r w:rsidRPr="00C65B11">
        <w:rPr>
          <w:rFonts w:hint="eastAsia"/>
        </w:rPr>
        <w:t>注入的文件。首先，敌手自适应地选择满足</w:t>
      </w:r>
      <m:oMath>
        <m:r>
          <w:rPr>
            <w:rFonts w:ascii="Cambria Math" w:hAnsi="Cambria Math" w:hint="eastAsia"/>
          </w:rPr>
          <m:t>γ</m:t>
        </m:r>
        <m:r>
          <w:rPr>
            <w:rFonts w:ascii="Cambria Math" w:hAnsi="Cambria Math" w:hint="eastAsia"/>
          </w:rPr>
          <m:t>∈</m:t>
        </m:r>
        <m:r>
          <m:rPr>
            <m:scr m:val="double-struck"/>
          </m:rPr>
          <w:rPr>
            <w:rFonts w:ascii="Cambria Math" w:hAnsi="Cambria Math"/>
          </w:rPr>
          <m:t>N</m:t>
        </m:r>
      </m:oMath>
      <w:r w:rsidRPr="00C65B11">
        <w:rPr>
          <w:rFonts w:hint="eastAsia"/>
        </w:rPr>
        <w:t>和</w:t>
      </w:r>
      <m:oMath>
        <m:r>
          <w:rPr>
            <w:rFonts w:ascii="Cambria Math" w:hAnsi="Cambria Math" w:hint="eastAsia"/>
          </w:rPr>
          <m:t>γ</m:t>
        </m:r>
        <m:r>
          <w:rPr>
            <w:rFonts w:ascii="Cambria Math" w:hAnsi="Cambria Math" w:hint="eastAsia"/>
          </w:rPr>
          <m:t>≥</m:t>
        </m:r>
        <m:r>
          <w:rPr>
            <w:rFonts w:ascii="Cambria Math" w:hAnsi="Cambria Math"/>
          </w:rPr>
          <m:t>#</m:t>
        </m:r>
        <m:r>
          <m:rPr>
            <m:sty m:val="b"/>
          </m:rPr>
          <w:rPr>
            <w:rFonts w:ascii="Cambria Math" w:hAnsi="Cambria Math"/>
          </w:rPr>
          <m:t>W</m:t>
        </m:r>
        <m:r>
          <w:rPr>
            <w:rFonts w:ascii="Cambria Math" w:hAnsi="Cambria Math"/>
          </w:rPr>
          <m:t>/2</m:t>
        </m:r>
      </m:oMath>
      <w:r w:rsidRPr="00C65B11">
        <w:rPr>
          <w:rFonts w:hint="eastAsia"/>
        </w:rPr>
        <w:t>的注入参数</w:t>
      </w:r>
      <m:oMath>
        <m:r>
          <w:rPr>
            <w:rFonts w:ascii="Cambria Math" w:hAnsi="Cambria Math" w:hint="eastAsia"/>
          </w:rPr>
          <m:t>γ</m:t>
        </m:r>
      </m:oMath>
      <w:r w:rsidRPr="00C65B11">
        <w:rPr>
          <w:rFonts w:hint="eastAsia"/>
        </w:rPr>
        <w:t>，以确保每个文件可以容纳一半的关键字（第</w:t>
      </w:r>
      <w:r w:rsidRPr="00C65B11">
        <w:t>7</w:t>
      </w:r>
      <w:r w:rsidRPr="00C65B11">
        <w:rPr>
          <w:rFonts w:hint="eastAsia"/>
        </w:rPr>
        <w:t>行）。其次，每个文件</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C65B11">
        <w:rPr>
          <w:rFonts w:hint="eastAsia"/>
        </w:rPr>
        <w:t>的大小为</w:t>
      </w:r>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i-1</m:t>
            </m:r>
          </m:sup>
        </m:sSup>
      </m:oMath>
      <w:r w:rsidRPr="00C65B11">
        <w:rPr>
          <w:rFonts w:hint="eastAsia"/>
        </w:rPr>
        <w:t>，并且</w:t>
      </w:r>
      <w:proofErr w:type="gramStart"/>
      <w:r w:rsidRPr="00C65B11">
        <w:rPr>
          <w:rFonts w:hint="eastAsia"/>
        </w:rPr>
        <w:t>包含第</w:t>
      </w:r>
      <w:proofErr w:type="gramEnd"/>
      <m:oMath>
        <m:r>
          <w:rPr>
            <w:rFonts w:ascii="Cambria Math" w:hAnsi="Cambria Math"/>
          </w:rPr>
          <m:t>i</m:t>
        </m:r>
      </m:oMath>
      <w:r w:rsidRPr="00C65B11">
        <w:rPr>
          <w:rFonts w:hint="eastAsia"/>
        </w:rPr>
        <w:t>位等于</w:t>
      </w:r>
      <w:r w:rsidRPr="00C65B11">
        <w:t>1</w:t>
      </w:r>
      <w:r w:rsidRPr="00C65B11">
        <w:rPr>
          <w:rFonts w:hint="eastAsia"/>
        </w:rPr>
        <w:t>的关键字，因此当查询</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C65B11">
        <w:rPr>
          <w:rFonts w:hint="eastAsia"/>
        </w:rPr>
        <w:t>时，注入文件的总响应大小为</w:t>
      </w:r>
      <m:oMath>
        <m:r>
          <w:rPr>
            <w:rFonts w:ascii="Cambria Math" w:hAnsi="Cambria Math"/>
          </w:rPr>
          <m:t>γ·i</m:t>
        </m:r>
      </m:oMath>
      <w:r w:rsidRPr="00C65B11">
        <w:rPr>
          <w:rFonts w:hint="eastAsia"/>
        </w:rPr>
        <w:t>（第</w:t>
      </w:r>
      <w:r w:rsidRPr="00C65B11">
        <w:t xml:space="preserve"> 8-12 </w:t>
      </w:r>
      <w:r w:rsidRPr="00C65B11">
        <w:rPr>
          <w:rFonts w:hint="eastAsia"/>
        </w:rPr>
        <w:t>行）。</w:t>
      </w:r>
    </w:p>
    <w:p w14:paraId="2691CE02" w14:textId="4A75E60E" w:rsidR="0023046F" w:rsidRPr="0023046F" w:rsidRDefault="00286BF1" w:rsidP="0023046F">
      <w:pPr>
        <w:pStyle w:val="ac"/>
        <w:numPr>
          <w:ilvl w:val="0"/>
          <w:numId w:val="6"/>
        </w:numPr>
        <w:ind w:firstLineChars="0"/>
      </w:pPr>
      <w:r w:rsidRPr="00286BF1">
        <w:t>BVA</w:t>
      </w:r>
      <w:r>
        <w:rPr>
          <w:rFonts w:hint="eastAsia"/>
        </w:rPr>
        <w:t>—</w:t>
      </w:r>
      <w:r>
        <w:rPr>
          <w:rFonts w:hint="eastAsia"/>
        </w:rPr>
        <w:t>Recovery</w:t>
      </w:r>
      <w:r>
        <w:rPr>
          <w:rFonts w:hint="eastAsia"/>
        </w:rPr>
        <w:t>：</w:t>
      </w:r>
      <w:r w:rsidRPr="00286BF1">
        <w:rPr>
          <w:rFonts w:hint="eastAsia"/>
        </w:rPr>
        <w:t>对于目标查询</w:t>
      </w:r>
      <m:oMath>
        <m:r>
          <w:rPr>
            <w:rFonts w:ascii="Cambria Math" w:hAnsi="Cambria Math" w:hint="eastAsia"/>
          </w:rPr>
          <m:t>Q=(</m:t>
        </m:r>
        <m:sSub>
          <m:sSubPr>
            <m:ctrlPr>
              <w:rPr>
                <w:rFonts w:ascii="Cambria Math" w:hAnsi="Cambria Math"/>
                <w:i/>
              </w:rPr>
            </m:ctrlPr>
          </m:sSubPr>
          <m:e>
            <m:r>
              <w:rPr>
                <w:rFonts w:ascii="Cambria Math" w:hAnsi="Cambria Math" w:hint="eastAsia"/>
              </w:rPr>
              <m:t>q</m:t>
            </m:r>
          </m:e>
          <m:sub>
            <m:r>
              <w:rPr>
                <w:rFonts w:ascii="Cambria Math" w:hAnsi="Cambria Math" w:hint="eastAsia"/>
              </w:rPr>
              <m:t>1</m:t>
            </m:r>
          </m:sub>
        </m:sSub>
        <m:r>
          <w:rPr>
            <w:rFonts w:ascii="Cambria Math" w:hAnsi="Cambria Math" w:hint="eastAsia"/>
          </w:rPr>
          <m:t xml:space="preserve">, ..., </m:t>
        </m:r>
        <m:sSub>
          <m:sSubPr>
            <m:ctrlPr>
              <w:rPr>
                <w:rFonts w:ascii="Cambria Math" w:hAnsi="Cambria Math"/>
                <w:i/>
              </w:rPr>
            </m:ctrlPr>
          </m:sSubPr>
          <m:e>
            <m:r>
              <w:rPr>
                <w:rFonts w:ascii="Cambria Math" w:hAnsi="Cambria Math" w:hint="eastAsia"/>
              </w:rPr>
              <m:t>q</m:t>
            </m:r>
          </m:e>
          <m:sub>
            <m:r>
              <w:rPr>
                <w:rFonts w:ascii="Cambria Math" w:hAnsi="Cambria Math" w:hint="eastAsia"/>
              </w:rPr>
              <m:t>m</m:t>
            </m:r>
          </m:sub>
        </m:sSub>
        <m:r>
          <w:rPr>
            <w:rFonts w:ascii="Cambria Math" w:hAnsi="Cambria Math" w:hint="eastAsia"/>
          </w:rPr>
          <m:t>)</m:t>
        </m:r>
      </m:oMath>
      <w:r w:rsidRPr="00286BF1">
        <w:rPr>
          <w:rFonts w:hint="eastAsia"/>
        </w:rPr>
        <w:t>，敌手再次观察到</w:t>
      </w:r>
      <m:oMath>
        <m:r>
          <w:rPr>
            <w:rFonts w:ascii="Cambria Math" w:hAnsi="Cambria Math" w:hint="eastAsia"/>
          </w:rPr>
          <m:t>RS=(r</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1</m:t>
            </m:r>
          </m:sub>
        </m:sSub>
        <m:r>
          <w:rPr>
            <w:rFonts w:ascii="Cambria Math" w:hAnsi="Cambria Math" w:hint="eastAsia"/>
          </w:rPr>
          <m:t>, ..., r</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r>
          <w:rPr>
            <w:rFonts w:ascii="Cambria Math" w:hAnsi="Cambria Math" w:hint="eastAsia"/>
          </w:rPr>
          <m:t>)</m:t>
        </m:r>
      </m:oMath>
      <w:r w:rsidRPr="00286BF1">
        <w:rPr>
          <w:rFonts w:hint="eastAsia"/>
        </w:rPr>
        <w:t>。对于响应大小为</w:t>
      </w:r>
      <m:oMath>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r>
          <w:rPr>
            <w:rFonts w:ascii="Cambria Math" w:hAnsi="Cambria Math"/>
          </w:rPr>
          <m:t>RS</m:t>
        </m:r>
      </m:oMath>
      <w:r w:rsidRPr="00286BF1">
        <w:rPr>
          <w:rFonts w:hint="eastAsia"/>
        </w:rPr>
        <w:t>的查询</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hint="eastAsia"/>
          </w:rPr>
          <m:t>∈</m:t>
        </m:r>
        <m:r>
          <w:rPr>
            <w:rFonts w:ascii="Cambria Math" w:hAnsi="Cambria Math"/>
          </w:rPr>
          <m:t>Q</m:t>
        </m:r>
      </m:oMath>
      <w:r w:rsidRPr="00286BF1">
        <w:rPr>
          <w:rFonts w:hint="eastAsia"/>
        </w:rPr>
        <w:t>，它遍历</w:t>
      </w:r>
      <m:oMath>
        <m:acc>
          <m:accPr>
            <m:chr m:val="̃"/>
            <m:ctrlPr>
              <w:rPr>
                <w:rFonts w:ascii="Cambria Math" w:hAnsi="Cambria Math"/>
                <w:i/>
              </w:rPr>
            </m:ctrlPr>
          </m:accPr>
          <m:e>
            <m:r>
              <w:rPr>
                <w:rFonts w:ascii="Cambria Math" w:hAnsi="Cambria Math"/>
              </w:rPr>
              <m:t>RS</m:t>
            </m:r>
          </m:e>
        </m:acc>
      </m:oMath>
      <w:r w:rsidRPr="00286BF1">
        <w:rPr>
          <w:rFonts w:hint="eastAsia"/>
        </w:rPr>
        <w:t>（从</w:t>
      </w:r>
      <w:r>
        <w:rPr>
          <w:rFonts w:hint="eastAsia"/>
        </w:rPr>
        <w:t>基准</w:t>
      </w:r>
      <w:r w:rsidRPr="00286BF1">
        <w:rPr>
          <w:rFonts w:hint="eastAsia"/>
        </w:rPr>
        <w:t>阶段获得）得到一个</w:t>
      </w:r>
      <m:oMath>
        <m:r>
          <w:rPr>
            <w:rFonts w:ascii="Cambria Math" w:hAnsi="Cambria Math"/>
          </w:rPr>
          <m:t>u</m:t>
        </m:r>
        <m:r>
          <w:rPr>
            <w:rFonts w:ascii="Cambria Math" w:hAnsi="Cambria Math" w:hint="eastAsia"/>
          </w:rPr>
          <m:t>∈</m:t>
        </m:r>
        <m:r>
          <w:rPr>
            <w:rFonts w:ascii="Cambria Math" w:hAnsi="Cambria Math"/>
          </w:rPr>
          <m:t>[#</m:t>
        </m:r>
        <m:r>
          <m:rPr>
            <m:sty m:val="b"/>
          </m:rPr>
          <w:rPr>
            <w:rFonts w:ascii="Cambria Math" w:hAnsi="Cambria Math"/>
          </w:rPr>
          <m:t>W</m:t>
        </m:r>
        <m:r>
          <w:rPr>
            <w:rFonts w:ascii="Cambria Math" w:hAnsi="Cambria Math"/>
          </w:rPr>
          <m:t>]</m:t>
        </m:r>
      </m:oMath>
      <w:r w:rsidRPr="00286BF1">
        <w:rPr>
          <w:rFonts w:hint="eastAsia"/>
        </w:rPr>
        <w:t>，满足条件：</w:t>
      </w:r>
      <m:oMath>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-u·γ=</m:t>
        </m:r>
        <m:acc>
          <m:accPr>
            <m:chr m:val="̃"/>
            <m:ctrlPr>
              <w:rPr>
                <w:rFonts w:ascii="Cambria Math" w:hAnsi="Cambria Math"/>
                <w:i/>
              </w:rPr>
            </m:ctrlPr>
          </m:acc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j</m:t>
                </m:r>
              </m:sub>
            </m:sSub>
          </m:e>
        </m:acc>
      </m:oMath>
      <w:r w:rsidRPr="00286BF1">
        <w:rPr>
          <w:rFonts w:hint="eastAsia"/>
        </w:rPr>
        <w:t>。然后对手用</w:t>
      </w:r>
      <m:oMath>
        <m:sSub>
          <m:sSubPr>
            <m:ctrlPr>
              <w:rPr>
                <w:rFonts w:ascii="Cambria Math" w:hAnsi="Cambria Math"/>
                <w:i/>
              </w:rPr>
            </m:ctrlPr>
          </m:sSubPr>
          <m:e>
            <m:r>
              <w:rPr>
                <w:rFonts w:ascii="Cambria Math" w:hAnsi="Cambria Math"/>
              </w:rPr>
              <m:t>w</m:t>
            </m:r>
          </m:e>
          <m:sub>
            <m:r>
              <w:rPr>
                <w:rFonts w:ascii="Cambria Math" w:hAnsi="Cambria Math"/>
              </w:rPr>
              <m:t>u</m:t>
            </m:r>
          </m:sub>
        </m:sSub>
      </m:oMath>
      <w:r w:rsidRPr="00286BF1">
        <w:rPr>
          <w:rFonts w:hint="eastAsia"/>
        </w:rPr>
        <w:t>恢复查询</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286BF1">
        <w:rPr>
          <w:rFonts w:hint="eastAsia"/>
        </w:rPr>
        <w:t>（第</w:t>
      </w:r>
      <w:r w:rsidRPr="00286BF1">
        <w:t xml:space="preserve"> 18-21 </w:t>
      </w:r>
      <w:r w:rsidRPr="00286BF1">
        <w:rPr>
          <w:rFonts w:hint="eastAsia"/>
        </w:rPr>
        <w:t>行）。</w:t>
      </w:r>
    </w:p>
    <w:p w14:paraId="70684CB5" w14:textId="0EC66B3B" w:rsidR="0023046F" w:rsidRDefault="0023046F" w:rsidP="0023046F">
      <w:pPr>
        <w:numPr>
          <w:ilvl w:val="1"/>
          <w:numId w:val="3"/>
        </w:numPr>
        <w:rPr>
          <w:rFonts w:eastAsia="黑体"/>
          <w:b/>
          <w:bCs/>
        </w:rPr>
      </w:pPr>
      <w:r>
        <w:rPr>
          <w:rFonts w:eastAsia="黑体" w:hint="eastAsia"/>
          <w:b/>
          <w:bCs/>
        </w:rPr>
        <w:t>BVA</w:t>
      </w:r>
      <w:r>
        <w:rPr>
          <w:rFonts w:eastAsia="黑体" w:hint="eastAsia"/>
          <w:b/>
          <w:bCs/>
        </w:rPr>
        <w:t>举例</w:t>
      </w:r>
    </w:p>
    <w:p w14:paraId="68A31B98" w14:textId="6999EEBB" w:rsidR="00EC0245" w:rsidRDefault="0023046F" w:rsidP="009B1231">
      <w:pPr>
        <w:ind w:firstLine="360"/>
      </w:pPr>
      <w:r>
        <w:rPr>
          <w:rFonts w:hint="eastAsia"/>
        </w:rPr>
        <w:t>假设已知明文关键词集</w:t>
      </w:r>
      <m:oMath>
        <m:r>
          <m:rPr>
            <m:sty m:val="b"/>
          </m:rPr>
          <w:rPr>
            <w:rFonts w:ascii="Cambria Math" w:hAnsi="Cambria Math"/>
          </w:rPr>
          <m:t>W</m:t>
        </m:r>
        <m:r>
          <m:rPr>
            <m:sty m:val="bi"/>
          </m:rP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5</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6</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7</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8</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9</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10</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13</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14</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15</m:t>
            </m:r>
          </m:sub>
        </m:sSub>
        <m:r>
          <m:rPr>
            <m:sty m:val="bi"/>
          </m:rPr>
          <w:rPr>
            <w:rFonts w:ascii="Cambria Math" w:hAnsi="Cambria Math"/>
          </w:rPr>
          <m:t>}</m:t>
        </m:r>
      </m:oMath>
      <w:r w:rsidRPr="0023046F">
        <w:rPr>
          <w:rFonts w:hint="eastAsia"/>
          <w:iCs/>
        </w:rPr>
        <w:t>，选择</w:t>
      </w:r>
      <w:r>
        <w:rPr>
          <w:rFonts w:hint="eastAsia"/>
          <w:iCs/>
        </w:rPr>
        <w:t>安全参数</w:t>
      </w:r>
      <w:r w:rsidRPr="0023046F">
        <w:rPr>
          <w:rFonts w:hint="eastAsia"/>
          <w:iCs/>
        </w:rPr>
        <w:t>取</w:t>
      </w:r>
      <m:oMath>
        <m:r>
          <w:rPr>
            <w:rFonts w:ascii="Cambria Math" w:hAnsi="Cambria Math"/>
          </w:rPr>
          <m:t>γ</m:t>
        </m:r>
        <m:r>
          <m:rPr>
            <m:sty m:val="bi"/>
          </m:rPr>
          <w:rPr>
            <w:rFonts w:ascii="Cambria Math" w:hAnsi="Cambria Math"/>
          </w:rPr>
          <m:t>=#</m:t>
        </m:r>
        <m:f>
          <m:fPr>
            <m:ctrlPr>
              <w:rPr>
                <w:rFonts w:ascii="Cambria Math" w:hAnsi="Cambria Math"/>
                <w:b/>
                <w:bCs/>
                <w:i/>
                <w:iCs/>
              </w:rPr>
            </m:ctrlPr>
          </m:fPr>
          <m:num>
            <m:r>
              <m:rPr>
                <m:sty m:val="b"/>
              </m:rPr>
              <w:rPr>
                <w:rFonts w:ascii="Cambria Math" w:hAnsi="Cambria Math"/>
              </w:rPr>
              <m:t>W</m:t>
            </m:r>
          </m:num>
          <m:den>
            <m:r>
              <m:rPr>
                <m:sty m:val="b"/>
              </m:rPr>
              <w:rPr>
                <w:rFonts w:ascii="Cambria Math" w:hAnsi="Cambria Math"/>
              </w:rPr>
              <m:t>2</m:t>
            </m:r>
          </m:den>
        </m:f>
        <m:r>
          <m:rPr>
            <m:sty m:val="b"/>
          </m:rPr>
          <w:rPr>
            <w:rFonts w:ascii="Cambria Math" w:hAnsi="Cambria Math"/>
          </w:rPr>
          <m:t>=</m:t>
        </m:r>
        <m:r>
          <m:rPr>
            <m:sty m:val="p"/>
          </m:rPr>
          <w:rPr>
            <w:rFonts w:ascii="Cambria Math" w:hAnsi="Cambria Math"/>
          </w:rPr>
          <m:t>8</m:t>
        </m:r>
      </m:oMath>
      <w:r>
        <w:rPr>
          <w:rFonts w:hint="eastAsia"/>
          <w:iCs/>
        </w:rPr>
        <w:t>，并将所有文件的标识符转化为二进制，即</w:t>
      </w:r>
      <m:oMath>
        <m:r>
          <m:rPr>
            <m:sty m:val="b"/>
          </m:rPr>
          <w:rPr>
            <w:rFonts w:ascii="Cambria Math" w:hAnsi="Cambria Math"/>
          </w:rPr>
          <m:t>W</m:t>
        </m:r>
        <m:r>
          <m:rPr>
            <m:sty m:val="bi"/>
          </m:rPr>
          <w:rPr>
            <w:rFonts w:ascii="Cambria Math" w:hAnsi="Cambria Math"/>
          </w:rPr>
          <m:t>=</m:t>
        </m:r>
        <m:r>
          <m:rPr>
            <m:sty m:val="bi"/>
          </m:rPr>
          <w:rPr>
            <w:rFonts w:ascii="Cambria Math" w:hAnsi="Cambria Math"/>
          </w:rPr>
          <w:lastRenderedPageBreak/>
          <m:t>{</m:t>
        </m:r>
        <m:sSub>
          <m:sSubPr>
            <m:ctrlPr>
              <w:rPr>
                <w:rFonts w:ascii="Cambria Math" w:hAnsi="Cambria Math"/>
                <w:i/>
                <w:iCs/>
              </w:rPr>
            </m:ctrlPr>
          </m:sSubPr>
          <m:e>
            <m:r>
              <w:rPr>
                <w:rFonts w:ascii="Cambria Math" w:hAnsi="Cambria Math"/>
              </w:rPr>
              <m:t>w</m:t>
            </m:r>
          </m:e>
          <m:sub>
            <m:r>
              <w:rPr>
                <w:rFonts w:ascii="Cambria Math" w:hAnsi="Cambria Math"/>
              </w:rPr>
              <m:t>0000</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0001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0010</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0011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0100</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0101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0110</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0111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1000</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1001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1010</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1011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1100</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1101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1110</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1111</m:t>
            </m:r>
          </m:sub>
        </m:sSub>
        <m:r>
          <m:rPr>
            <m:sty m:val="bi"/>
          </m:rPr>
          <w:rPr>
            <w:rFonts w:ascii="Cambria Math" w:hAnsi="Cambria Math"/>
          </w:rPr>
          <m:t>}</m:t>
        </m:r>
      </m:oMath>
      <w:r w:rsidRPr="0023046F">
        <w:rPr>
          <w:rFonts w:hint="eastAsia"/>
          <w:iCs/>
        </w:rPr>
        <w:t>，</w:t>
      </w:r>
      <w:r>
        <w:rPr>
          <w:rFonts w:hint="eastAsia"/>
          <w:iCs/>
        </w:rPr>
        <w:t>随后生成注入文件，使得每个文件</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包含所有第</w:t>
      </w:r>
      <m:oMath>
        <m:r>
          <w:rPr>
            <w:rFonts w:ascii="Cambria Math" w:hAnsi="Cambria Math" w:hint="eastAsia"/>
          </w:rPr>
          <m:t>i</m:t>
        </m:r>
      </m:oMath>
      <w:r>
        <w:rPr>
          <w:rFonts w:hint="eastAsia"/>
        </w:rPr>
        <w:t>位为</w:t>
      </w:r>
      <w:r>
        <w:rPr>
          <w:rFonts w:hint="eastAsia"/>
        </w:rPr>
        <w:t>1</w:t>
      </w:r>
      <w:r>
        <w:rPr>
          <w:rFonts w:hint="eastAsia"/>
        </w:rPr>
        <w:t>的关键词，如图</w:t>
      </w:r>
      <w:r>
        <w:rPr>
          <w:rFonts w:hint="eastAsia"/>
        </w:rPr>
        <w:t>2</w:t>
      </w:r>
      <w:r>
        <w:t>.3</w:t>
      </w:r>
      <w:r>
        <w:rPr>
          <w:rFonts w:hint="eastAsia"/>
        </w:rPr>
        <w:t>生成注入文件</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4</m:t>
            </m:r>
          </m:sub>
        </m:sSub>
      </m:oMath>
      <w:r w:rsidR="009B1231">
        <w:rPr>
          <w:rFonts w:hint="eastAsia"/>
        </w:rPr>
        <w:t>:</w:t>
      </w:r>
    </w:p>
    <w:p w14:paraId="51686AD4" w14:textId="6A4E61A3" w:rsidR="009B1231" w:rsidRDefault="009B1231" w:rsidP="009B1231">
      <w:pPr>
        <w:ind w:firstLineChars="200" w:firstLine="386"/>
        <w:jc w:val="center"/>
      </w:pPr>
      <w:r>
        <w:rPr>
          <w:noProof/>
        </w:rPr>
        <w:drawing>
          <wp:inline distT="0" distB="0" distL="0" distR="0" wp14:anchorId="5C049908" wp14:editId="7C9C95B1">
            <wp:extent cx="3962400" cy="15662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6859" cy="1571934"/>
                    </a:xfrm>
                    <a:prstGeom prst="rect">
                      <a:avLst/>
                    </a:prstGeom>
                  </pic:spPr>
                </pic:pic>
              </a:graphicData>
            </a:graphic>
          </wp:inline>
        </w:drawing>
      </w:r>
    </w:p>
    <w:p w14:paraId="2EAF5EF0" w14:textId="296B8F96" w:rsidR="009B1231" w:rsidRPr="009B1231" w:rsidRDefault="009B1231" w:rsidP="009B1231">
      <w:pPr>
        <w:ind w:firstLineChars="200" w:firstLine="326"/>
        <w:jc w:val="center"/>
        <w:rPr>
          <w:sz w:val="18"/>
          <w:szCs w:val="21"/>
        </w:rPr>
      </w:pPr>
      <w:r w:rsidRPr="009B1231">
        <w:rPr>
          <w:rFonts w:hint="eastAsia"/>
          <w:sz w:val="18"/>
          <w:szCs w:val="21"/>
        </w:rPr>
        <w:t>图</w:t>
      </w:r>
      <w:r w:rsidRPr="009B1231">
        <w:rPr>
          <w:rFonts w:hint="eastAsia"/>
          <w:sz w:val="18"/>
          <w:szCs w:val="21"/>
        </w:rPr>
        <w:t>2</w:t>
      </w:r>
      <w:r w:rsidRPr="009B1231">
        <w:rPr>
          <w:sz w:val="18"/>
          <w:szCs w:val="21"/>
        </w:rPr>
        <w:t xml:space="preserve">.3 </w:t>
      </w:r>
      <w:r w:rsidRPr="009B1231">
        <w:rPr>
          <w:rFonts w:hint="eastAsia"/>
          <w:sz w:val="18"/>
          <w:szCs w:val="21"/>
        </w:rPr>
        <w:t>生成的注入文件</w:t>
      </w:r>
    </w:p>
    <w:p w14:paraId="7AEF8FD8" w14:textId="16043293" w:rsidR="009B1231" w:rsidRDefault="009B1231" w:rsidP="009B1231">
      <w:pPr>
        <w:ind w:firstLine="326"/>
        <w:rPr>
          <w:iCs/>
        </w:rPr>
      </w:pPr>
      <w:r>
        <w:rPr>
          <w:rFonts w:hint="eastAsia"/>
        </w:rPr>
        <w:t>然后将每个注入文件填充至</w:t>
      </w:r>
      <m:oMath>
        <m:r>
          <m:rPr>
            <m:sty m:val="bi"/>
          </m:rPr>
          <w:rPr>
            <w:rFonts w:ascii="Cambria Math" w:hAnsi="Cambria Math"/>
          </w:rPr>
          <m:t>γ</m:t>
        </m:r>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i-1</m:t>
            </m:r>
          </m:sup>
        </m:sSup>
      </m:oMath>
      <w:r>
        <w:rPr>
          <w:rFonts w:hint="eastAsia"/>
          <w:iCs/>
        </w:rPr>
        <w:t>，即填充</w:t>
      </w:r>
      <w:proofErr w:type="gramStart"/>
      <w:r>
        <w:rPr>
          <w:rFonts w:hint="eastAsia"/>
          <w:iCs/>
        </w:rPr>
        <w:t>后文件</w:t>
      </w:r>
      <w:proofErr w:type="gramEnd"/>
      <w:r>
        <w:rPr>
          <w:rFonts w:hint="eastAsia"/>
          <w:iCs/>
        </w:rPr>
        <w:t>的大小为</w:t>
      </w:r>
      <w:r>
        <w:rPr>
          <w:rFonts w:hint="eastAsia"/>
          <w:iCs/>
        </w:rPr>
        <w:t>8</w:t>
      </w:r>
      <w:r>
        <w:rPr>
          <w:rFonts w:hint="eastAsia"/>
          <w:iCs/>
        </w:rPr>
        <w:t>，</w:t>
      </w:r>
      <w:r>
        <w:rPr>
          <w:rFonts w:hint="eastAsia"/>
          <w:iCs/>
        </w:rPr>
        <w:t>1</w:t>
      </w:r>
      <w:r>
        <w:rPr>
          <w:iCs/>
        </w:rPr>
        <w:t>6</w:t>
      </w:r>
      <w:r>
        <w:rPr>
          <w:rFonts w:hint="eastAsia"/>
          <w:iCs/>
        </w:rPr>
        <w:t>，</w:t>
      </w:r>
      <w:r>
        <w:rPr>
          <w:rFonts w:hint="eastAsia"/>
          <w:iCs/>
        </w:rPr>
        <w:t>3</w:t>
      </w:r>
      <w:r>
        <w:rPr>
          <w:iCs/>
        </w:rPr>
        <w:t>2</w:t>
      </w:r>
      <w:r>
        <w:rPr>
          <w:rFonts w:hint="eastAsia"/>
          <w:iCs/>
        </w:rPr>
        <w:t>，</w:t>
      </w:r>
      <w:r>
        <w:rPr>
          <w:rFonts w:hint="eastAsia"/>
          <w:iCs/>
        </w:rPr>
        <w:t>6</w:t>
      </w:r>
      <w:r>
        <w:rPr>
          <w:iCs/>
        </w:rPr>
        <w:t>4</w:t>
      </w:r>
      <w:r>
        <w:rPr>
          <w:rFonts w:hint="eastAsia"/>
          <w:iCs/>
        </w:rPr>
        <w:t>，如图</w:t>
      </w:r>
      <w:r>
        <w:rPr>
          <w:rFonts w:hint="eastAsia"/>
          <w:iCs/>
        </w:rPr>
        <w:t>2</w:t>
      </w:r>
      <w:r>
        <w:rPr>
          <w:iCs/>
        </w:rPr>
        <w:t>.4</w:t>
      </w:r>
      <w:r>
        <w:rPr>
          <w:rFonts w:hint="eastAsia"/>
          <w:iCs/>
        </w:rPr>
        <w:t>所示：</w:t>
      </w:r>
    </w:p>
    <w:p w14:paraId="74E5788D" w14:textId="1E27B4EB" w:rsidR="009B1231" w:rsidRDefault="009B1231" w:rsidP="009B1231">
      <w:pPr>
        <w:rPr>
          <w:iCs/>
        </w:rPr>
      </w:pPr>
      <w:r>
        <w:rPr>
          <w:iCs/>
        </w:rPr>
        <w:tab/>
      </w:r>
      <w:r>
        <w:rPr>
          <w:noProof/>
        </w:rPr>
        <w:drawing>
          <wp:inline distT="0" distB="0" distL="0" distR="0" wp14:anchorId="29A6AA4E" wp14:editId="07FCF577">
            <wp:extent cx="5638800" cy="1316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1316990"/>
                    </a:xfrm>
                    <a:prstGeom prst="rect">
                      <a:avLst/>
                    </a:prstGeom>
                  </pic:spPr>
                </pic:pic>
              </a:graphicData>
            </a:graphic>
          </wp:inline>
        </w:drawing>
      </w:r>
    </w:p>
    <w:p w14:paraId="74545A88" w14:textId="7A69DB32" w:rsidR="009B1231" w:rsidRPr="009B1231" w:rsidRDefault="009B1231" w:rsidP="009B1231">
      <w:pPr>
        <w:jc w:val="center"/>
        <w:rPr>
          <w:iCs/>
          <w:sz w:val="18"/>
          <w:szCs w:val="21"/>
        </w:rPr>
      </w:pPr>
      <w:r w:rsidRPr="009B1231">
        <w:rPr>
          <w:rFonts w:hint="eastAsia"/>
          <w:iCs/>
          <w:sz w:val="18"/>
          <w:szCs w:val="21"/>
        </w:rPr>
        <w:t>图</w:t>
      </w:r>
      <w:r w:rsidRPr="009B1231">
        <w:rPr>
          <w:rFonts w:hint="eastAsia"/>
          <w:iCs/>
          <w:sz w:val="18"/>
          <w:szCs w:val="21"/>
        </w:rPr>
        <w:t>2</w:t>
      </w:r>
      <w:r w:rsidRPr="009B1231">
        <w:rPr>
          <w:iCs/>
          <w:sz w:val="18"/>
          <w:szCs w:val="21"/>
        </w:rPr>
        <w:t>.4</w:t>
      </w:r>
      <w:r w:rsidR="008D1ED1">
        <w:rPr>
          <w:iCs/>
          <w:sz w:val="18"/>
          <w:szCs w:val="21"/>
        </w:rPr>
        <w:t xml:space="preserve"> </w:t>
      </w:r>
      <w:r w:rsidRPr="009B1231">
        <w:rPr>
          <w:iCs/>
          <w:sz w:val="18"/>
          <w:szCs w:val="21"/>
        </w:rPr>
        <w:t xml:space="preserve"> </w:t>
      </w:r>
      <w:r w:rsidR="008D1ED1">
        <w:rPr>
          <w:rFonts w:hint="eastAsia"/>
          <w:iCs/>
          <w:sz w:val="18"/>
          <w:szCs w:val="21"/>
        </w:rPr>
        <w:t>BVA</w:t>
      </w:r>
      <w:r w:rsidRPr="009B1231">
        <w:rPr>
          <w:rFonts w:hint="eastAsia"/>
          <w:iCs/>
          <w:sz w:val="18"/>
          <w:szCs w:val="21"/>
        </w:rPr>
        <w:t>填充后的注入文件</w:t>
      </w:r>
    </w:p>
    <w:p w14:paraId="169F0584" w14:textId="2560CBAC" w:rsidR="009B1231" w:rsidRDefault="009B1231" w:rsidP="009B1231">
      <w:pPr>
        <w:ind w:firstLine="360"/>
      </w:pPr>
      <w:r>
        <w:rPr>
          <w:rFonts w:hint="eastAsia"/>
          <w:iCs/>
        </w:rPr>
        <w:t>将</w:t>
      </w:r>
      <w:r w:rsidR="00EA05F1">
        <w:rPr>
          <w:rFonts w:hint="eastAsia"/>
          <w:iCs/>
        </w:rPr>
        <w:t>生成好的注入文件注入，随后由客户上传至服务器。敌手对客户在注入完成后的查询继续进行观察，如果注入后的某次查询比注入前的某次查询的</w:t>
      </w:r>
      <w:proofErr w:type="spellStart"/>
      <w:r w:rsidR="00EA05F1">
        <w:rPr>
          <w:rFonts w:hint="eastAsia"/>
          <w:iCs/>
        </w:rPr>
        <w:t>rsp</w:t>
      </w:r>
      <w:proofErr w:type="spellEnd"/>
      <w:r w:rsidR="00EA05F1">
        <w:rPr>
          <w:rFonts w:hint="eastAsia"/>
          <w:iCs/>
        </w:rPr>
        <w:t>多了</w:t>
      </w:r>
      <m:oMath>
        <m:r>
          <w:rPr>
            <w:rFonts w:ascii="Cambria Math" w:hAnsi="Cambria Math"/>
          </w:rPr>
          <m:t>u·γ</m:t>
        </m:r>
      </m:oMath>
      <w:r w:rsidR="00EA05F1">
        <w:rPr>
          <w:rFonts w:hint="eastAsia"/>
        </w:rPr>
        <w:t>，那我们可以认为这两次的查询都对应着关键词</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u</m:t>
            </m:r>
          </m:sub>
        </m:sSub>
      </m:oMath>
      <w:r w:rsidR="00DD63EA">
        <w:rPr>
          <w:rFonts w:hint="eastAsia"/>
        </w:rPr>
        <w:t>。</w:t>
      </w:r>
    </w:p>
    <w:p w14:paraId="0D723F42" w14:textId="069FBADF" w:rsidR="00DD63EA" w:rsidRPr="00957487" w:rsidRDefault="00DD63EA" w:rsidP="009B1231">
      <w:pPr>
        <w:ind w:firstLine="360"/>
        <w:rPr>
          <w:i/>
          <w:iCs/>
        </w:rPr>
      </w:pPr>
      <w:r>
        <w:rPr>
          <w:rFonts w:hint="eastAsia"/>
        </w:rPr>
        <w:t>例如，假设注入前的查询</w:t>
      </w:r>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5</m:t>
                </m:r>
              </m:sub>
            </m:sSub>
          </m:e>
        </m:acc>
      </m:oMath>
      <w:r>
        <w:rPr>
          <w:rFonts w:hint="eastAsia"/>
        </w:rPr>
        <w:t>的响应长度</w:t>
      </w:r>
      <m:oMath>
        <m:acc>
          <m:accPr>
            <m:chr m:val="̃"/>
            <m:ctrlPr>
              <w:rPr>
                <w:rFonts w:ascii="Cambria Math" w:hAnsi="Cambria Math"/>
                <w:i/>
              </w:rPr>
            </m:ctrlPr>
          </m:accPr>
          <m:e>
            <m:r>
              <w:rPr>
                <w:rFonts w:ascii="Cambria Math" w:hAnsi="Cambria Math" w:hint="eastAsia"/>
              </w:rPr>
              <m:t>r</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5</m:t>
                </m:r>
              </m:sub>
            </m:sSub>
          </m:e>
        </m:acc>
      </m:oMath>
      <w:r>
        <w:rPr>
          <w:rFonts w:hint="eastAsia"/>
        </w:rPr>
        <w:t>为</w:t>
      </w:r>
      <w:r>
        <w:rPr>
          <w:rFonts w:hint="eastAsia"/>
        </w:rPr>
        <w:t>1</w:t>
      </w:r>
      <w:r>
        <w:t>5</w:t>
      </w:r>
      <w:r>
        <w:rPr>
          <w:rFonts w:hint="eastAsia"/>
        </w:rPr>
        <w:t>，而注入后的查询</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3</m:t>
            </m:r>
          </m:sub>
        </m:sSub>
      </m:oMath>
      <w:r>
        <w:rPr>
          <w:rFonts w:hint="eastAsia"/>
        </w:rPr>
        <w:t>的响应长度</w:t>
      </w:r>
      <m:oMath>
        <m:r>
          <w:rPr>
            <w:rFonts w:ascii="Cambria Math" w:hAnsi="Cambria Math" w:hint="eastAsia"/>
          </w:rPr>
          <m:t>r</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3</m:t>
            </m:r>
          </m:sub>
        </m:sSub>
      </m:oMath>
      <w:r>
        <w:rPr>
          <w:rFonts w:hint="eastAsia"/>
        </w:rPr>
        <w:t>为</w:t>
      </w:r>
      <w:r>
        <w:rPr>
          <w:rFonts w:hint="eastAsia"/>
        </w:rPr>
        <w:t>8</w:t>
      </w:r>
      <w:r>
        <w:t>7</w:t>
      </w:r>
      <w:r>
        <w:rPr>
          <w:rFonts w:hint="eastAsia"/>
        </w:rPr>
        <w:t>，</w:t>
      </w:r>
      <m:oMath>
        <m:r>
          <w:rPr>
            <w:rFonts w:ascii="Cambria Math" w:hAnsi="Cambria Math" w:hint="eastAsia"/>
          </w:rPr>
          <m:t>r</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hint="eastAsia"/>
              </w:rPr>
              <m:t>r</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5</m:t>
                </m:r>
              </m:sub>
            </m:sSub>
          </m:e>
        </m:acc>
        <m:r>
          <w:rPr>
            <w:rFonts w:ascii="Cambria Math" w:hAnsi="Cambria Math"/>
          </w:rPr>
          <m:t>=72</m:t>
        </m:r>
      </m:oMath>
      <w:r>
        <w:rPr>
          <w:rFonts w:hint="eastAsia"/>
        </w:rPr>
        <w:t>，</w:t>
      </w:r>
      <m:oMath>
        <m:r>
          <w:rPr>
            <w:rFonts w:ascii="Cambria Math" w:hAnsi="Cambria Math" w:hint="eastAsia"/>
          </w:rPr>
          <m:t>7</m:t>
        </m:r>
        <m:r>
          <w:rPr>
            <w:rFonts w:ascii="Cambria Math" w:hAnsi="Cambria Math"/>
          </w:rPr>
          <m:t>2/8=9</m:t>
        </m:r>
      </m:oMath>
      <w:r>
        <w:rPr>
          <w:rFonts w:hint="eastAsia"/>
        </w:rPr>
        <w:t>，则我们可以认为查询</w:t>
      </w:r>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5</m:t>
                </m:r>
              </m:sub>
            </m:sSub>
          </m:e>
        </m:acc>
      </m:oMath>
      <w:r>
        <w:rPr>
          <w:rFonts w:hint="eastAsia"/>
        </w:rPr>
        <w:t>与</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3</m:t>
            </m:r>
          </m:sub>
        </m:sSub>
      </m:oMath>
      <w:r w:rsidR="00957487">
        <w:rPr>
          <w:rFonts w:hint="eastAsia"/>
        </w:rPr>
        <w:t>对应的底层明文为</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9</m:t>
            </m:r>
          </m:sub>
        </m:sSub>
      </m:oMath>
      <w:r w:rsidR="00B10B2B">
        <w:rPr>
          <w:rFonts w:hint="eastAsia"/>
        </w:rPr>
        <w:t>。</w:t>
      </w:r>
    </w:p>
    <w:p w14:paraId="4A147D09" w14:textId="653EBFA5" w:rsidR="003E0F14" w:rsidRDefault="00CF310D" w:rsidP="00015274">
      <w:pPr>
        <w:numPr>
          <w:ilvl w:val="1"/>
          <w:numId w:val="3"/>
        </w:numPr>
        <w:rPr>
          <w:rFonts w:eastAsia="黑体"/>
          <w:b/>
          <w:bCs/>
        </w:rPr>
      </w:pPr>
      <w:r>
        <w:rPr>
          <w:rFonts w:eastAsia="黑体" w:hint="eastAsia"/>
          <w:b/>
          <w:bCs/>
        </w:rPr>
        <w:t>BVMA</w:t>
      </w:r>
      <w:r>
        <w:rPr>
          <w:rFonts w:eastAsia="黑体" w:hint="eastAsia"/>
          <w:b/>
          <w:bCs/>
        </w:rPr>
        <w:t>攻击</w:t>
      </w:r>
    </w:p>
    <w:p w14:paraId="7720F235" w14:textId="51285106" w:rsidR="00CF310D" w:rsidRDefault="00CF310D" w:rsidP="00A31662">
      <w:pPr>
        <w:ind w:firstLine="360"/>
        <w:rPr>
          <w:szCs w:val="21"/>
        </w:rPr>
      </w:pPr>
      <w:r w:rsidRPr="00AE39D5">
        <w:rPr>
          <w:rFonts w:hint="eastAsia"/>
        </w:rPr>
        <w:t>为了进一步优化注入大小并提高最坏情况下的恢复率（即</w:t>
      </w:r>
      <m:oMath>
        <m:r>
          <w:rPr>
            <w:rFonts w:ascii="Cambria Math" w:hAnsi="Cambria Math" w:hint="eastAsia"/>
          </w:rPr>
          <m:t>γ= #</m:t>
        </m:r>
        <m:r>
          <m:rPr>
            <m:sty m:val="b"/>
          </m:rPr>
          <w:rPr>
            <w:rFonts w:ascii="Cambria Math" w:hAnsi="Cambria Math" w:hint="eastAsia"/>
          </w:rPr>
          <m:t>W</m:t>
        </m:r>
        <m:r>
          <w:rPr>
            <w:rFonts w:ascii="Cambria Math" w:hAnsi="Cambria Math" w:hint="eastAsia"/>
          </w:rPr>
          <m:t>/2</m:t>
        </m:r>
      </m:oMath>
      <w:r w:rsidRPr="00AE39D5">
        <w:rPr>
          <w:rFonts w:hint="eastAsia"/>
        </w:rPr>
        <w:t>）</w:t>
      </w:r>
      <w:r w:rsidR="00A31662">
        <w:rPr>
          <w:rFonts w:hint="eastAsia"/>
        </w:rPr>
        <w:t>，</w:t>
      </w:r>
      <w:r w:rsidR="00A31662">
        <w:rPr>
          <w:rFonts w:hint="eastAsia"/>
        </w:rPr>
        <w:t>Liu</w:t>
      </w:r>
      <w:r w:rsidR="00A31662">
        <w:rPr>
          <w:rFonts w:hint="eastAsia"/>
        </w:rPr>
        <w:t>等人又</w:t>
      </w:r>
      <w:r w:rsidR="00A3115D" w:rsidRPr="00A3115D">
        <w:rPr>
          <w:rFonts w:hint="eastAsia"/>
        </w:rPr>
        <w:t>通过</w:t>
      </w:r>
      <w:r w:rsidR="00A3115D">
        <w:rPr>
          <w:rFonts w:hint="eastAsia"/>
        </w:rPr>
        <w:t>结合</w:t>
      </w:r>
      <w:proofErr w:type="spellStart"/>
      <w:r w:rsidR="00A3115D">
        <w:rPr>
          <w:rFonts w:hint="eastAsia"/>
        </w:rPr>
        <w:t>vp</w:t>
      </w:r>
      <w:proofErr w:type="spellEnd"/>
      <w:r w:rsidR="00A3115D" w:rsidRPr="00A3115D">
        <w:rPr>
          <w:rFonts w:hint="eastAsia"/>
        </w:rPr>
        <w:t>和</w:t>
      </w:r>
      <w:proofErr w:type="spellStart"/>
      <w:r w:rsidR="00A3115D">
        <w:rPr>
          <w:rFonts w:hint="eastAsia"/>
        </w:rPr>
        <w:t>sp</w:t>
      </w:r>
      <w:proofErr w:type="spellEnd"/>
      <w:r w:rsidR="00A31662">
        <w:rPr>
          <w:rFonts w:hint="eastAsia"/>
        </w:rPr>
        <w:t>提出了</w:t>
      </w:r>
      <w:r w:rsidR="00A31662">
        <w:rPr>
          <w:rFonts w:hint="eastAsia"/>
          <w:szCs w:val="21"/>
        </w:rPr>
        <w:t>BVMA</w:t>
      </w:r>
      <w:r w:rsidR="00A31662">
        <w:rPr>
          <w:szCs w:val="21"/>
        </w:rPr>
        <w:t>(</w:t>
      </w:r>
      <w:r w:rsidR="00A31662" w:rsidRPr="00FF24A0">
        <w:rPr>
          <w:szCs w:val="21"/>
        </w:rPr>
        <w:t>Binary Volumetric Matching Attack</w:t>
      </w:r>
      <w:r w:rsidR="00A31662">
        <w:rPr>
          <w:szCs w:val="21"/>
        </w:rPr>
        <w:t>)</w:t>
      </w:r>
      <w:r w:rsidR="00A31662">
        <w:rPr>
          <w:rFonts w:hint="eastAsia"/>
          <w:szCs w:val="21"/>
        </w:rPr>
        <w:t>攻击。</w:t>
      </w:r>
      <w:r w:rsidR="00A3115D" w:rsidRPr="00A3115D">
        <w:rPr>
          <w:rFonts w:hint="eastAsia"/>
          <w:szCs w:val="21"/>
        </w:rPr>
        <w:t>通过仔细控制每个注入文件的大小，</w:t>
      </w:r>
      <w:r w:rsidR="00A3115D" w:rsidRPr="00A3115D">
        <w:rPr>
          <w:rFonts w:hint="eastAsia"/>
          <w:szCs w:val="21"/>
        </w:rPr>
        <w:t xml:space="preserve">BVMA </w:t>
      </w:r>
      <w:r w:rsidR="00A3115D" w:rsidRPr="00A3115D">
        <w:rPr>
          <w:rFonts w:hint="eastAsia"/>
          <w:szCs w:val="21"/>
        </w:rPr>
        <w:t>可以确保每个已知关键字都有不同的注入量。对于任何查询，它都可以根据注入前后响应结果的差异来揭示底层关键字。</w:t>
      </w:r>
      <w:r w:rsidR="00D54CCE" w:rsidRPr="00D54CCE">
        <w:rPr>
          <w:rFonts w:hint="eastAsia"/>
          <w:szCs w:val="21"/>
        </w:rPr>
        <w:t>BVMA</w:t>
      </w:r>
      <w:r w:rsidR="00D54CCE" w:rsidRPr="00D54CCE">
        <w:rPr>
          <w:rFonts w:hint="eastAsia"/>
          <w:szCs w:val="21"/>
        </w:rPr>
        <w:t>是第一个结合了响应长度和大小模式（以及</w:t>
      </w:r>
      <w:r w:rsidR="00D54CCE" w:rsidRPr="00D54CCE">
        <w:rPr>
          <w:rFonts w:hint="eastAsia"/>
          <w:szCs w:val="21"/>
        </w:rPr>
        <w:t xml:space="preserve"> </w:t>
      </w:r>
      <w:proofErr w:type="spellStart"/>
      <w:r w:rsidR="00D54CCE" w:rsidRPr="00D54CCE">
        <w:rPr>
          <w:rFonts w:hint="eastAsia"/>
          <w:szCs w:val="21"/>
        </w:rPr>
        <w:t>sp</w:t>
      </w:r>
      <w:proofErr w:type="spellEnd"/>
      <w:r w:rsidR="00D54CCE" w:rsidRPr="00D54CCE">
        <w:rPr>
          <w:rFonts w:hint="eastAsia"/>
          <w:szCs w:val="21"/>
        </w:rPr>
        <w:t>）的注入攻击。该组合可以以较小的注入量精确过滤已知的候选关键字，从而提高</w:t>
      </w:r>
      <w:r w:rsidR="004725E1">
        <w:rPr>
          <w:rFonts w:hint="eastAsia"/>
          <w:szCs w:val="21"/>
        </w:rPr>
        <w:t>恢复</w:t>
      </w:r>
      <w:r w:rsidR="00D54CCE" w:rsidRPr="00D54CCE">
        <w:rPr>
          <w:rFonts w:hint="eastAsia"/>
          <w:szCs w:val="21"/>
        </w:rPr>
        <w:t>率。</w:t>
      </w:r>
    </w:p>
    <w:p w14:paraId="4A10E58B" w14:textId="70C6C030" w:rsidR="00185CF3" w:rsidRDefault="00185CF3" w:rsidP="00185CF3">
      <w:pPr>
        <w:ind w:firstLineChars="200" w:firstLine="386"/>
      </w:pPr>
      <w:r w:rsidRPr="00BD2330">
        <w:rPr>
          <w:rFonts w:hint="eastAsia"/>
        </w:rPr>
        <w:t>BVA</w:t>
      </w:r>
      <w:r w:rsidRPr="00BD2330">
        <w:rPr>
          <w:rFonts w:hint="eastAsia"/>
        </w:rPr>
        <w:t>（见</w:t>
      </w:r>
      <w:r>
        <w:rPr>
          <w:rFonts w:hint="eastAsia"/>
        </w:rPr>
        <w:t>图</w:t>
      </w:r>
      <w:r>
        <w:rPr>
          <w:rFonts w:hint="eastAsia"/>
        </w:rPr>
        <w:t>2</w:t>
      </w:r>
      <w:r>
        <w:t>.5</w:t>
      </w:r>
      <w:r w:rsidRPr="00BD2330">
        <w:rPr>
          <w:rFonts w:hint="eastAsia"/>
        </w:rPr>
        <w:t>）的工作原理如下</w:t>
      </w:r>
      <w:r>
        <w:rPr>
          <w:rFonts w:hint="eastAsia"/>
        </w:rPr>
        <w:t>：</w:t>
      </w:r>
    </w:p>
    <w:p w14:paraId="1D87A317" w14:textId="70EC3B47" w:rsidR="003928A2" w:rsidRDefault="003928A2" w:rsidP="003928A2">
      <w:pPr>
        <w:pStyle w:val="ac"/>
        <w:numPr>
          <w:ilvl w:val="0"/>
          <w:numId w:val="6"/>
        </w:numPr>
        <w:ind w:firstLineChars="0"/>
      </w:pPr>
      <w:r>
        <w:rPr>
          <w:rFonts w:hint="eastAsia"/>
        </w:rPr>
        <w:t>BV</w:t>
      </w:r>
      <w:r w:rsidR="004416CD">
        <w:rPr>
          <w:rFonts w:hint="eastAsia"/>
        </w:rPr>
        <w:t>M</w:t>
      </w:r>
      <w:r>
        <w:rPr>
          <w:rFonts w:hint="eastAsia"/>
        </w:rPr>
        <w:t>A</w:t>
      </w:r>
      <w:r>
        <w:rPr>
          <w:rFonts w:hint="eastAsia"/>
        </w:rPr>
        <w:t>—</w:t>
      </w:r>
      <w:r>
        <w:rPr>
          <w:rFonts w:hint="eastAsia"/>
        </w:rPr>
        <w:t>Baseline</w:t>
      </w:r>
      <w:r>
        <w:rPr>
          <w:rFonts w:hint="eastAsia"/>
        </w:rPr>
        <w:t>：</w:t>
      </w:r>
      <w:r w:rsidR="004416CD" w:rsidRPr="004416CD">
        <w:rPr>
          <w:rFonts w:hint="eastAsia"/>
        </w:rPr>
        <w:t>这类似于</w:t>
      </w:r>
      <w:r w:rsidR="004416CD" w:rsidRPr="004416CD">
        <w:t xml:space="preserve"> BVA</w:t>
      </w:r>
      <w:r w:rsidR="004416CD">
        <w:rPr>
          <w:rFonts w:hint="eastAsia"/>
        </w:rPr>
        <w:t>的基准阶段，</w:t>
      </w:r>
      <w:r w:rsidR="004416CD" w:rsidRPr="004416CD">
        <w:rPr>
          <w:rFonts w:hint="eastAsia"/>
        </w:rPr>
        <w:t>但经过一段时间的观察，</w:t>
      </w:r>
      <w:r w:rsidR="004416CD">
        <w:rPr>
          <w:rFonts w:hint="eastAsia"/>
        </w:rPr>
        <w:t>敌手可</w:t>
      </w:r>
      <w:r w:rsidR="004416CD" w:rsidRPr="004416CD">
        <w:rPr>
          <w:rFonts w:hint="eastAsia"/>
        </w:rPr>
        <w:t>从</w:t>
      </w:r>
      <w:r w:rsidR="004416CD">
        <w:rPr>
          <w:rFonts w:hint="eastAsia"/>
        </w:rPr>
        <w:t>中</w:t>
      </w:r>
      <w:r w:rsidR="004416CD" w:rsidRPr="004416CD">
        <w:rPr>
          <w:rFonts w:hint="eastAsia"/>
        </w:rPr>
        <w:t>得到查询的响应长度</w:t>
      </w:r>
      <m:oMath>
        <m:acc>
          <m:accPr>
            <m:chr m:val="̃"/>
            <m:ctrlPr>
              <w:rPr>
                <w:rFonts w:ascii="Cambria Math" w:hAnsi="Cambria Math"/>
                <w:i/>
              </w:rPr>
            </m:ctrlPr>
          </m:accPr>
          <m:e>
            <m:r>
              <m:rPr>
                <m:sty m:val="b"/>
              </m:rPr>
              <w:rPr>
                <w:rFonts w:ascii="Cambria Math" w:hAnsi="Cambria Math"/>
              </w:rPr>
              <m:t>R</m:t>
            </m:r>
            <m:r>
              <m:rPr>
                <m:sty m:val="b"/>
              </m:rPr>
              <w:rPr>
                <w:rFonts w:ascii="Cambria Math" w:hAnsi="Cambria Math" w:hint="eastAsia"/>
              </w:rPr>
              <m:t>L</m:t>
            </m:r>
          </m:e>
        </m:acc>
      </m:oMath>
      <w:r w:rsidR="004416CD">
        <w:rPr>
          <w:rFonts w:hint="eastAsia"/>
        </w:rPr>
        <w:t>和</w:t>
      </w:r>
      <w:r w:rsidR="004416CD" w:rsidRPr="004416CD">
        <w:rPr>
          <w:rFonts w:hint="eastAsia"/>
        </w:rPr>
        <w:t>响应大小</w:t>
      </w:r>
      <m:oMath>
        <m:acc>
          <m:accPr>
            <m:chr m:val="̃"/>
            <m:ctrlPr>
              <w:rPr>
                <w:rFonts w:ascii="Cambria Math" w:hAnsi="Cambria Math"/>
                <w:i/>
              </w:rPr>
            </m:ctrlPr>
          </m:accPr>
          <m:e>
            <m:r>
              <m:rPr>
                <m:sty m:val="b"/>
              </m:rPr>
              <w:rPr>
                <w:rFonts w:ascii="Cambria Math" w:hAnsi="Cambria Math"/>
              </w:rPr>
              <m:t>RS</m:t>
            </m:r>
          </m:e>
        </m:acc>
      </m:oMath>
      <w:r w:rsidR="004416CD">
        <w:rPr>
          <w:rFonts w:hint="eastAsia"/>
        </w:rPr>
        <w:t>以及从搜索模式中得到的查询</w:t>
      </w:r>
      <w:r w:rsidR="004416CD" w:rsidRPr="004416CD">
        <w:rPr>
          <w:rFonts w:hint="eastAsia"/>
        </w:rPr>
        <w:t>频率。（第</w:t>
      </w:r>
      <w:r w:rsidR="004416CD" w:rsidRPr="004416CD">
        <w:t>2</w:t>
      </w:r>
      <w:r w:rsidR="004416CD" w:rsidRPr="004416CD">
        <w:rPr>
          <w:rFonts w:hint="eastAsia"/>
        </w:rPr>
        <w:t>行）</w:t>
      </w:r>
    </w:p>
    <w:p w14:paraId="77886765" w14:textId="057D5D24" w:rsidR="003928A2" w:rsidRDefault="003928A2" w:rsidP="003928A2">
      <w:pPr>
        <w:pStyle w:val="ac"/>
        <w:numPr>
          <w:ilvl w:val="0"/>
          <w:numId w:val="6"/>
        </w:numPr>
        <w:ind w:firstLineChars="0"/>
      </w:pPr>
      <w:r>
        <w:rPr>
          <w:rFonts w:hint="eastAsia"/>
        </w:rPr>
        <w:t>BV</w:t>
      </w:r>
      <w:r w:rsidR="00CC0C06">
        <w:rPr>
          <w:rFonts w:hint="eastAsia"/>
        </w:rPr>
        <w:t>M</w:t>
      </w:r>
      <w:r>
        <w:rPr>
          <w:rFonts w:hint="eastAsia"/>
        </w:rPr>
        <w:t>A</w:t>
      </w:r>
      <w:r>
        <w:rPr>
          <w:rFonts w:hint="eastAsia"/>
        </w:rPr>
        <w:t>—</w:t>
      </w:r>
      <w:r>
        <w:rPr>
          <w:rFonts w:hint="eastAsia"/>
        </w:rPr>
        <w:t>Injection</w:t>
      </w:r>
      <w:r>
        <w:rPr>
          <w:rFonts w:hint="eastAsia"/>
        </w:rPr>
        <w:t>：</w:t>
      </w:r>
      <w:r w:rsidR="00CC0C06">
        <w:rPr>
          <w:rFonts w:hint="eastAsia"/>
        </w:rPr>
        <w:t>敌手仍</w:t>
      </w:r>
      <w:r w:rsidR="00CC0C06" w:rsidRPr="00CC0C06">
        <w:rPr>
          <w:rFonts w:hint="eastAsia"/>
        </w:rPr>
        <w:t>以二进制方式注入文件。不同于</w:t>
      </w:r>
      <w:r w:rsidR="00CC0C06" w:rsidRPr="00CC0C06">
        <w:rPr>
          <w:rFonts w:hint="eastAsia"/>
        </w:rPr>
        <w:t>BVA</w:t>
      </w:r>
      <w:r w:rsidR="00CC0C06" w:rsidRPr="00CC0C06">
        <w:rPr>
          <w:rFonts w:hint="eastAsia"/>
        </w:rPr>
        <w:t>（其中注入文件的大小取决于</w:t>
      </w:r>
      <m:oMath>
        <m:r>
          <w:rPr>
            <w:rFonts w:ascii="Cambria Math" w:hAnsi="Cambria Math"/>
          </w:rPr>
          <m:t>γ</m:t>
        </m:r>
      </m:oMath>
      <w:r w:rsidR="00CC0C06">
        <w:rPr>
          <w:rFonts w:hint="eastAsia"/>
        </w:rPr>
        <w:t>，敌手</w:t>
      </w:r>
      <w:r w:rsidR="00CC0C06" w:rsidRPr="00CC0C06">
        <w:rPr>
          <w:rFonts w:hint="eastAsia"/>
        </w:rPr>
        <w:t>设置文件</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CC0C06" w:rsidRPr="00CC0C06">
        <w:rPr>
          <w:rFonts w:hint="eastAsia"/>
        </w:rPr>
        <w:t>的大小为</w:t>
      </w:r>
      <m:oMath>
        <m:r>
          <w:rPr>
            <w:rFonts w:ascii="Cambria Math" w:hAnsi="Cambria Math"/>
          </w:rPr>
          <m:t>size=</m:t>
        </m:r>
        <m:sSup>
          <m:sSupPr>
            <m:ctrlPr>
              <w:rPr>
                <w:rFonts w:ascii="Cambria Math" w:hAnsi="Cambria Math"/>
                <w:i/>
              </w:rPr>
            </m:ctrlPr>
          </m:sSupPr>
          <m:e>
            <m:r>
              <w:rPr>
                <w:rFonts w:ascii="Cambria Math" w:hAnsi="Cambria Math"/>
              </w:rPr>
              <m:t>2</m:t>
            </m:r>
          </m:e>
          <m:sup>
            <m:r>
              <w:rPr>
                <w:rFonts w:ascii="Cambria Math" w:hAnsi="Cambria Math"/>
              </w:rPr>
              <m:t>i-1</m:t>
            </m:r>
          </m:sup>
        </m:sSup>
        <m:r>
          <w:rPr>
            <w:rFonts w:ascii="Cambria Math" w:hAnsi="Cambria Math"/>
          </w:rPr>
          <m:t>+#W/2 ,i</m:t>
        </m:r>
        <m:r>
          <w:rPr>
            <w:rFonts w:ascii="Cambria Math" w:hAnsi="Cambria Math" w:hint="eastAsia"/>
          </w:rPr>
          <m:t>∈</m:t>
        </m:r>
        <m:r>
          <w:rPr>
            <w:rFonts w:ascii="Cambria Math" w:hAnsi="Cambria Math"/>
          </w:rPr>
          <m:t>[log #</m:t>
        </m:r>
        <m:r>
          <m:rPr>
            <m:sty m:val="b"/>
          </m:rPr>
          <w:rPr>
            <w:rFonts w:ascii="Cambria Math" w:hAnsi="Cambria Math"/>
          </w:rPr>
          <m:t>W</m:t>
        </m:r>
        <m:r>
          <w:rPr>
            <w:rFonts w:ascii="Cambria Math" w:hAnsi="Cambria Math"/>
          </w:rPr>
          <m:t xml:space="preserve">] </m:t>
        </m:r>
      </m:oMath>
      <w:r w:rsidR="00CC0C06">
        <w:rPr>
          <w:rFonts w:hint="eastAsia"/>
        </w:rPr>
        <w:t>，</w:t>
      </w:r>
      <w:proofErr w:type="gramStart"/>
      <w:r w:rsidR="00CC0C06" w:rsidRPr="00CC0C06">
        <w:rPr>
          <w:rFonts w:hint="eastAsia"/>
        </w:rPr>
        <w:t>包含第</w:t>
      </w:r>
      <w:proofErr w:type="gramEnd"/>
      <m:oMath>
        <m:r>
          <w:rPr>
            <w:rFonts w:ascii="Cambria Math" w:hAnsi="Cambria Math"/>
          </w:rPr>
          <m:t>i</m:t>
        </m:r>
      </m:oMath>
      <w:r w:rsidR="00CC0C06" w:rsidRPr="00CC0C06">
        <w:rPr>
          <w:rFonts w:hint="eastAsia"/>
        </w:rPr>
        <w:t>位为</w:t>
      </w:r>
      <w:r w:rsidR="00CC0C06" w:rsidRPr="00CC0C06">
        <w:t>1</w:t>
      </w:r>
      <w:r w:rsidR="00CC0C06" w:rsidRPr="00CC0C06">
        <w:rPr>
          <w:rFonts w:hint="eastAsia"/>
        </w:rPr>
        <w:t>的关键字（第</w:t>
      </w:r>
      <w:r w:rsidR="00CC0C06" w:rsidRPr="00CC0C06">
        <w:t>711</w:t>
      </w:r>
      <w:r w:rsidR="00CC0C06" w:rsidRPr="00CC0C06">
        <w:rPr>
          <w:rFonts w:hint="eastAsia"/>
        </w:rPr>
        <w:t>行）。对于关键字</w:t>
      </w:r>
      <m:oMath>
        <m:sSub>
          <m:sSubPr>
            <m:ctrlPr>
              <w:rPr>
                <w:rFonts w:ascii="Cambria Math" w:hAnsi="Cambria Math"/>
                <w:i/>
              </w:rPr>
            </m:ctrlPr>
          </m:sSubPr>
          <m:e>
            <m:r>
              <w:rPr>
                <w:rFonts w:ascii="Cambria Math" w:hAnsi="Cambria Math"/>
              </w:rPr>
              <m:t>w</m:t>
            </m:r>
          </m:e>
          <m:sub>
            <m:r>
              <w:rPr>
                <w:rFonts w:ascii="Cambria Math" w:hAnsi="Cambria Math"/>
              </w:rPr>
              <m:t>u</m:t>
            </m:r>
          </m:sub>
        </m:sSub>
        <m:r>
          <w:rPr>
            <w:rFonts w:ascii="Cambria Math" w:hAnsi="Cambria Math" w:hint="eastAsia"/>
          </w:rPr>
          <m:t>∈</m:t>
        </m:r>
        <m:r>
          <w:rPr>
            <w:rFonts w:ascii="Cambria Math" w:hAnsi="Cambria Math"/>
          </w:rPr>
          <m:t>W</m:t>
        </m:r>
      </m:oMath>
      <w:r w:rsidR="00CC0C06" w:rsidRPr="00CC0C06">
        <w:rPr>
          <w:rFonts w:hint="eastAsia"/>
        </w:rPr>
        <w:t>，我们将其注入长度记录为</w:t>
      </w:r>
      <m:oMath>
        <m:r>
          <w:rPr>
            <w:rFonts w:ascii="Cambria Math" w:hAnsi="Cambria Math"/>
          </w:rPr>
          <m:t>#fil</m:t>
        </m:r>
        <m:sSub>
          <m:sSubPr>
            <m:ctrlPr>
              <w:rPr>
                <w:rFonts w:ascii="Cambria Math" w:hAnsi="Cambria Math"/>
                <w:i/>
              </w:rPr>
            </m:ctrlPr>
          </m:sSubPr>
          <m:e>
            <m:r>
              <w:rPr>
                <w:rFonts w:ascii="Cambria Math" w:hAnsi="Cambria Math"/>
              </w:rPr>
              <m:t>e</m:t>
            </m:r>
          </m:e>
          <m:sub>
            <m:r>
              <w:rPr>
                <w:rFonts w:ascii="Cambria Math" w:hAnsi="Cambria Math"/>
              </w:rPr>
              <m:t>u</m:t>
            </m:r>
          </m:sub>
        </m:sSub>
      </m:oMath>
      <w:r w:rsidR="00CC0C06" w:rsidRPr="00CC0C06">
        <w:rPr>
          <w:rFonts w:hint="eastAsia"/>
        </w:rPr>
        <w:t>，注入大小等于</w:t>
      </w:r>
      <m:oMath>
        <m:r>
          <w:rPr>
            <w:rFonts w:ascii="Cambria Math" w:hAnsi="Cambria Math"/>
          </w:rPr>
          <m:t>u+#fil</m:t>
        </m:r>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·#W/2</m:t>
        </m:r>
      </m:oMath>
      <w:r w:rsidR="00CC0C06" w:rsidRPr="00CC0C06">
        <w:rPr>
          <w:rFonts w:hint="eastAsia"/>
        </w:rPr>
        <w:t>。每个关键字都有一对唯一的注入大小和长度，因此</w:t>
      </w:r>
      <w:r w:rsidR="00CB2135">
        <w:rPr>
          <w:rFonts w:hint="eastAsia"/>
        </w:rPr>
        <w:t>敌手</w:t>
      </w:r>
      <w:r w:rsidR="00CC0C06" w:rsidRPr="00CC0C06">
        <w:rPr>
          <w:rFonts w:hint="eastAsia"/>
        </w:rPr>
        <w:t>可以以较高的概率区分不同的关键字。</w:t>
      </w:r>
    </w:p>
    <w:p w14:paraId="5F9C0A07" w14:textId="62130563" w:rsidR="00185CF3" w:rsidRPr="003F0A1C" w:rsidRDefault="003928A2" w:rsidP="003F0A1C">
      <w:pPr>
        <w:pStyle w:val="ac"/>
        <w:numPr>
          <w:ilvl w:val="0"/>
          <w:numId w:val="6"/>
        </w:numPr>
        <w:ind w:firstLineChars="0"/>
      </w:pPr>
      <w:r w:rsidRPr="00286BF1">
        <w:t>BVA</w:t>
      </w:r>
      <w:r>
        <w:rPr>
          <w:rFonts w:hint="eastAsia"/>
        </w:rPr>
        <w:t>—</w:t>
      </w:r>
      <w:r>
        <w:rPr>
          <w:rFonts w:hint="eastAsia"/>
        </w:rPr>
        <w:t>Recovery</w:t>
      </w:r>
      <w:r>
        <w:rPr>
          <w:rFonts w:hint="eastAsia"/>
        </w:rPr>
        <w:t>：</w:t>
      </w:r>
      <w:r w:rsidR="00ED1E70">
        <w:rPr>
          <w:rFonts w:hint="eastAsia"/>
        </w:rPr>
        <w:t>敌手</w:t>
      </w:r>
      <w:r w:rsidR="00ED1E70" w:rsidRPr="00ED1E70">
        <w:rPr>
          <w:rFonts w:hint="eastAsia"/>
        </w:rPr>
        <w:t>结合泄漏模式</w:t>
      </w:r>
      <m:oMath>
        <m:r>
          <w:rPr>
            <w:rFonts w:ascii="Cambria Math" w:hAnsi="Cambria Math"/>
          </w:rPr>
          <m:t>LP</m:t>
        </m:r>
        <m:r>
          <w:rPr>
            <w:rFonts w:ascii="Cambria Math" w:hAnsi="Cambria Math" w:hint="eastAsia"/>
          </w:rPr>
          <m:t>∈</m:t>
        </m:r>
        <m:r>
          <w:rPr>
            <w:rFonts w:ascii="Cambria Math" w:hAnsi="Cambria Math"/>
          </w:rPr>
          <m:t>{rlp, rsp, sp}</m:t>
        </m:r>
      </m:oMath>
      <w:r w:rsidR="00ED1E70" w:rsidRPr="00ED1E70">
        <w:rPr>
          <w:rFonts w:hint="eastAsia"/>
        </w:rPr>
        <w:t>来过滤候选关键词。对于目标查询</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hint="eastAsia"/>
          </w:rPr>
          <m:t>∈</m:t>
        </m:r>
        <m:r>
          <m:rPr>
            <m:sty m:val="b"/>
          </m:rPr>
          <w:rPr>
            <w:rFonts w:ascii="Cambria Math" w:hAnsi="Cambria Math"/>
          </w:rPr>
          <m:t>Q</m:t>
        </m:r>
      </m:oMath>
      <w:r w:rsidR="00ED1E70" w:rsidRPr="00ED1E70">
        <w:rPr>
          <w:rFonts w:hint="eastAsia"/>
        </w:rPr>
        <w:t>，</w:t>
      </w:r>
      <w:r w:rsidR="00ED1E70">
        <w:rPr>
          <w:rFonts w:hint="eastAsia"/>
        </w:rPr>
        <w:t>敌手</w:t>
      </w:r>
      <w:r w:rsidR="00ED1E70" w:rsidRPr="00ED1E70">
        <w:rPr>
          <w:rFonts w:hint="eastAsia"/>
        </w:rPr>
        <w:t>通过添加所有</w:t>
      </w:r>
      <m:oMath>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u</m:t>
            </m:r>
          </m:sub>
        </m:sSub>
        <m:r>
          <w:rPr>
            <w:rFonts w:ascii="Cambria Math" w:hAnsi="Cambria Math"/>
          </w:rPr>
          <m:t>)</m:t>
        </m:r>
      </m:oMath>
      <w:r w:rsidR="00ED1E70" w:rsidRPr="00ED1E70">
        <w:rPr>
          <w:rFonts w:hint="eastAsia"/>
        </w:rPr>
        <w:t>来生成候选集</w:t>
      </w:r>
      <m:oMath>
        <m:r>
          <m:rPr>
            <m:sty m:val="b"/>
          </m:rPr>
          <w:rPr>
            <w:rFonts w:ascii="Cambria Math" w:hAnsi="Cambria Math"/>
          </w:rPr>
          <m:t>CA</m:t>
        </m:r>
      </m:oMath>
      <w:r w:rsidR="003F0A1C">
        <w:rPr>
          <w:rFonts w:hint="eastAsia"/>
        </w:rPr>
        <w:t>，其中</w:t>
      </w:r>
      <m:oMath>
        <m:r>
          <w:rPr>
            <w:rFonts w:ascii="Cambria Math" w:hAnsi="Cambria Math"/>
          </w:rPr>
          <m:t>j</m:t>
        </m:r>
        <m:r>
          <w:rPr>
            <w:rFonts w:ascii="Cambria Math" w:hAnsi="Cambria Math" w:hint="eastAsia"/>
          </w:rPr>
          <m:t>∈</m:t>
        </m:r>
        <m:r>
          <w:rPr>
            <w:rFonts w:ascii="Cambria Math" w:hAnsi="Cambria Math"/>
          </w:rPr>
          <m:t>[#</m:t>
        </m:r>
        <m:acc>
          <m:accPr>
            <m:chr m:val="̃"/>
            <m:ctrlPr>
              <w:rPr>
                <w:rFonts w:ascii="Cambria Math" w:hAnsi="Cambria Math"/>
                <w:i/>
              </w:rPr>
            </m:ctrlPr>
          </m:accPr>
          <m:e>
            <m:r>
              <m:rPr>
                <m:sty m:val="b"/>
              </m:rPr>
              <w:rPr>
                <w:rFonts w:ascii="Cambria Math" w:hAnsi="Cambria Math"/>
              </w:rPr>
              <m:t>RS</m:t>
            </m:r>
          </m:e>
        </m:acc>
        <m:r>
          <w:rPr>
            <w:rFonts w:ascii="Cambria Math" w:hAnsi="Cambria Math"/>
          </w:rPr>
          <m:t>], u</m:t>
        </m:r>
        <m:r>
          <w:rPr>
            <w:rFonts w:ascii="Cambria Math" w:hAnsi="Cambria Math" w:hint="eastAsia"/>
          </w:rPr>
          <m:t>∈</m:t>
        </m:r>
        <m:r>
          <w:rPr>
            <w:rFonts w:ascii="Cambria Math" w:hAnsi="Cambria Math"/>
          </w:rPr>
          <m:t>[#</m:t>
        </m:r>
        <m:r>
          <m:rPr>
            <m:sty m:val="b"/>
          </m:rPr>
          <w:rPr>
            <w:rFonts w:ascii="Cambria Math" w:hAnsi="Cambria Math"/>
          </w:rPr>
          <m:t>W</m:t>
        </m:r>
        <m:r>
          <w:rPr>
            <w:rFonts w:ascii="Cambria Math" w:hAnsi="Cambria Math"/>
          </w:rPr>
          <m:t>]</m:t>
        </m:r>
      </m:oMath>
      <w:r w:rsidR="00ED1E70" w:rsidRPr="00ED1E70">
        <w:rPr>
          <w:rFonts w:hint="eastAsia"/>
        </w:rPr>
        <w:t>（第</w:t>
      </w:r>
      <w:r w:rsidR="00ED1E70" w:rsidRPr="00ED1E70">
        <w:t>16</w:t>
      </w:r>
      <w:r w:rsidR="00ED1E70" w:rsidRPr="00ED1E70">
        <w:rPr>
          <w:rFonts w:hint="eastAsia"/>
        </w:rPr>
        <w:t>行）。一开始，</w:t>
      </w:r>
      <w:r w:rsidR="003F0A1C">
        <w:rPr>
          <w:rFonts w:hint="eastAsia"/>
        </w:rPr>
        <w:t>敌手</w:t>
      </w:r>
      <w:r w:rsidR="00ED1E70" w:rsidRPr="00ED1E70">
        <w:rPr>
          <w:rFonts w:hint="eastAsia"/>
        </w:rPr>
        <w:t>利用</w:t>
      </w:r>
      <w:proofErr w:type="spellStart"/>
      <w:r w:rsidR="00ED1E70" w:rsidRPr="00ED1E70">
        <w:t>rsp</w:t>
      </w:r>
      <w:proofErr w:type="spellEnd"/>
      <w:r w:rsidR="00ED1E70" w:rsidRPr="00ED1E70">
        <w:rPr>
          <w:rFonts w:hint="eastAsia"/>
        </w:rPr>
        <w:t>从</w:t>
      </w:r>
      <m:oMath>
        <m:r>
          <m:rPr>
            <m:sty m:val="b"/>
          </m:rPr>
          <w:rPr>
            <w:rFonts w:ascii="Cambria Math" w:hAnsi="Cambria Math"/>
          </w:rPr>
          <m:t>CA</m:t>
        </m:r>
      </m:oMath>
      <w:r w:rsidR="00ED1E70" w:rsidRPr="00ED1E70">
        <w:rPr>
          <w:rFonts w:hint="eastAsia"/>
        </w:rPr>
        <w:t>中移除</w:t>
      </w:r>
      <w:r w:rsidR="003F0A1C" w:rsidRPr="00ED1E70">
        <w:rPr>
          <w:rFonts w:hint="eastAsia"/>
        </w:rPr>
        <w:t>不满足</w:t>
      </w:r>
      <m:oMath>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-#fil</m:t>
        </m:r>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m:t>
        </m:r>
        <m:r>
          <m:rPr>
            <m:sty m:val="b"/>
          </m:rPr>
          <w:rPr>
            <w:rFonts w:ascii="Cambria Math" w:hAnsi="Cambria Math"/>
          </w:rPr>
          <m:t>W</m:t>
        </m:r>
        <m:r>
          <w:rPr>
            <w:rFonts w:ascii="Cambria Math" w:hAnsi="Cambria Math"/>
          </w:rPr>
          <m:t>/2-u=</m:t>
        </m:r>
        <m:acc>
          <m:accPr>
            <m:chr m:val="̃"/>
            <m:ctrlPr>
              <w:rPr>
                <w:rFonts w:ascii="Cambria Math" w:hAnsi="Cambria Math"/>
                <w:i/>
              </w:rPr>
            </m:ctrlPr>
          </m:accPr>
          <m:e>
            <m:r>
              <w:rPr>
                <w:rFonts w:ascii="Cambria Math" w:hAnsi="Cambria Math" w:hint="eastAsia"/>
              </w:rPr>
              <m:t>r</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j</m:t>
                </m:r>
              </m:sub>
            </m:sSub>
          </m:e>
        </m:acc>
      </m:oMath>
      <w:r w:rsidR="003F0A1C">
        <w:rPr>
          <w:rFonts w:hint="eastAsia"/>
        </w:rPr>
        <w:t>的</w:t>
      </w:r>
      <m:oMath>
        <m:r>
          <w:rPr>
            <w:rFonts w:ascii="Cambria Math" w:hAnsi="Cambria Math"/>
          </w:rPr>
          <m:t>(j, wu)</m:t>
        </m:r>
      </m:oMath>
      <w:r w:rsidR="00ED1E70" w:rsidRPr="00ED1E70">
        <w:rPr>
          <w:rFonts w:hint="eastAsia"/>
        </w:rPr>
        <w:t>（第</w:t>
      </w:r>
      <w:r w:rsidR="00ED1E70" w:rsidRPr="00ED1E70">
        <w:t>21-23</w:t>
      </w:r>
      <w:r w:rsidR="00ED1E70" w:rsidRPr="00ED1E70">
        <w:rPr>
          <w:rFonts w:hint="eastAsia"/>
        </w:rPr>
        <w:t>行）。这个条件意味着</w:t>
      </w:r>
      <m:oMath>
        <m:acc>
          <m:accPr>
            <m:chr m:val="̃"/>
            <m:ctrlPr>
              <w:rPr>
                <w:rFonts w:ascii="Cambria Math" w:hAnsi="Cambria Math"/>
                <w:i/>
              </w:rPr>
            </m:ctrlPr>
          </m:accPr>
          <m:e>
            <m:r>
              <w:rPr>
                <w:rFonts w:ascii="Cambria Math" w:hAnsi="Cambria Math" w:hint="eastAsia"/>
              </w:rPr>
              <m:t>r</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j</m:t>
                </m:r>
              </m:sub>
            </m:sSub>
          </m:e>
        </m:acc>
      </m:oMath>
      <w:r w:rsidR="00ED1E70" w:rsidRPr="00ED1E70">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u</m:t>
            </m:r>
          </m:sub>
        </m:sSub>
      </m:oMath>
      <w:r w:rsidR="00ED1E70" w:rsidRPr="00ED1E70">
        <w:rPr>
          <w:rFonts w:hint="eastAsia"/>
        </w:rPr>
        <w:t>分别不是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ED1E70" w:rsidRPr="00ED1E70">
        <w:rPr>
          <w:rFonts w:hint="eastAsia"/>
        </w:rPr>
        <w:t>的</w:t>
      </w:r>
      <w:proofErr w:type="gramStart"/>
      <w:r w:rsidR="00ED1E70" w:rsidRPr="00ED1E70">
        <w:rPr>
          <w:rFonts w:hint="eastAsia"/>
        </w:rPr>
        <w:t>原始响应</w:t>
      </w:r>
      <w:proofErr w:type="gramEnd"/>
      <w:r w:rsidR="00ED1E70" w:rsidRPr="00ED1E70">
        <w:rPr>
          <w:rFonts w:hint="eastAsia"/>
        </w:rPr>
        <w:t>大小和底层关键字。在第二个过滤阶段，我们通过利用</w:t>
      </w:r>
      <w:r w:rsidR="00ED1E70" w:rsidRPr="00ED1E70">
        <w:t xml:space="preserve"> </w:t>
      </w:r>
      <w:proofErr w:type="spellStart"/>
      <w:r w:rsidR="00ED1E70" w:rsidRPr="00ED1E70">
        <w:t>rlp</w:t>
      </w:r>
      <w:proofErr w:type="spellEnd"/>
      <w:r w:rsidR="00ED1E70" w:rsidRPr="00ED1E70">
        <w:rPr>
          <w:rFonts w:hint="eastAsia"/>
        </w:rPr>
        <w:t>排除那些不满足</w:t>
      </w:r>
      <m:oMath>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=#fil</m:t>
        </m:r>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m:t>
        </m:r>
        <m:acc>
          <m:accPr>
            <m:chr m:val="̃"/>
            <m:ctrlPr>
              <w:rPr>
                <w:rFonts w:ascii="Cambria Math" w:hAnsi="Cambria Math"/>
                <w:i/>
              </w:rPr>
            </m:ctrlPr>
          </m:accPr>
          <m:e>
            <m:r>
              <w:rPr>
                <w:rFonts w:ascii="Cambria Math" w:hAnsi="Cambria Math" w:hint="eastAsia"/>
              </w:rPr>
              <m:t>r</m:t>
            </m:r>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j</m:t>
                </m:r>
              </m:sub>
            </m:sSub>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u</m:t>
            </m:r>
          </m:sub>
        </m:sSub>
        <m:r>
          <w:rPr>
            <w:rFonts w:ascii="Cambria Math" w:hAnsi="Cambria Math" w:hint="eastAsia"/>
          </w:rPr>
          <m:t>∈</m:t>
        </m:r>
        <m:r>
          <m:rPr>
            <m:sty m:val="b"/>
          </m:rPr>
          <w:rPr>
            <w:rFonts w:ascii="Cambria Math" w:hAnsi="Cambria Math"/>
          </w:rPr>
          <m:t>CA</m:t>
        </m:r>
      </m:oMath>
      <w:r w:rsidR="00ED1E70" w:rsidRPr="00ED1E70">
        <w:rPr>
          <w:rFonts w:hint="eastAsia"/>
        </w:rPr>
        <w:t>的候选关键字</w:t>
      </w:r>
      <w:r w:rsidR="001C15AB" w:rsidRPr="00ED1E70">
        <w:rPr>
          <w:rFonts w:hint="eastAsia"/>
        </w:rPr>
        <w:t>（第</w:t>
      </w:r>
      <w:r w:rsidR="001C15AB" w:rsidRPr="00ED1E70">
        <w:t>24-26</w:t>
      </w:r>
      <w:r w:rsidR="001C15AB" w:rsidRPr="00ED1E70">
        <w:rPr>
          <w:rFonts w:hint="eastAsia"/>
        </w:rPr>
        <w:t>行）</w:t>
      </w:r>
      <w:r w:rsidR="00ED1E70" w:rsidRPr="00ED1E70">
        <w:rPr>
          <w:rFonts w:hint="eastAsia"/>
        </w:rPr>
        <w:t>。如果条件不成立，</w:t>
      </w:r>
      <w:r w:rsidR="00ED1E70" w:rsidRPr="00ED1E70">
        <w:rPr>
          <w:rFonts w:hint="eastAsia"/>
        </w:rPr>
        <w:lastRenderedPageBreak/>
        <w:t>我们确认</w:t>
      </w:r>
      <m:oMath>
        <m:acc>
          <m:accPr>
            <m:chr m:val="̃"/>
            <m:ctrlPr>
              <w:rPr>
                <w:rFonts w:ascii="Cambria Math" w:hAnsi="Cambria Math"/>
                <w:i/>
              </w:rPr>
            </m:ctrlPr>
          </m:accPr>
          <m:e>
            <m:r>
              <w:rPr>
                <w:rFonts w:ascii="Cambria Math" w:hAnsi="Cambria Math" w:hint="eastAsia"/>
              </w:rPr>
              <m:t>r</m:t>
            </m:r>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j</m:t>
                </m:r>
              </m:sub>
            </m:sSub>
          </m:e>
        </m:acc>
      </m:oMath>
      <w:r w:rsidR="00ED1E70" w:rsidRPr="00ED1E70">
        <w:rPr>
          <w:rFonts w:hint="eastAsia"/>
        </w:rPr>
        <w:t>和</w:t>
      </w:r>
      <m:oMath>
        <m:r>
          <w:rPr>
            <w:rFonts w:ascii="Cambria Math" w:hAnsi="Cambria Math"/>
          </w:rPr>
          <m:t>wu</m:t>
        </m:r>
      </m:oMath>
      <w:r w:rsidR="00ED1E70" w:rsidRPr="00ED1E70">
        <w:rPr>
          <w:rFonts w:hint="eastAsia"/>
        </w:rPr>
        <w:t>分别不是注入前</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ED1E70" w:rsidRPr="00ED1E70">
        <w:rPr>
          <w:rFonts w:hint="eastAsia"/>
        </w:rPr>
        <w:t>的响应长度和正确的恢复关键字。然后我们从候选集中删除对</w:t>
      </w:r>
      <m:oMath>
        <m:r>
          <w:rPr>
            <w:rFonts w:ascii="Cambria Math" w:hAnsi="Cambria Math"/>
          </w:rPr>
          <m:t xml:space="preserve">(j, </m:t>
        </m:r>
        <m:sSub>
          <m:sSubPr>
            <m:ctrlPr>
              <w:rPr>
                <w:rFonts w:ascii="Cambria Math" w:hAnsi="Cambria Math"/>
                <w:i/>
              </w:rPr>
            </m:ctrlPr>
          </m:sSubPr>
          <m:e>
            <m:r>
              <w:rPr>
                <w:rFonts w:ascii="Cambria Math" w:hAnsi="Cambria Math"/>
              </w:rPr>
              <m:t>w</m:t>
            </m:r>
          </m:e>
          <m:sub>
            <m:r>
              <w:rPr>
                <w:rFonts w:ascii="Cambria Math" w:hAnsi="Cambria Math"/>
              </w:rPr>
              <m:t>u</m:t>
            </m:r>
          </m:sub>
        </m:sSub>
        <m:r>
          <w:rPr>
            <w:rFonts w:ascii="Cambria Math" w:hAnsi="Cambria Math"/>
          </w:rPr>
          <m:t>)</m:t>
        </m:r>
      </m:oMath>
      <w:r w:rsidR="00ED1E70" w:rsidRPr="00ED1E70">
        <w:rPr>
          <w:rFonts w:hint="eastAsia"/>
        </w:rPr>
        <w:t>。最后，我们可以使用</w:t>
      </w:r>
      <w:proofErr w:type="spellStart"/>
      <w:r w:rsidR="00ED1E70" w:rsidRPr="00ED1E70">
        <w:t>sp</w:t>
      </w:r>
      <w:proofErr w:type="spellEnd"/>
      <w:r w:rsidR="00ED1E70" w:rsidRPr="00ED1E70">
        <w:rPr>
          <w:rFonts w:hint="eastAsia"/>
        </w:rPr>
        <w:t>从</w:t>
      </w:r>
      <w:r w:rsidR="00ED1E70" w:rsidRPr="00ED1E70">
        <w:t>CA</w:t>
      </w:r>
      <w:r w:rsidR="00ED1E70" w:rsidRPr="00ED1E70">
        <w:rPr>
          <w:rFonts w:hint="eastAsia"/>
        </w:rPr>
        <w:t>的剩余候选关键字中识别基</w:t>
      </w:r>
      <w:r w:rsidR="009A0839">
        <w:rPr>
          <w:rFonts w:hint="eastAsia"/>
        </w:rPr>
        <w:t>准阶段</w:t>
      </w:r>
      <w:r w:rsidR="00ED1E70" w:rsidRPr="00ED1E70">
        <w:rPr>
          <w:rFonts w:hint="eastAsia"/>
        </w:rPr>
        <w:t>和恢复阶段之间最接近的查询频率（第</w:t>
      </w:r>
      <w:r w:rsidR="00ED1E70" w:rsidRPr="00ED1E70">
        <w:t>28</w:t>
      </w:r>
      <w:r w:rsidR="00ED1E70" w:rsidRPr="00ED1E70">
        <w:rPr>
          <w:rFonts w:hint="eastAsia"/>
        </w:rPr>
        <w:t>行）。我们注意到</w:t>
      </w:r>
      <w:proofErr w:type="spellStart"/>
      <w:r w:rsidR="00ED1E70" w:rsidRPr="00ED1E70">
        <w:t>sp</w:t>
      </w:r>
      <w:proofErr w:type="spellEnd"/>
      <w:r w:rsidR="00ED1E70" w:rsidRPr="00ED1E70">
        <w:rPr>
          <w:rFonts w:hint="eastAsia"/>
        </w:rPr>
        <w:t>适度提高了恢复率。</w:t>
      </w:r>
      <w:r w:rsidR="009A0839">
        <w:rPr>
          <w:rFonts w:hint="eastAsia"/>
        </w:rPr>
        <w:t>但</w:t>
      </w:r>
      <w:r w:rsidR="00ED1E70" w:rsidRPr="00ED1E70">
        <w:rPr>
          <w:rFonts w:hint="eastAsia"/>
        </w:rPr>
        <w:t>即使不使用它，</w:t>
      </w:r>
      <w:r w:rsidR="00ED1E70" w:rsidRPr="00ED1E70">
        <w:t xml:space="preserve">BVMA </w:t>
      </w:r>
      <w:r w:rsidR="00ED1E70" w:rsidRPr="00ED1E70">
        <w:rPr>
          <w:rFonts w:hint="eastAsia"/>
        </w:rPr>
        <w:t>仍然可以实现大约</w:t>
      </w:r>
      <w:r w:rsidR="00ED1E70" w:rsidRPr="00ED1E70">
        <w:t xml:space="preserve"> 80% </w:t>
      </w:r>
      <w:r w:rsidR="00ED1E70" w:rsidRPr="00ED1E70">
        <w:rPr>
          <w:rFonts w:hint="eastAsia"/>
        </w:rPr>
        <w:t>的</w:t>
      </w:r>
      <w:r w:rsidR="00302674">
        <w:rPr>
          <w:rFonts w:hint="eastAsia"/>
        </w:rPr>
        <w:t>恢复</w:t>
      </w:r>
      <w:r w:rsidR="00ED1E70" w:rsidRPr="00ED1E70">
        <w:rPr>
          <w:rFonts w:hint="eastAsia"/>
        </w:rPr>
        <w:t>率</w:t>
      </w:r>
      <w:r w:rsidR="00D46336">
        <w:rPr>
          <w:rFonts w:hint="eastAsia"/>
        </w:rPr>
        <w:t>，如图</w:t>
      </w:r>
      <w:r w:rsidR="00D46336">
        <w:rPr>
          <w:rFonts w:hint="eastAsia"/>
        </w:rPr>
        <w:t>2</w:t>
      </w:r>
      <w:r w:rsidR="00D46336">
        <w:t>.6</w:t>
      </w:r>
      <w:r w:rsidR="002F1B09">
        <w:rPr>
          <w:rFonts w:hint="eastAsia"/>
        </w:rPr>
        <w:t>。</w:t>
      </w:r>
    </w:p>
    <w:p w14:paraId="3D0EE84C" w14:textId="36C4FB57" w:rsidR="00185CF3" w:rsidRDefault="00185CF3" w:rsidP="00185CF3">
      <w:pPr>
        <w:ind w:firstLine="360"/>
        <w:jc w:val="center"/>
        <w:rPr>
          <w:rFonts w:eastAsia="黑体"/>
          <w:b/>
          <w:bCs/>
        </w:rPr>
      </w:pPr>
      <w:r>
        <w:rPr>
          <w:noProof/>
        </w:rPr>
        <w:drawing>
          <wp:inline distT="0" distB="0" distL="0" distR="0" wp14:anchorId="3DEAF945" wp14:editId="5FE17B2F">
            <wp:extent cx="2980765" cy="4843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7891" cy="4854652"/>
                    </a:xfrm>
                    <a:prstGeom prst="rect">
                      <a:avLst/>
                    </a:prstGeom>
                  </pic:spPr>
                </pic:pic>
              </a:graphicData>
            </a:graphic>
          </wp:inline>
        </w:drawing>
      </w:r>
    </w:p>
    <w:p w14:paraId="13A3679C" w14:textId="61FB4C39" w:rsidR="00185CF3" w:rsidRPr="00185CF3" w:rsidRDefault="00185CF3" w:rsidP="00185CF3">
      <w:pPr>
        <w:ind w:firstLine="360"/>
        <w:jc w:val="center"/>
        <w:rPr>
          <w:rFonts w:eastAsia="黑体"/>
          <w:sz w:val="18"/>
          <w:szCs w:val="21"/>
        </w:rPr>
      </w:pPr>
      <w:r w:rsidRPr="00185CF3">
        <w:rPr>
          <w:rFonts w:eastAsia="黑体" w:hint="eastAsia"/>
          <w:sz w:val="18"/>
          <w:szCs w:val="21"/>
        </w:rPr>
        <w:t>图</w:t>
      </w:r>
      <w:r w:rsidRPr="00185CF3">
        <w:rPr>
          <w:rFonts w:eastAsia="黑体" w:hint="eastAsia"/>
          <w:sz w:val="18"/>
          <w:szCs w:val="21"/>
        </w:rPr>
        <w:t>2</w:t>
      </w:r>
      <w:r w:rsidRPr="00185CF3">
        <w:rPr>
          <w:rFonts w:eastAsia="黑体"/>
          <w:sz w:val="18"/>
          <w:szCs w:val="21"/>
        </w:rPr>
        <w:t xml:space="preserve">.5 </w:t>
      </w:r>
      <w:r w:rsidRPr="00185CF3">
        <w:rPr>
          <w:rFonts w:eastAsia="黑体" w:hint="eastAsia"/>
          <w:sz w:val="18"/>
          <w:szCs w:val="21"/>
        </w:rPr>
        <w:t>BVMA</w:t>
      </w:r>
      <w:r w:rsidRPr="00185CF3">
        <w:rPr>
          <w:rFonts w:eastAsia="黑体" w:hint="eastAsia"/>
          <w:sz w:val="18"/>
          <w:szCs w:val="21"/>
        </w:rPr>
        <w:t>攻击算法流程</w:t>
      </w:r>
    </w:p>
    <w:p w14:paraId="3A121FC1" w14:textId="49995D23" w:rsidR="00185CF3" w:rsidRDefault="00DF7BF2" w:rsidP="00DF7BF2">
      <w:pPr>
        <w:ind w:firstLine="360"/>
        <w:jc w:val="center"/>
        <w:rPr>
          <w:rFonts w:eastAsia="黑体"/>
          <w:b/>
          <w:bCs/>
        </w:rPr>
      </w:pPr>
      <w:r>
        <w:rPr>
          <w:noProof/>
        </w:rPr>
        <w:drawing>
          <wp:inline distT="0" distB="0" distL="0" distR="0" wp14:anchorId="1B96E9F3" wp14:editId="6340EAAE">
            <wp:extent cx="2946400" cy="1948672"/>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1137" cy="1951805"/>
                    </a:xfrm>
                    <a:prstGeom prst="rect">
                      <a:avLst/>
                    </a:prstGeom>
                  </pic:spPr>
                </pic:pic>
              </a:graphicData>
            </a:graphic>
          </wp:inline>
        </w:drawing>
      </w:r>
    </w:p>
    <w:p w14:paraId="2A63C916" w14:textId="3090D650" w:rsidR="00DF7BF2" w:rsidRPr="00185CF3" w:rsidRDefault="00DF7BF2" w:rsidP="00DF7BF2">
      <w:pPr>
        <w:ind w:firstLine="360"/>
        <w:jc w:val="center"/>
        <w:rPr>
          <w:rFonts w:eastAsia="黑体"/>
          <w:sz w:val="18"/>
          <w:szCs w:val="21"/>
        </w:rPr>
      </w:pPr>
      <w:r w:rsidRPr="00185CF3">
        <w:rPr>
          <w:rFonts w:eastAsia="黑体" w:hint="eastAsia"/>
          <w:sz w:val="18"/>
          <w:szCs w:val="21"/>
        </w:rPr>
        <w:t>图</w:t>
      </w:r>
      <w:r w:rsidRPr="00185CF3">
        <w:rPr>
          <w:rFonts w:eastAsia="黑体" w:hint="eastAsia"/>
          <w:sz w:val="18"/>
          <w:szCs w:val="21"/>
        </w:rPr>
        <w:t>2</w:t>
      </w:r>
      <w:r w:rsidRPr="00185CF3">
        <w:rPr>
          <w:rFonts w:eastAsia="黑体"/>
          <w:sz w:val="18"/>
          <w:szCs w:val="21"/>
        </w:rPr>
        <w:t>.</w:t>
      </w:r>
      <w:r>
        <w:rPr>
          <w:rFonts w:eastAsia="黑体"/>
          <w:sz w:val="18"/>
          <w:szCs w:val="21"/>
        </w:rPr>
        <w:t>6</w:t>
      </w:r>
      <w:r w:rsidRPr="00185CF3">
        <w:rPr>
          <w:rFonts w:eastAsia="黑体"/>
          <w:sz w:val="18"/>
          <w:szCs w:val="21"/>
        </w:rPr>
        <w:t xml:space="preserve"> </w:t>
      </w:r>
      <w:proofErr w:type="spellStart"/>
      <w:r>
        <w:rPr>
          <w:rFonts w:eastAsia="黑体" w:hint="eastAsia"/>
          <w:sz w:val="18"/>
          <w:szCs w:val="21"/>
        </w:rPr>
        <w:t>sp</w:t>
      </w:r>
      <w:proofErr w:type="spellEnd"/>
      <w:r>
        <w:rPr>
          <w:rFonts w:eastAsia="黑体" w:hint="eastAsia"/>
          <w:sz w:val="18"/>
          <w:szCs w:val="21"/>
        </w:rPr>
        <w:t>对</w:t>
      </w:r>
      <w:r w:rsidR="005042B4" w:rsidRPr="00185CF3">
        <w:rPr>
          <w:rFonts w:eastAsia="黑体" w:hint="eastAsia"/>
          <w:sz w:val="18"/>
          <w:szCs w:val="21"/>
        </w:rPr>
        <w:t>BVMA</w:t>
      </w:r>
      <w:r w:rsidR="005042B4">
        <w:rPr>
          <w:rFonts w:eastAsia="黑体" w:hint="eastAsia"/>
          <w:sz w:val="18"/>
          <w:szCs w:val="21"/>
        </w:rPr>
        <w:t>恢复率</w:t>
      </w:r>
      <w:r>
        <w:rPr>
          <w:rFonts w:eastAsia="黑体" w:hint="eastAsia"/>
          <w:sz w:val="18"/>
          <w:szCs w:val="21"/>
        </w:rPr>
        <w:t>的影响</w:t>
      </w:r>
    </w:p>
    <w:p w14:paraId="4D0A0AAA" w14:textId="58419437" w:rsidR="00E40817" w:rsidRDefault="00E40817" w:rsidP="00E40817">
      <w:pPr>
        <w:numPr>
          <w:ilvl w:val="1"/>
          <w:numId w:val="3"/>
        </w:numPr>
        <w:rPr>
          <w:rFonts w:eastAsia="黑体"/>
          <w:b/>
          <w:bCs/>
        </w:rPr>
      </w:pPr>
      <w:r>
        <w:rPr>
          <w:rFonts w:eastAsia="黑体" w:hint="eastAsia"/>
          <w:b/>
          <w:bCs/>
        </w:rPr>
        <w:t>BV</w:t>
      </w:r>
      <w:r w:rsidR="007F0907">
        <w:rPr>
          <w:rFonts w:eastAsia="黑体" w:hint="eastAsia"/>
          <w:b/>
          <w:bCs/>
        </w:rPr>
        <w:t>M</w:t>
      </w:r>
      <w:r>
        <w:rPr>
          <w:rFonts w:eastAsia="黑体" w:hint="eastAsia"/>
          <w:b/>
          <w:bCs/>
        </w:rPr>
        <w:t>A</w:t>
      </w:r>
      <w:r>
        <w:rPr>
          <w:rFonts w:eastAsia="黑体" w:hint="eastAsia"/>
          <w:b/>
          <w:bCs/>
        </w:rPr>
        <w:t>举例</w:t>
      </w:r>
    </w:p>
    <w:p w14:paraId="34A1095C" w14:textId="27FAC695" w:rsidR="00DF7BF2" w:rsidRPr="00E40817" w:rsidRDefault="00E40817" w:rsidP="00E40817">
      <w:pPr>
        <w:ind w:firstLine="360"/>
      </w:pPr>
      <w:r w:rsidRPr="00E40817">
        <w:rPr>
          <w:rFonts w:hint="eastAsia"/>
        </w:rPr>
        <w:t>首先</w:t>
      </w:r>
      <w:r>
        <w:rPr>
          <w:rFonts w:hint="eastAsia"/>
        </w:rPr>
        <w:t>根据</w:t>
      </w:r>
      <w:r>
        <w:rPr>
          <w:rFonts w:hint="eastAsia"/>
        </w:rPr>
        <w:t>2</w:t>
      </w:r>
      <w:r>
        <w:t>.4</w:t>
      </w:r>
      <w:r>
        <w:rPr>
          <w:rFonts w:hint="eastAsia"/>
        </w:rPr>
        <w:t>中的数据集生成图</w:t>
      </w:r>
      <w:r>
        <w:rPr>
          <w:rFonts w:hint="eastAsia"/>
        </w:rPr>
        <w:t>2</w:t>
      </w:r>
      <w:r>
        <w:t>.3</w:t>
      </w:r>
      <w:r>
        <w:rPr>
          <w:rFonts w:hint="eastAsia"/>
        </w:rPr>
        <w:t>中的注入文件</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4</m:t>
            </m:r>
          </m:sub>
        </m:sSub>
      </m:oMath>
      <w:r>
        <w:rPr>
          <w:rFonts w:hint="eastAsia"/>
        </w:rPr>
        <w:t>。随后将每个文件</w:t>
      </w:r>
      <w:r w:rsidRPr="00E40817">
        <w:rPr>
          <w:rFonts w:hint="eastAsia"/>
        </w:rPr>
        <w:t>填充至</w:t>
      </w:r>
      <m:oMath>
        <m:sSup>
          <m:sSupPr>
            <m:ctrlPr>
              <w:rPr>
                <w:rFonts w:ascii="Cambria Math" w:hAnsi="Cambria Math"/>
                <w:i/>
                <w:iCs/>
              </w:rPr>
            </m:ctrlPr>
          </m:sSupPr>
          <m:e>
            <m:r>
              <w:rPr>
                <w:rFonts w:ascii="Cambria Math" w:hAnsi="Cambria Math"/>
              </w:rPr>
              <m:t>2</m:t>
            </m:r>
          </m:e>
          <m:sup>
            <m:r>
              <w:rPr>
                <w:rFonts w:ascii="Cambria Math" w:hAnsi="Cambria Math"/>
              </w:rPr>
              <m:t>i-1</m:t>
            </m:r>
          </m:sup>
        </m:sSup>
        <m:r>
          <w:rPr>
            <w:rFonts w:ascii="Cambria Math" w:hAnsi="Cambria Math"/>
          </w:rPr>
          <m:t>+#</m:t>
        </m:r>
        <m:r>
          <m:rPr>
            <m:sty m:val="b"/>
          </m:rPr>
          <w:rPr>
            <w:rFonts w:ascii="Cambria Math" w:hAnsi="Cambria Math"/>
          </w:rPr>
          <m:t>W</m:t>
        </m:r>
        <m:r>
          <m:rPr>
            <m:sty m:val="p"/>
          </m:rPr>
          <w:rPr>
            <w:rFonts w:ascii="Cambria Math" w:hAnsi="Cambria Math"/>
          </w:rPr>
          <m:t>/2</m:t>
        </m:r>
      </m:oMath>
      <w:r>
        <w:rPr>
          <w:rFonts w:hint="eastAsia"/>
        </w:rPr>
        <w:t>，</w:t>
      </w:r>
      <w:r>
        <w:rPr>
          <w:rFonts w:hint="eastAsia"/>
          <w:iCs/>
        </w:rPr>
        <w:t>即填充</w:t>
      </w:r>
      <w:proofErr w:type="gramStart"/>
      <w:r>
        <w:rPr>
          <w:rFonts w:hint="eastAsia"/>
          <w:iCs/>
        </w:rPr>
        <w:t>后文件</w:t>
      </w:r>
      <w:proofErr w:type="gramEnd"/>
      <w:r>
        <w:rPr>
          <w:rFonts w:hint="eastAsia"/>
          <w:iCs/>
        </w:rPr>
        <w:t>的大小为</w:t>
      </w:r>
      <w:r>
        <w:rPr>
          <w:iCs/>
        </w:rPr>
        <w:t>9</w:t>
      </w:r>
      <w:r>
        <w:rPr>
          <w:rFonts w:hint="eastAsia"/>
          <w:iCs/>
        </w:rPr>
        <w:t>，</w:t>
      </w:r>
      <w:r>
        <w:rPr>
          <w:iCs/>
        </w:rPr>
        <w:t>10</w:t>
      </w:r>
      <w:r>
        <w:rPr>
          <w:rFonts w:hint="eastAsia"/>
          <w:iCs/>
        </w:rPr>
        <w:t>，</w:t>
      </w:r>
      <w:r>
        <w:rPr>
          <w:iCs/>
        </w:rPr>
        <w:t>12</w:t>
      </w:r>
      <w:r>
        <w:rPr>
          <w:rFonts w:hint="eastAsia"/>
          <w:iCs/>
        </w:rPr>
        <w:t>，</w:t>
      </w:r>
      <w:r>
        <w:rPr>
          <w:iCs/>
        </w:rPr>
        <w:t>16</w:t>
      </w:r>
      <w:r>
        <w:rPr>
          <w:rFonts w:hint="eastAsia"/>
          <w:iCs/>
        </w:rPr>
        <w:t>，如图</w:t>
      </w:r>
      <w:r>
        <w:rPr>
          <w:iCs/>
        </w:rPr>
        <w:t>2.</w:t>
      </w:r>
      <w:r w:rsidR="008D1ED1">
        <w:rPr>
          <w:iCs/>
        </w:rPr>
        <w:t>7</w:t>
      </w:r>
      <w:r>
        <w:rPr>
          <w:rFonts w:hint="eastAsia"/>
          <w:iCs/>
        </w:rPr>
        <w:t>所示：</w:t>
      </w:r>
    </w:p>
    <w:p w14:paraId="5195CBD8" w14:textId="0B200E57" w:rsidR="00DF7BF2" w:rsidRPr="004005E3" w:rsidRDefault="004005E3" w:rsidP="00A31662">
      <w:pPr>
        <w:ind w:firstLine="360"/>
      </w:pPr>
      <w:r w:rsidRPr="004005E3">
        <w:rPr>
          <w:rFonts w:hint="eastAsia"/>
        </w:rPr>
        <w:lastRenderedPageBreak/>
        <w:t>这样关键词</w:t>
      </w:r>
      <m:oMath>
        <m:sSub>
          <m:sSubPr>
            <m:ctrlPr>
              <w:rPr>
                <w:rFonts w:ascii="Cambria Math" w:hAnsi="Cambria Math"/>
                <w:i/>
              </w:rPr>
            </m:ctrlPr>
          </m:sSubPr>
          <m:e>
            <m:r>
              <w:rPr>
                <w:rFonts w:ascii="Cambria Math" w:hAnsi="Cambria Math" w:cs="Cambria Math"/>
              </w:rPr>
              <m:t>w</m:t>
            </m:r>
            <m:ctrlPr>
              <w:rPr>
                <w:rFonts w:ascii="Cambria Math" w:hAnsi="Cambria Math" w:cs="Cambria Math"/>
                <w:i/>
              </w:rPr>
            </m:ctrlPr>
          </m:e>
          <m:sub>
            <m:r>
              <w:rPr>
                <w:rFonts w:ascii="Cambria Math" w:hAnsi="Cambria Math" w:cs="Cambria Math"/>
              </w:rPr>
              <m:t>u</m:t>
            </m:r>
          </m:sub>
        </m:sSub>
      </m:oMath>
      <w:r w:rsidRPr="004005E3">
        <w:rPr>
          <w:rFonts w:hint="eastAsia"/>
        </w:rPr>
        <w:t>对应的</w:t>
      </w:r>
      <w:proofErr w:type="spellStart"/>
      <w:r w:rsidRPr="004005E3">
        <w:t>rsp</w:t>
      </w:r>
      <w:proofErr w:type="spellEnd"/>
      <w:r w:rsidRPr="004005E3">
        <w:rPr>
          <w:rFonts w:hint="eastAsia"/>
        </w:rPr>
        <w:t>为</w:t>
      </w:r>
      <m:oMath>
        <m:r>
          <w:rPr>
            <w:rFonts w:ascii="Cambria Math" w:hAnsi="Cambria Math" w:cs="Cambria Math"/>
          </w:rPr>
          <m:t>u</m:t>
        </m:r>
        <m:r>
          <w:rPr>
            <w:rFonts w:ascii="Cambria Math" w:hAnsi="Cambria Math"/>
          </w:rPr>
          <m:t>+#</m:t>
        </m:r>
        <m:r>
          <m:rPr>
            <m:sty m:val="b"/>
          </m:rPr>
          <w:rPr>
            <w:rFonts w:ascii="Cambria Math" w:hAnsi="Cambria Math" w:cs="Cambria Math"/>
          </w:rPr>
          <m:t>W</m:t>
        </m:r>
        <m:r>
          <w:rPr>
            <w:rFonts w:ascii="Cambria Math" w:hAnsi="Cambria Math"/>
          </w:rPr>
          <m:t>/2</m:t>
        </m:r>
        <m:r>
          <w:rPr>
            <w:rFonts w:ascii="Cambria Math" w:eastAsia="MS Gothic" w:hAnsi="Cambria Math" w:cs="MS Gothic" w:hint="eastAsia"/>
          </w:rPr>
          <m:t>⋅</m:t>
        </m:r>
        <m:r>
          <w:rPr>
            <w:rFonts w:ascii="Cambria Math" w:hAnsi="Cambria Math"/>
          </w:rPr>
          <m:t>#</m:t>
        </m:r>
        <m:r>
          <w:rPr>
            <w:rFonts w:ascii="Cambria Math" w:hAnsi="Cambria Math" w:cs="Cambria Math"/>
          </w:rPr>
          <m:t>fil</m:t>
        </m:r>
        <m:sSub>
          <m:sSubPr>
            <m:ctrlPr>
              <w:rPr>
                <w:rFonts w:ascii="Cambria Math" w:hAnsi="Cambria Math"/>
                <w:i/>
              </w:rPr>
            </m:ctrlPr>
          </m:sSubPr>
          <m:e>
            <m:r>
              <w:rPr>
                <w:rFonts w:ascii="Cambria Math" w:hAnsi="Cambria Math" w:cs="Cambria Math"/>
              </w:rPr>
              <m:t>e</m:t>
            </m:r>
            <m:ctrlPr>
              <w:rPr>
                <w:rFonts w:ascii="Cambria Math" w:hAnsi="Cambria Math" w:cs="Cambria Math"/>
                <w:i/>
              </w:rPr>
            </m:ctrlPr>
          </m:e>
          <m:sub>
            <m:r>
              <w:rPr>
                <w:rFonts w:ascii="Cambria Math" w:hAnsi="Cambria Math" w:cs="Cambria Math"/>
              </w:rPr>
              <m:t>u</m:t>
            </m:r>
          </m:sub>
        </m:sSub>
      </m:oMath>
      <w:r w:rsidR="006C0F83">
        <w:rPr>
          <w:rFonts w:hint="eastAsia"/>
        </w:rPr>
        <w:t xml:space="preserve"> </w:t>
      </w:r>
      <w:r>
        <w:rPr>
          <w:rFonts w:ascii="Cambria Math" w:hAnsi="Cambria Math" w:cs="Cambria Math" w:hint="eastAsia"/>
        </w:rPr>
        <w:t>，对应的</w:t>
      </w:r>
      <w:proofErr w:type="spellStart"/>
      <w:r>
        <w:rPr>
          <w:rFonts w:ascii="Cambria Math" w:hAnsi="Cambria Math" w:cs="Cambria Math" w:hint="eastAsia"/>
        </w:rPr>
        <w:t>rlp</w:t>
      </w:r>
      <w:proofErr w:type="spellEnd"/>
      <w:r>
        <w:rPr>
          <w:rFonts w:ascii="Cambria Math" w:hAnsi="Cambria Math" w:cs="Cambria Math" w:hint="eastAsia"/>
        </w:rPr>
        <w:t>为</w:t>
      </w:r>
      <w:r w:rsidRPr="004005E3">
        <w:rPr>
          <w:rFonts w:ascii="Cambria Math" w:hAnsi="Cambria Math" w:cs="Cambria Math" w:hint="eastAsia"/>
        </w:rPr>
        <w:t>将</w:t>
      </w:r>
      <m:oMath>
        <m:r>
          <w:rPr>
            <w:rFonts w:ascii="Cambria Math" w:hAnsi="Cambria Math" w:cs="Cambria Math"/>
          </w:rPr>
          <m:t>u</m:t>
        </m:r>
      </m:oMath>
      <w:r w:rsidRPr="004005E3">
        <w:rPr>
          <w:rFonts w:ascii="Cambria Math" w:hAnsi="Cambria Math" w:cs="Cambria Math" w:hint="eastAsia"/>
        </w:rPr>
        <w:t>转为二进制</w:t>
      </w:r>
      <w:r>
        <w:rPr>
          <w:rFonts w:ascii="Cambria Math" w:hAnsi="Cambria Math" w:cs="Cambria Math" w:hint="eastAsia"/>
        </w:rPr>
        <w:t>后包含的</w:t>
      </w:r>
      <w:r>
        <w:rPr>
          <w:rFonts w:ascii="Cambria Math" w:hAnsi="Cambria Math" w:cs="Cambria Math" w:hint="eastAsia"/>
        </w:rPr>
        <w:t>1</w:t>
      </w:r>
      <w:r>
        <w:rPr>
          <w:rFonts w:ascii="Cambria Math" w:hAnsi="Cambria Math" w:cs="Cambria Math" w:hint="eastAsia"/>
        </w:rPr>
        <w:t>的个数</w:t>
      </w:r>
      <w:r w:rsidR="009423FF">
        <w:rPr>
          <w:rFonts w:ascii="Cambria Math" w:hAnsi="Cambria Math" w:cs="Cambria Math" w:hint="eastAsia"/>
        </w:rPr>
        <w:t>。</w:t>
      </w:r>
    </w:p>
    <w:p w14:paraId="4BBE9E75" w14:textId="0F408BF7" w:rsidR="00DF7BF2" w:rsidRDefault="008D1ED1" w:rsidP="008D1ED1">
      <w:pPr>
        <w:ind w:firstLine="360"/>
        <w:jc w:val="center"/>
        <w:rPr>
          <w:rFonts w:eastAsia="黑体"/>
          <w:b/>
          <w:bCs/>
        </w:rPr>
      </w:pPr>
      <w:r>
        <w:rPr>
          <w:noProof/>
        </w:rPr>
        <w:drawing>
          <wp:inline distT="0" distB="0" distL="0" distR="0" wp14:anchorId="3A462F77" wp14:editId="21419D3B">
            <wp:extent cx="4225636" cy="1602696"/>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0924" cy="1604702"/>
                    </a:xfrm>
                    <a:prstGeom prst="rect">
                      <a:avLst/>
                    </a:prstGeom>
                  </pic:spPr>
                </pic:pic>
              </a:graphicData>
            </a:graphic>
          </wp:inline>
        </w:drawing>
      </w:r>
    </w:p>
    <w:p w14:paraId="6D653CAF" w14:textId="33E84704" w:rsidR="008D1ED1" w:rsidRDefault="008D1ED1" w:rsidP="008D1ED1">
      <w:pPr>
        <w:ind w:firstLine="360"/>
        <w:jc w:val="center"/>
        <w:rPr>
          <w:rFonts w:eastAsia="黑体"/>
          <w:b/>
          <w:bCs/>
        </w:rPr>
      </w:pPr>
      <w:r w:rsidRPr="009B1231">
        <w:rPr>
          <w:rFonts w:hint="eastAsia"/>
          <w:iCs/>
          <w:sz w:val="18"/>
          <w:szCs w:val="21"/>
        </w:rPr>
        <w:t>图</w:t>
      </w:r>
      <w:r w:rsidRPr="009B1231">
        <w:rPr>
          <w:rFonts w:hint="eastAsia"/>
          <w:iCs/>
          <w:sz w:val="18"/>
          <w:szCs w:val="21"/>
        </w:rPr>
        <w:t>2</w:t>
      </w:r>
      <w:r w:rsidRPr="009B1231">
        <w:rPr>
          <w:iCs/>
          <w:sz w:val="18"/>
          <w:szCs w:val="21"/>
        </w:rPr>
        <w:t>.</w:t>
      </w:r>
      <w:r w:rsidR="001671BA">
        <w:rPr>
          <w:iCs/>
          <w:sz w:val="18"/>
          <w:szCs w:val="21"/>
        </w:rPr>
        <w:t>7</w:t>
      </w:r>
      <w:r>
        <w:rPr>
          <w:iCs/>
          <w:sz w:val="18"/>
          <w:szCs w:val="21"/>
        </w:rPr>
        <w:t xml:space="preserve">  </w:t>
      </w:r>
      <w:r>
        <w:rPr>
          <w:rFonts w:hint="eastAsia"/>
          <w:iCs/>
          <w:sz w:val="18"/>
          <w:szCs w:val="21"/>
        </w:rPr>
        <w:t>BV</w:t>
      </w:r>
      <w:r w:rsidR="001671BA">
        <w:rPr>
          <w:rFonts w:hint="eastAsia"/>
          <w:iCs/>
          <w:sz w:val="18"/>
          <w:szCs w:val="21"/>
        </w:rPr>
        <w:t>M</w:t>
      </w:r>
      <w:r>
        <w:rPr>
          <w:rFonts w:hint="eastAsia"/>
          <w:iCs/>
          <w:sz w:val="18"/>
          <w:szCs w:val="21"/>
        </w:rPr>
        <w:t>A</w:t>
      </w:r>
      <w:r w:rsidRPr="009B1231">
        <w:rPr>
          <w:rFonts w:hint="eastAsia"/>
          <w:iCs/>
          <w:sz w:val="18"/>
          <w:szCs w:val="21"/>
        </w:rPr>
        <w:t>填充后的注入文件</w:t>
      </w:r>
    </w:p>
    <w:p w14:paraId="5470C3BB" w14:textId="52E08F1D" w:rsidR="00801D13" w:rsidRDefault="00801D13" w:rsidP="00801D13">
      <w:pPr>
        <w:ind w:firstLine="360"/>
      </w:pPr>
      <w:r>
        <w:rPr>
          <w:rFonts w:hint="eastAsia"/>
          <w:iCs/>
        </w:rPr>
        <w:t>将生成好的注入文件注入，随后由客户上传至服务器。敌手对客户在注入完成后的查询继续进行观察，如果注入后的某次查询比注入前的某次查询的</w:t>
      </w:r>
      <w:proofErr w:type="spellStart"/>
      <w:r>
        <w:rPr>
          <w:rFonts w:hint="eastAsia"/>
          <w:iCs/>
        </w:rPr>
        <w:t>rsp</w:t>
      </w:r>
      <w:proofErr w:type="spellEnd"/>
      <w:r>
        <w:rPr>
          <w:rFonts w:hint="eastAsia"/>
          <w:iCs/>
        </w:rPr>
        <w:t>多了</w:t>
      </w:r>
      <w:r w:rsidRPr="004005E3">
        <w:rPr>
          <w:rFonts w:ascii="Cambria Math" w:hAnsi="Cambria Math" w:cs="Cambria Math"/>
        </w:rPr>
        <w:t>𝑢</w:t>
      </w:r>
      <w:r w:rsidRPr="004005E3">
        <w:t>+#</w:t>
      </w:r>
      <w:r w:rsidRPr="004005E3">
        <w:rPr>
          <w:rFonts w:ascii="Cambria Math" w:hAnsi="Cambria Math" w:cs="Cambria Math"/>
        </w:rPr>
        <w:t>𝐖</w:t>
      </w:r>
      <w:r w:rsidRPr="004005E3">
        <w:t>/2</w:t>
      </w:r>
      <w:r w:rsidRPr="004005E3">
        <w:rPr>
          <w:rFonts w:ascii="MS Gothic" w:eastAsia="MS Gothic" w:hAnsi="MS Gothic" w:cs="MS Gothic" w:hint="eastAsia"/>
        </w:rPr>
        <w:t>⋅</w:t>
      </w:r>
      <m:oMath>
        <m:r>
          <w:rPr>
            <w:rFonts w:ascii="Cambria Math" w:hAnsi="Cambria Math"/>
          </w:rPr>
          <m:t>#</m:t>
        </m:r>
        <m:r>
          <w:rPr>
            <w:rFonts w:ascii="Cambria Math" w:hAnsi="Cambria Math" w:cs="Cambria Math"/>
          </w:rPr>
          <m:t>fil</m:t>
        </m:r>
        <m:sSub>
          <m:sSubPr>
            <m:ctrlPr>
              <w:rPr>
                <w:rFonts w:ascii="Cambria Math" w:hAnsi="Cambria Math"/>
                <w:i/>
              </w:rPr>
            </m:ctrlPr>
          </m:sSubPr>
          <m:e>
            <m:r>
              <w:rPr>
                <w:rFonts w:ascii="Cambria Math" w:hAnsi="Cambria Math" w:cs="Cambria Math"/>
              </w:rPr>
              <m:t>e</m:t>
            </m:r>
            <m:ctrlPr>
              <w:rPr>
                <w:rFonts w:ascii="Cambria Math" w:hAnsi="Cambria Math" w:cs="Cambria Math"/>
                <w:i/>
              </w:rPr>
            </m:ctrlPr>
          </m:e>
          <m:sub>
            <m:r>
              <w:rPr>
                <w:rFonts w:ascii="Cambria Math" w:hAnsi="Cambria Math" w:cs="Cambria Math"/>
              </w:rPr>
              <m:t>u</m:t>
            </m:r>
          </m:sub>
        </m:sSub>
      </m:oMath>
      <w:r>
        <w:rPr>
          <w:rFonts w:hint="eastAsia"/>
        </w:rPr>
        <w:t>，</w:t>
      </w:r>
      <w:proofErr w:type="spellStart"/>
      <w:r>
        <w:rPr>
          <w:rFonts w:hint="eastAsia"/>
        </w:rPr>
        <w:t>rlp</w:t>
      </w:r>
      <w:proofErr w:type="spellEnd"/>
      <w:r>
        <w:rPr>
          <w:rFonts w:hint="eastAsia"/>
        </w:rPr>
        <w:t>多了</w:t>
      </w:r>
      <w:r w:rsidRPr="004005E3">
        <w:rPr>
          <w:rFonts w:ascii="Cambria Math" w:hAnsi="Cambria Math" w:cs="Cambria Math" w:hint="eastAsia"/>
        </w:rPr>
        <w:t>将</w:t>
      </w:r>
      <m:oMath>
        <m:r>
          <w:rPr>
            <w:rFonts w:ascii="Cambria Math" w:hAnsi="Cambria Math" w:cs="Cambria Math"/>
          </w:rPr>
          <m:t>u</m:t>
        </m:r>
      </m:oMath>
      <w:r w:rsidRPr="004005E3">
        <w:rPr>
          <w:rFonts w:ascii="Cambria Math" w:hAnsi="Cambria Math" w:cs="Cambria Math" w:hint="eastAsia"/>
        </w:rPr>
        <w:t>转为二进制</w:t>
      </w:r>
      <w:r>
        <w:rPr>
          <w:rFonts w:ascii="Cambria Math" w:hAnsi="Cambria Math" w:cs="Cambria Math" w:hint="eastAsia"/>
        </w:rPr>
        <w:t>后包含的</w:t>
      </w:r>
      <w:r>
        <w:rPr>
          <w:rFonts w:ascii="Cambria Math" w:hAnsi="Cambria Math" w:cs="Cambria Math" w:hint="eastAsia"/>
        </w:rPr>
        <w:t>1</w:t>
      </w:r>
      <w:r>
        <w:rPr>
          <w:rFonts w:ascii="Cambria Math" w:hAnsi="Cambria Math" w:cs="Cambria Math" w:hint="eastAsia"/>
        </w:rPr>
        <w:t>的个数，</w:t>
      </w:r>
      <w:r>
        <w:rPr>
          <w:rFonts w:hint="eastAsia"/>
        </w:rPr>
        <w:t>那我们可以认为这两次的查询都对应着关键词</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u</m:t>
            </m:r>
          </m:sub>
        </m:sSub>
      </m:oMath>
      <w:r>
        <w:rPr>
          <w:rFonts w:hint="eastAsia"/>
        </w:rPr>
        <w:t>。</w:t>
      </w:r>
    </w:p>
    <w:p w14:paraId="0C75AFDA" w14:textId="3B12D9E1" w:rsidR="00DF7BF2" w:rsidRPr="00DC6374" w:rsidRDefault="00801D13" w:rsidP="009C51EE">
      <w:pPr>
        <w:ind w:firstLine="360"/>
        <w:rPr>
          <w:rFonts w:eastAsia="黑体"/>
          <w:b/>
          <w:bCs/>
        </w:rPr>
      </w:pPr>
      <w:r>
        <w:rPr>
          <w:rFonts w:hint="eastAsia"/>
        </w:rPr>
        <w:t>例如，假设注入前的查询</w:t>
      </w:r>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5</m:t>
                </m:r>
              </m:sub>
            </m:sSub>
          </m:e>
        </m:acc>
      </m:oMath>
      <w:r>
        <w:rPr>
          <w:rFonts w:hint="eastAsia"/>
        </w:rPr>
        <w:t>的</w:t>
      </w:r>
      <w:r w:rsidR="00DC6374">
        <w:rPr>
          <w:rFonts w:hint="eastAsia"/>
        </w:rPr>
        <w:t>响应大小</w:t>
      </w:r>
      <m:oMath>
        <m:acc>
          <m:accPr>
            <m:chr m:val="̃"/>
            <m:ctrlPr>
              <w:rPr>
                <w:rFonts w:ascii="Cambria Math" w:hAnsi="Cambria Math"/>
                <w:i/>
              </w:rPr>
            </m:ctrlPr>
          </m:accPr>
          <m:e>
            <m:r>
              <w:rPr>
                <w:rFonts w:ascii="Cambria Math" w:hAnsi="Cambria Math" w:hint="eastAsia"/>
              </w:rPr>
              <m:t>r</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5</m:t>
                </m:r>
              </m:sub>
            </m:sSub>
          </m:e>
        </m:acc>
      </m:oMath>
      <w:r w:rsidR="00DC6374">
        <w:rPr>
          <w:rFonts w:hint="eastAsia"/>
        </w:rPr>
        <w:t>为</w:t>
      </w:r>
      <w:r w:rsidR="00DC6374">
        <w:rPr>
          <w:rFonts w:hint="eastAsia"/>
        </w:rPr>
        <w:t>3</w:t>
      </w:r>
      <w:r w:rsidR="00DC6374">
        <w:rPr>
          <w:rFonts w:hint="eastAsia"/>
        </w:rPr>
        <w:t>，</w:t>
      </w:r>
      <w:r>
        <w:rPr>
          <w:rFonts w:hint="eastAsia"/>
        </w:rPr>
        <w:t>响应长度</w:t>
      </w:r>
      <m:oMath>
        <m:acc>
          <m:accPr>
            <m:chr m:val="̃"/>
            <m:ctrlPr>
              <w:rPr>
                <w:rFonts w:ascii="Cambria Math" w:hAnsi="Cambria Math"/>
                <w:i/>
              </w:rPr>
            </m:ctrlPr>
          </m:accPr>
          <m:e>
            <m:r>
              <w:rPr>
                <w:rFonts w:ascii="Cambria Math" w:hAnsi="Cambria Math" w:hint="eastAsia"/>
              </w:rPr>
              <m:t>r</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5</m:t>
                </m:r>
              </m:sub>
            </m:sSub>
          </m:e>
        </m:acc>
      </m:oMath>
      <w:r>
        <w:rPr>
          <w:rFonts w:hint="eastAsia"/>
        </w:rPr>
        <w:t>为</w:t>
      </w:r>
      <w:r>
        <w:rPr>
          <w:rFonts w:hint="eastAsia"/>
        </w:rPr>
        <w:t>1</w:t>
      </w:r>
      <w:r>
        <w:t>5</w:t>
      </w:r>
      <w:r>
        <w:rPr>
          <w:rFonts w:hint="eastAsia"/>
        </w:rPr>
        <w:t>，而注入后的查询</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3</m:t>
            </m:r>
          </m:sub>
        </m:sSub>
      </m:oMath>
      <w:r>
        <w:rPr>
          <w:rFonts w:hint="eastAsia"/>
        </w:rPr>
        <w:t>的响应</w:t>
      </w:r>
      <w:r w:rsidR="00DC6374">
        <w:rPr>
          <w:rFonts w:hint="eastAsia"/>
        </w:rPr>
        <w:t>大小</w:t>
      </w:r>
      <m:oMath>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=5</m:t>
        </m:r>
      </m:oMath>
      <w:r w:rsidR="00DC6374" w:rsidRPr="00DC6374">
        <w:rPr>
          <w:rFonts w:hint="eastAsia"/>
        </w:rPr>
        <w:t>，响应</w:t>
      </w:r>
      <w:r w:rsidRPr="00DC6374">
        <w:rPr>
          <w:rFonts w:hint="eastAsia"/>
        </w:rPr>
        <w:t>长度</w:t>
      </w:r>
      <m:oMath>
        <m:r>
          <w:rPr>
            <w:rFonts w:ascii="Cambria Math" w:hAnsi="Cambria Math" w:hint="eastAsia"/>
          </w:rPr>
          <m:t>r</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3</m:t>
            </m:r>
          </m:sub>
        </m:sSub>
      </m:oMath>
      <w:r>
        <w:rPr>
          <w:rFonts w:hint="eastAsia"/>
        </w:rPr>
        <w:t>为</w:t>
      </w:r>
      <w:r w:rsidR="00DC6374">
        <w:t>40</w:t>
      </w:r>
      <w:r>
        <w:rPr>
          <w:rFonts w:hint="eastAsia"/>
        </w:rPr>
        <w:t>，</w:t>
      </w:r>
      <m:oMath>
        <m:r>
          <w:rPr>
            <w:rFonts w:ascii="Cambria Math" w:hAnsi="Cambria Math" w:hint="eastAsia"/>
          </w:rPr>
          <m:t>r</m:t>
        </m:r>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hint="eastAsia"/>
              </w:rPr>
              <m:t>r</m:t>
            </m:r>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5</m:t>
                </m:r>
              </m:sub>
            </m:sSub>
          </m:e>
        </m:acc>
        <m:r>
          <w:rPr>
            <w:rFonts w:ascii="Cambria Math" w:hAnsi="Cambria Math"/>
          </w:rPr>
          <m:t>=2,</m:t>
        </m:r>
        <m:r>
          <w:rPr>
            <w:rFonts w:ascii="Cambria Math" w:hAnsi="Cambria Math" w:hint="eastAsia"/>
          </w:rPr>
          <m:t>r</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hint="eastAsia"/>
              </w:rPr>
              <m:t>r</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5</m:t>
                </m:r>
              </m:sub>
            </m:sSub>
          </m:e>
        </m:acc>
        <m:r>
          <w:rPr>
            <w:rFonts w:ascii="Cambria Math" w:hAnsi="Cambria Math"/>
          </w:rPr>
          <m:t>=25</m:t>
        </m:r>
      </m:oMath>
      <w:r>
        <w:rPr>
          <w:rFonts w:hint="eastAsia"/>
        </w:rPr>
        <w:t>，则我们可以认为查询</w:t>
      </w:r>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5</m:t>
                </m:r>
              </m:sub>
            </m:sSub>
          </m:e>
        </m:acc>
      </m:oMath>
      <w:r>
        <w:rPr>
          <w:rFonts w:hint="eastAsia"/>
        </w:rPr>
        <w:t>与</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3</m:t>
            </m:r>
          </m:sub>
        </m:sSub>
      </m:oMath>
      <w:r>
        <w:rPr>
          <w:rFonts w:hint="eastAsia"/>
        </w:rPr>
        <w:t>对应的底层明文为</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9</m:t>
            </m:r>
          </m:sub>
        </m:sSub>
      </m:oMath>
      <w:r>
        <w:rPr>
          <w:rFonts w:hint="eastAsia"/>
        </w:rPr>
        <w:t>。</w:t>
      </w:r>
    </w:p>
    <w:p w14:paraId="186DD609" w14:textId="072C13E9" w:rsidR="00CF310D" w:rsidRPr="00940FDC" w:rsidRDefault="00A3115D" w:rsidP="00015274">
      <w:pPr>
        <w:numPr>
          <w:ilvl w:val="1"/>
          <w:numId w:val="3"/>
        </w:numPr>
        <w:rPr>
          <w:rFonts w:eastAsia="黑体"/>
          <w:b/>
          <w:bCs/>
        </w:rPr>
      </w:pPr>
      <w:r>
        <w:rPr>
          <w:rFonts w:eastAsia="黑体" w:hint="eastAsia"/>
          <w:b/>
          <w:bCs/>
        </w:rPr>
        <w:t>对抗</w:t>
      </w:r>
      <w:r>
        <w:rPr>
          <w:rFonts w:eastAsia="黑体" w:hint="eastAsia"/>
          <w:b/>
          <w:bCs/>
        </w:rPr>
        <w:t>TC</w:t>
      </w:r>
      <w:r>
        <w:rPr>
          <w:rFonts w:eastAsia="黑体" w:hint="eastAsia"/>
          <w:b/>
          <w:bCs/>
        </w:rPr>
        <w:t>策略</w:t>
      </w:r>
    </w:p>
    <w:p w14:paraId="68FDBF31" w14:textId="16C7410B" w:rsidR="00B42CAF" w:rsidRDefault="002A2B1C" w:rsidP="00DE765B">
      <w:pPr>
        <w:ind w:firstLineChars="200" w:firstLine="386"/>
      </w:pPr>
      <w:r>
        <w:rPr>
          <w:rFonts w:hint="eastAsia"/>
          <w:szCs w:val="21"/>
        </w:rPr>
        <w:t>T</w:t>
      </w:r>
      <w:r>
        <w:rPr>
          <w:szCs w:val="21"/>
        </w:rPr>
        <w:t>C(</w:t>
      </w:r>
      <w:r w:rsidRPr="002A2B1C">
        <w:rPr>
          <w:szCs w:val="21"/>
        </w:rPr>
        <w:t>Threshold Countermeasure</w:t>
      </w:r>
      <w:r>
        <w:rPr>
          <w:szCs w:val="21"/>
        </w:rPr>
        <w:t>)</w:t>
      </w:r>
      <w:r w:rsidR="003B4436" w:rsidRPr="003B4436">
        <w:rPr>
          <w:szCs w:val="21"/>
          <w:vertAlign w:val="superscript"/>
        </w:rPr>
        <w:fldChar w:fldCharType="begin"/>
      </w:r>
      <w:r w:rsidR="003B4436" w:rsidRPr="003B4436">
        <w:rPr>
          <w:szCs w:val="21"/>
          <w:vertAlign w:val="superscript"/>
        </w:rPr>
        <w:instrText xml:space="preserve"> REF _Ref136335348 \r \h </w:instrText>
      </w:r>
      <w:r w:rsidR="003B4436">
        <w:rPr>
          <w:szCs w:val="21"/>
          <w:vertAlign w:val="superscript"/>
        </w:rPr>
        <w:instrText xml:space="preserve"> \* MERGEFORMAT </w:instrText>
      </w:r>
      <w:r w:rsidR="003B4436" w:rsidRPr="003B4436">
        <w:rPr>
          <w:szCs w:val="21"/>
          <w:vertAlign w:val="superscript"/>
        </w:rPr>
      </w:r>
      <w:r w:rsidR="003B4436" w:rsidRPr="003B4436">
        <w:rPr>
          <w:szCs w:val="21"/>
          <w:vertAlign w:val="superscript"/>
        </w:rPr>
        <w:fldChar w:fldCharType="separate"/>
      </w:r>
      <w:r w:rsidR="000D2A50">
        <w:rPr>
          <w:szCs w:val="21"/>
          <w:vertAlign w:val="superscript"/>
        </w:rPr>
        <w:t>[26]</w:t>
      </w:r>
      <w:r w:rsidR="003B4436" w:rsidRPr="003B4436">
        <w:rPr>
          <w:szCs w:val="21"/>
          <w:vertAlign w:val="superscript"/>
        </w:rPr>
        <w:fldChar w:fldCharType="end"/>
      </w:r>
      <w:r>
        <w:rPr>
          <w:rFonts w:hint="eastAsia"/>
          <w:szCs w:val="21"/>
        </w:rPr>
        <w:t>表示阈值策略，指客户</w:t>
      </w:r>
      <w:r w:rsidRPr="002A2B1C">
        <w:rPr>
          <w:rFonts w:hint="eastAsia"/>
          <w:szCs w:val="21"/>
        </w:rPr>
        <w:t>能够将每个（加密的）文件的</w:t>
      </w:r>
      <w:r>
        <w:rPr>
          <w:rFonts w:hint="eastAsia"/>
          <w:szCs w:val="21"/>
        </w:rPr>
        <w:t>词</w:t>
      </w:r>
      <w:r w:rsidRPr="002A2B1C">
        <w:rPr>
          <w:rFonts w:hint="eastAsia"/>
          <w:szCs w:val="21"/>
        </w:rPr>
        <w:t>数限制在一个较小的阈值，以防御注入攻击</w:t>
      </w:r>
      <w:r>
        <w:rPr>
          <w:rFonts w:hint="eastAsia"/>
          <w:szCs w:val="21"/>
        </w:rPr>
        <w:t>。</w:t>
      </w:r>
      <w:r w:rsidR="003B4436">
        <w:rPr>
          <w:rFonts w:hint="eastAsia"/>
          <w:szCs w:val="21"/>
        </w:rPr>
        <w:t>阈值</w:t>
      </w:r>
      <w:r w:rsidR="003B4436" w:rsidRPr="003B4436">
        <w:rPr>
          <w:rFonts w:hint="eastAsia"/>
          <w:szCs w:val="21"/>
        </w:rPr>
        <w:t>T</w:t>
      </w:r>
      <w:r w:rsidR="003B4436" w:rsidRPr="003B4436">
        <w:rPr>
          <w:rFonts w:hint="eastAsia"/>
          <w:szCs w:val="21"/>
        </w:rPr>
        <w:t>在实践中可以设置得相对较小以对抗注入攻击，而不会严重影响动态</w:t>
      </w:r>
      <w:r w:rsidR="003B4436" w:rsidRPr="003B4436">
        <w:rPr>
          <w:rFonts w:hint="eastAsia"/>
          <w:szCs w:val="21"/>
        </w:rPr>
        <w:t xml:space="preserve"> SSE </w:t>
      </w:r>
      <w:r w:rsidR="003B4436" w:rsidRPr="003B4436">
        <w:rPr>
          <w:rFonts w:hint="eastAsia"/>
          <w:szCs w:val="21"/>
        </w:rPr>
        <w:t>的功能。例如，</w:t>
      </w:r>
      <w:r w:rsidR="003B4436" w:rsidRPr="003B4436">
        <w:rPr>
          <w:rFonts w:hint="eastAsia"/>
          <w:szCs w:val="21"/>
        </w:rPr>
        <w:t>Enron</w:t>
      </w:r>
      <w:r w:rsidR="003B4436">
        <w:rPr>
          <w:rFonts w:hint="eastAsia"/>
          <w:szCs w:val="21"/>
        </w:rPr>
        <w:t>数据集</w:t>
      </w:r>
      <w:r w:rsidR="003B4436" w:rsidRPr="003B4436">
        <w:rPr>
          <w:rFonts w:hint="eastAsia"/>
          <w:szCs w:val="21"/>
        </w:rPr>
        <w:t>(#W = 3000)</w:t>
      </w:r>
      <w:r w:rsidR="003B4436" w:rsidRPr="003B4436">
        <w:rPr>
          <w:rFonts w:hint="eastAsia"/>
          <w:szCs w:val="21"/>
        </w:rPr>
        <w:t>中只有</w:t>
      </w:r>
      <w:r w:rsidR="003B4436" w:rsidRPr="003B4436">
        <w:rPr>
          <w:rFonts w:hint="eastAsia"/>
          <w:szCs w:val="21"/>
        </w:rPr>
        <w:t>3%</w:t>
      </w:r>
      <w:r w:rsidR="003B4436" w:rsidRPr="003B4436">
        <w:rPr>
          <w:rFonts w:hint="eastAsia"/>
          <w:szCs w:val="21"/>
        </w:rPr>
        <w:t>的文件包含超过</w:t>
      </w:r>
      <w:r w:rsidR="003B4436" w:rsidRPr="003B4436">
        <w:rPr>
          <w:rFonts w:hint="eastAsia"/>
          <w:szCs w:val="21"/>
        </w:rPr>
        <w:t>500</w:t>
      </w:r>
      <w:r w:rsidR="003B4436" w:rsidRPr="003B4436">
        <w:rPr>
          <w:rFonts w:hint="eastAsia"/>
          <w:szCs w:val="21"/>
        </w:rPr>
        <w:t>个单词。如果使用</w:t>
      </w:r>
      <w:r w:rsidR="003B4436" w:rsidRPr="003B4436">
        <w:rPr>
          <w:rFonts w:hint="eastAsia"/>
          <w:szCs w:val="21"/>
        </w:rPr>
        <w:t>T = 500</w:t>
      </w:r>
      <w:r w:rsidR="003B4436" w:rsidRPr="003B4436">
        <w:rPr>
          <w:rFonts w:hint="eastAsia"/>
          <w:szCs w:val="21"/>
        </w:rPr>
        <w:t>的</w:t>
      </w:r>
      <w:r w:rsidR="003B4436" w:rsidRPr="003B4436">
        <w:rPr>
          <w:rFonts w:hint="eastAsia"/>
          <w:szCs w:val="21"/>
        </w:rPr>
        <w:t xml:space="preserve"> TC</w:t>
      </w:r>
      <w:r w:rsidR="003B4436" w:rsidRPr="003B4436">
        <w:rPr>
          <w:rFonts w:hint="eastAsia"/>
          <w:szCs w:val="21"/>
        </w:rPr>
        <w:t>，我们可以从索引中跳过这</w:t>
      </w:r>
      <w:r w:rsidR="003B4436" w:rsidRPr="003B4436">
        <w:rPr>
          <w:rFonts w:hint="eastAsia"/>
          <w:szCs w:val="21"/>
        </w:rPr>
        <w:t>3%</w:t>
      </w:r>
      <w:r w:rsidR="003B4436" w:rsidRPr="003B4436">
        <w:rPr>
          <w:rFonts w:hint="eastAsia"/>
          <w:szCs w:val="21"/>
        </w:rPr>
        <w:t>的文件。</w:t>
      </w:r>
      <w:r w:rsidR="007940D3" w:rsidRPr="007940D3">
        <w:rPr>
          <w:rFonts w:hint="eastAsia"/>
          <w:szCs w:val="21"/>
        </w:rPr>
        <w:t>在此设置下，动态</w:t>
      </w:r>
      <w:r w:rsidR="007940D3" w:rsidRPr="007940D3">
        <w:rPr>
          <w:rFonts w:hint="eastAsia"/>
          <w:szCs w:val="21"/>
        </w:rPr>
        <w:t xml:space="preserve"> SSE </w:t>
      </w:r>
      <w:r w:rsidR="007940D3" w:rsidRPr="007940D3">
        <w:rPr>
          <w:rFonts w:hint="eastAsia"/>
          <w:szCs w:val="21"/>
        </w:rPr>
        <w:t>可以有效地抵抗先前的攻击</w:t>
      </w:r>
      <w:r w:rsidR="007940D3">
        <w:rPr>
          <w:rFonts w:hint="eastAsia"/>
          <w:szCs w:val="21"/>
        </w:rPr>
        <w:t>。</w:t>
      </w:r>
      <w:r w:rsidR="00E052C4">
        <w:rPr>
          <w:rFonts w:hint="eastAsia"/>
        </w:rPr>
        <w:t>Liu</w:t>
      </w:r>
      <w:r w:rsidR="00E052C4">
        <w:rPr>
          <w:rFonts w:hint="eastAsia"/>
        </w:rPr>
        <w:t>等人提出了一种通用的转换方法来“保护”</w:t>
      </w:r>
      <w:r w:rsidR="00E052C4">
        <w:rPr>
          <w:rFonts w:hint="eastAsia"/>
        </w:rPr>
        <w:t>Volume</w:t>
      </w:r>
      <w:r w:rsidR="00E052C4">
        <w:rPr>
          <w:rFonts w:hint="eastAsia"/>
        </w:rPr>
        <w:t>泄露滥用攻击。主要使用了</w:t>
      </w:r>
      <w:r w:rsidR="00E052C4">
        <w:rPr>
          <w:rFonts w:hint="eastAsia"/>
        </w:rPr>
        <w:t>cutting</w:t>
      </w:r>
      <w:r w:rsidR="00E052C4">
        <w:rPr>
          <w:rFonts w:hint="eastAsia"/>
        </w:rPr>
        <w:t>和</w:t>
      </w:r>
      <w:r w:rsidR="00E052C4">
        <w:rPr>
          <w:rFonts w:hint="eastAsia"/>
        </w:rPr>
        <w:t>refilling</w:t>
      </w:r>
      <w:r w:rsidR="00E052C4">
        <w:rPr>
          <w:rFonts w:hint="eastAsia"/>
        </w:rPr>
        <w:t>的方法分别拆分原始数据集，但是分别保证</w:t>
      </w:r>
      <w:proofErr w:type="spellStart"/>
      <w:r w:rsidR="00E052C4">
        <w:rPr>
          <w:rFonts w:hint="eastAsia"/>
        </w:rPr>
        <w:t>rsp</w:t>
      </w:r>
      <w:proofErr w:type="spellEnd"/>
      <w:r w:rsidR="00E052C4">
        <w:rPr>
          <w:rFonts w:hint="eastAsia"/>
        </w:rPr>
        <w:t>和</w:t>
      </w:r>
      <w:proofErr w:type="spellStart"/>
      <w:r w:rsidR="00E052C4">
        <w:rPr>
          <w:rFonts w:hint="eastAsia"/>
        </w:rPr>
        <w:t>rlp</w:t>
      </w:r>
      <w:proofErr w:type="spellEnd"/>
      <w:r w:rsidR="00E052C4">
        <w:rPr>
          <w:rFonts w:hint="eastAsia"/>
        </w:rPr>
        <w:t>保持不变。</w:t>
      </w:r>
    </w:p>
    <w:p w14:paraId="5AB61AAD" w14:textId="37BE9863" w:rsidR="00725B84" w:rsidRPr="00725B84" w:rsidRDefault="005A5362" w:rsidP="00725B84">
      <w:pPr>
        <w:pStyle w:val="ac"/>
        <w:numPr>
          <w:ilvl w:val="0"/>
          <w:numId w:val="6"/>
        </w:numPr>
        <w:ind w:firstLineChars="0"/>
        <w:rPr>
          <w:iCs/>
        </w:rPr>
      </w:pPr>
      <w:r>
        <w:t>C</w:t>
      </w:r>
      <w:r>
        <w:rPr>
          <w:rFonts w:hint="eastAsia"/>
        </w:rPr>
        <w:t>utting</w:t>
      </w:r>
      <w:r>
        <w:rPr>
          <w:rFonts w:hint="eastAsia"/>
        </w:rPr>
        <w:t>：对于每个原始文件</w:t>
      </w:r>
      <m:oMath>
        <m:r>
          <w:rPr>
            <w:rFonts w:ascii="Cambria Math" w:hAnsi="Cambria Math" w:hint="eastAsia"/>
          </w:rPr>
          <m:t>f</m:t>
        </m:r>
      </m:oMath>
      <w:r>
        <w:rPr>
          <w:rFonts w:hint="eastAsia"/>
        </w:rPr>
        <w:t>拆分为</w:t>
      </w:r>
      <w:r w:rsidR="00725B84">
        <w:rPr>
          <w:rFonts w:hint="eastAsia"/>
        </w:rPr>
        <w:t>文件集合</w:t>
      </w:r>
      <m:oMath>
        <m:r>
          <w:rPr>
            <w:rFonts w:ascii="Cambria Math" w:hAnsi="Cambria Math"/>
          </w:rPr>
          <m:t>Cut_F</m:t>
        </m:r>
      </m:oMath>
      <w:r w:rsidR="00725B84">
        <w:rPr>
          <w:rFonts w:hint="eastAsia"/>
          <w:iCs/>
        </w:rPr>
        <w:t>，包含</w:t>
      </w:r>
      <m:oMath>
        <m:d>
          <m:dPr>
            <m:begChr m:val="⌈"/>
            <m:endChr m:val="⌉"/>
            <m:ctrlPr>
              <w:rPr>
                <w:rFonts w:ascii="Cambria Math" w:hAnsi="Cambria Math"/>
                <w:i/>
                <w:iCs/>
              </w:rPr>
            </m:ctrlPr>
          </m:dPr>
          <m:e>
            <m:r>
              <w:rPr>
                <w:rFonts w:ascii="Cambria Math" w:hAnsi="Cambria Math"/>
              </w:rPr>
              <m:t>#C_W/T</m:t>
            </m:r>
          </m:e>
        </m:d>
      </m:oMath>
      <w:r w:rsidR="00725B84" w:rsidRPr="00725B84">
        <w:rPr>
          <w:rFonts w:hint="eastAsia"/>
          <w:iCs/>
        </w:rPr>
        <w:t>个</w:t>
      </w:r>
      <w:r w:rsidR="00725B84">
        <w:rPr>
          <w:rFonts w:hint="eastAsia"/>
          <w:iCs/>
        </w:rPr>
        <w:t>子文件</w:t>
      </w:r>
      <m:oMath>
        <m:r>
          <w:rPr>
            <w:rFonts w:ascii="Cambria Math" w:hAnsi="Cambria Math"/>
          </w:rPr>
          <m:t>c_f</m:t>
        </m:r>
      </m:oMath>
      <w:r w:rsidR="00725B84">
        <w:rPr>
          <w:rFonts w:hint="eastAsia"/>
          <w:iCs/>
        </w:rPr>
        <w:t>，</w:t>
      </w:r>
      <w:r w:rsidR="00725B84" w:rsidRPr="00725B84">
        <w:rPr>
          <w:rFonts w:hint="eastAsia"/>
          <w:iCs/>
        </w:rPr>
        <w:t>每个</w:t>
      </w:r>
      <m:oMath>
        <m:r>
          <w:rPr>
            <w:rFonts w:ascii="Cambria Math" w:hAnsi="Cambria Math"/>
          </w:rPr>
          <m:t>c_f</m:t>
        </m:r>
      </m:oMath>
      <w:r w:rsidR="00725B84" w:rsidRPr="00725B84">
        <w:rPr>
          <w:rFonts w:hint="eastAsia"/>
          <w:iCs/>
        </w:rPr>
        <w:t>中包含</w:t>
      </w:r>
      <m:oMath>
        <m:r>
          <w:rPr>
            <w:rFonts w:ascii="Cambria Math" w:hAnsi="Cambria Math"/>
          </w:rPr>
          <m:t>T</m:t>
        </m:r>
      </m:oMath>
      <w:proofErr w:type="gramStart"/>
      <w:r w:rsidR="00725B84" w:rsidRPr="00725B84">
        <w:rPr>
          <w:rFonts w:hint="eastAsia"/>
          <w:iCs/>
        </w:rPr>
        <w:t>个</w:t>
      </w:r>
      <w:proofErr w:type="gramEnd"/>
      <w:r w:rsidR="00725B84" w:rsidRPr="00725B84">
        <w:rPr>
          <w:rFonts w:hint="eastAsia"/>
          <w:iCs/>
        </w:rPr>
        <w:t>关键词</w:t>
      </w:r>
      <w:r w:rsidR="00725B84">
        <w:rPr>
          <w:rFonts w:hint="eastAsia"/>
          <w:iCs/>
        </w:rPr>
        <w:t>，</w:t>
      </w:r>
      <w:r w:rsidR="00725B84" w:rsidRPr="00725B84">
        <w:rPr>
          <w:rFonts w:hint="eastAsia"/>
          <w:iCs/>
        </w:rPr>
        <w:t>每个</w:t>
      </w:r>
      <m:oMath>
        <m:r>
          <w:rPr>
            <w:rFonts w:ascii="Cambria Math" w:hAnsi="Cambria Math"/>
          </w:rPr>
          <m:t>c_f</m:t>
        </m:r>
      </m:oMath>
      <w:r w:rsidR="00725B84" w:rsidRPr="00725B84">
        <w:rPr>
          <w:rFonts w:hint="eastAsia"/>
          <w:iCs/>
        </w:rPr>
        <w:t>中包含不同的关键词</w:t>
      </w:r>
      <w:r w:rsidR="00D60405">
        <w:rPr>
          <w:rFonts w:hint="eastAsia"/>
          <w:iCs/>
        </w:rPr>
        <w:t>，</w:t>
      </w:r>
      <w:r w:rsidR="00725B84">
        <w:rPr>
          <w:rFonts w:hint="eastAsia"/>
          <w:iCs/>
        </w:rPr>
        <w:t>这样可以保证</w:t>
      </w:r>
      <w:proofErr w:type="spellStart"/>
      <w:r w:rsidR="00725B84">
        <w:rPr>
          <w:rFonts w:hint="eastAsia"/>
          <w:iCs/>
        </w:rPr>
        <w:t>rlp</w:t>
      </w:r>
      <w:proofErr w:type="spellEnd"/>
      <w:r w:rsidR="00725B84">
        <w:rPr>
          <w:rFonts w:hint="eastAsia"/>
          <w:iCs/>
        </w:rPr>
        <w:t>在转换前后保持不变。</w:t>
      </w:r>
    </w:p>
    <w:p w14:paraId="66E54B9B" w14:textId="56DAE6D4" w:rsidR="005A5362" w:rsidRPr="00D60405" w:rsidRDefault="00D60405" w:rsidP="00D60405">
      <w:pPr>
        <w:pStyle w:val="ac"/>
        <w:numPr>
          <w:ilvl w:val="0"/>
          <w:numId w:val="6"/>
        </w:numPr>
        <w:ind w:firstLineChars="0"/>
        <w:rPr>
          <w:iCs/>
        </w:rPr>
      </w:pPr>
      <w:r>
        <w:t>R</w:t>
      </w:r>
      <w:r>
        <w:rPr>
          <w:rFonts w:hint="eastAsia"/>
        </w:rPr>
        <w:t>efilling</w:t>
      </w:r>
      <w:r>
        <w:rPr>
          <w:rFonts w:hint="eastAsia"/>
        </w:rPr>
        <w:t>：在</w:t>
      </w:r>
      <w:r>
        <w:t>C</w:t>
      </w:r>
      <w:r>
        <w:rPr>
          <w:rFonts w:hint="eastAsia"/>
        </w:rPr>
        <w:t>utting</w:t>
      </w:r>
      <w:r>
        <w:rPr>
          <w:rFonts w:hint="eastAsia"/>
        </w:rPr>
        <w:t>的基础上，</w:t>
      </w:r>
      <w:r w:rsidRPr="00D60405">
        <w:rPr>
          <w:rFonts w:hint="eastAsia"/>
        </w:rPr>
        <w:t>为每个</w:t>
      </w:r>
      <m:oMath>
        <m:r>
          <w:rPr>
            <w:rFonts w:ascii="Cambria Math" w:hAnsi="Cambria Math"/>
          </w:rPr>
          <m:t>c_f</m:t>
        </m:r>
      </m:oMath>
      <w:r w:rsidRPr="00D60405">
        <w:rPr>
          <w:rFonts w:hint="eastAsia"/>
        </w:rPr>
        <w:t>生成</w:t>
      </w:r>
      <m:oMath>
        <m:d>
          <m:dPr>
            <m:begChr m:val="⌈"/>
            <m:endChr m:val="⌉"/>
            <m:ctrlPr>
              <w:rPr>
                <w:rFonts w:ascii="Cambria Math" w:hAnsi="Cambria Math"/>
                <w:i/>
                <w:iCs/>
              </w:rPr>
            </m:ctrlPr>
          </m:dPr>
          <m:e>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f</m:t>
                    </m:r>
                  </m:e>
                </m:d>
              </m:e>
              <m:sub>
                <m:r>
                  <w:rPr>
                    <w:rFonts w:ascii="Cambria Math" w:hAnsi="Cambria Math"/>
                  </w:rPr>
                  <m:t>w</m:t>
                </m:r>
              </m:sub>
            </m:sSub>
            <m:r>
              <w:rPr>
                <w:rFonts w:ascii="Cambria Math" w:hAnsi="Cambria Math"/>
              </w:rPr>
              <m:t>/T</m:t>
            </m:r>
          </m:e>
        </m:d>
        <m:r>
          <w:rPr>
            <w:rFonts w:ascii="Cambria Math" w:hAnsi="Cambria Math"/>
          </w:rPr>
          <m:t>-2</m:t>
        </m:r>
      </m:oMath>
      <w:proofErr w:type="gramStart"/>
      <w:r w:rsidRPr="00D60405">
        <w:rPr>
          <w:rFonts w:hint="eastAsia"/>
        </w:rPr>
        <w:t>个</w:t>
      </w:r>
      <w:proofErr w:type="gramEnd"/>
      <w:r w:rsidRPr="00D60405">
        <w:rPr>
          <w:rFonts w:hint="eastAsia"/>
        </w:rPr>
        <w:t>副本，每个</w:t>
      </w:r>
      <w:r w:rsidRPr="00D60405">
        <w:rPr>
          <w:rFonts w:hint="eastAsia"/>
        </w:rPr>
        <w:t>size</w:t>
      </w:r>
      <w:r w:rsidRPr="00D60405">
        <w:rPr>
          <w:rFonts w:hint="eastAsia"/>
        </w:rPr>
        <w:t>为</w:t>
      </w:r>
      <m:oMath>
        <m:r>
          <w:rPr>
            <w:rFonts w:ascii="Cambria Math" w:hAnsi="Cambria Math"/>
          </w:rPr>
          <m:t>T</m:t>
        </m:r>
      </m:oMath>
      <w:r w:rsidRPr="00D60405">
        <w:rPr>
          <w:rFonts w:hint="eastAsia"/>
        </w:rPr>
        <w:t>，构成集合</w:t>
      </w:r>
      <m:oMath>
        <m:r>
          <w:rPr>
            <w:rFonts w:ascii="Cambria Math" w:hAnsi="Cambria Math"/>
          </w:rPr>
          <m:t>Ref_</m:t>
        </m:r>
        <m:sSub>
          <m:sSubPr>
            <m:ctrlPr>
              <w:rPr>
                <w:rFonts w:ascii="Cambria Math" w:hAnsi="Cambria Math"/>
                <w:i/>
                <w:iCs/>
              </w:rPr>
            </m:ctrlPr>
          </m:sSubPr>
          <m:e>
            <m:r>
              <w:rPr>
                <w:rFonts w:ascii="Cambria Math" w:hAnsi="Cambria Math"/>
              </w:rPr>
              <m:t>F</m:t>
            </m:r>
          </m:e>
          <m:sub>
            <m:r>
              <w:rPr>
                <w:rFonts w:ascii="Cambria Math" w:hAnsi="Cambria Math"/>
              </w:rPr>
              <m:t>1</m:t>
            </m:r>
          </m:sub>
        </m:sSub>
      </m:oMath>
      <w:r>
        <w:rPr>
          <w:rFonts w:hint="eastAsia"/>
          <w:iCs/>
        </w:rPr>
        <w:t>，随后</w:t>
      </w:r>
      <w:r w:rsidRPr="00D60405">
        <w:rPr>
          <w:rFonts w:hint="eastAsia"/>
          <w:iCs/>
        </w:rPr>
        <w:t>生成尽可能少的文件，加起来包含</w:t>
      </w:r>
      <m:oMath>
        <m:r>
          <w:rPr>
            <w:rFonts w:ascii="Cambria Math" w:hAnsi="Cambria Math"/>
          </w:rPr>
          <m:t>c_f</m:t>
        </m:r>
      </m:oMath>
      <w:r w:rsidRPr="00D60405">
        <w:rPr>
          <w:rFonts w:hint="eastAsia"/>
          <w:iCs/>
        </w:rPr>
        <w:t>的所有关键词，每个文件的</w:t>
      </w:r>
      <w:r w:rsidRPr="00D60405">
        <w:rPr>
          <w:rFonts w:hint="eastAsia"/>
          <w:iCs/>
        </w:rPr>
        <w:t>size</w:t>
      </w:r>
      <w:r w:rsidRPr="00D60405">
        <w:rPr>
          <w:rFonts w:hint="eastAsia"/>
          <w:iCs/>
        </w:rPr>
        <w:t>为</w:t>
      </w:r>
      <m:oMath>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f</m:t>
                </m:r>
              </m:e>
            </m:d>
          </m:e>
          <m:sub>
            <m:r>
              <w:rPr>
                <w:rFonts w:ascii="Cambria Math" w:hAnsi="Cambria Math"/>
              </w:rPr>
              <m:t>w</m:t>
            </m:r>
          </m:sub>
        </m:sSub>
        <m:r>
          <w:rPr>
            <w:rFonts w:ascii="Cambria Math" w:hAnsi="Cambria Math"/>
          </w:rPr>
          <m:t>-</m:t>
        </m:r>
        <m:d>
          <m:dPr>
            <m:ctrlPr>
              <w:rPr>
                <w:rFonts w:ascii="Cambria Math" w:hAnsi="Cambria Math"/>
                <w:i/>
                <w:iCs/>
              </w:rPr>
            </m:ctrlPr>
          </m:dPr>
          <m:e>
            <m:d>
              <m:dPr>
                <m:begChr m:val="⌈"/>
                <m:endChr m:val="⌉"/>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f</m:t>
                            </m:r>
                          </m:e>
                        </m:d>
                      </m:e>
                      <m:sub>
                        <m:r>
                          <w:rPr>
                            <w:rFonts w:ascii="Cambria Math" w:hAnsi="Cambria Math"/>
                          </w:rPr>
                          <m:t>w</m:t>
                        </m:r>
                      </m:sub>
                    </m:sSub>
                  </m:num>
                  <m:den>
                    <m:r>
                      <w:rPr>
                        <w:rFonts w:ascii="Cambria Math" w:hAnsi="Cambria Math"/>
                      </w:rPr>
                      <m:t>T</m:t>
                    </m:r>
                  </m:den>
                </m:f>
              </m:e>
            </m:d>
            <m:r>
              <w:rPr>
                <w:rFonts w:ascii="Cambria Math" w:hAnsi="Cambria Math"/>
              </w:rPr>
              <m:t>-1</m:t>
            </m:r>
          </m:e>
        </m:d>
        <m:r>
          <w:rPr>
            <w:rFonts w:ascii="Cambria Math" w:hAnsi="Cambria Math"/>
          </w:rPr>
          <m:t>⋅T</m:t>
        </m:r>
      </m:oMath>
      <w:r w:rsidRPr="00D60405">
        <w:rPr>
          <w:rFonts w:hint="eastAsia"/>
          <w:iCs/>
        </w:rPr>
        <w:t>，构成集合</w:t>
      </w:r>
      <m:oMath>
        <m:r>
          <w:rPr>
            <w:rFonts w:ascii="Cambria Math" w:hAnsi="Cambria Math"/>
          </w:rPr>
          <m:t>Ref_</m:t>
        </m:r>
        <m:sSub>
          <m:sSubPr>
            <m:ctrlPr>
              <w:rPr>
                <w:rFonts w:ascii="Cambria Math" w:hAnsi="Cambria Math"/>
                <w:i/>
                <w:iCs/>
              </w:rPr>
            </m:ctrlPr>
          </m:sSubPr>
          <m:e>
            <m:r>
              <w:rPr>
                <w:rFonts w:ascii="Cambria Math" w:hAnsi="Cambria Math"/>
              </w:rPr>
              <m:t>F</m:t>
            </m:r>
          </m:e>
          <m:sub>
            <m:r>
              <w:rPr>
                <w:rFonts w:ascii="Cambria Math" w:hAnsi="Cambria Math"/>
              </w:rPr>
              <m:t>2</m:t>
            </m:r>
          </m:sub>
        </m:sSub>
      </m:oMath>
      <w:r>
        <w:rPr>
          <w:rFonts w:hint="eastAsia"/>
          <w:iCs/>
        </w:rPr>
        <w:t>，这样可以保证</w:t>
      </w:r>
      <w:proofErr w:type="spellStart"/>
      <w:r>
        <w:rPr>
          <w:rFonts w:hint="eastAsia"/>
          <w:iCs/>
        </w:rPr>
        <w:t>rsp</w:t>
      </w:r>
      <w:proofErr w:type="spellEnd"/>
      <w:r>
        <w:rPr>
          <w:rFonts w:hint="eastAsia"/>
          <w:iCs/>
        </w:rPr>
        <w:t>在转换前后保持不变。</w:t>
      </w:r>
    </w:p>
    <w:p w14:paraId="1C29ED57" w14:textId="33A2EABD" w:rsidR="009A542E" w:rsidRPr="00E71EF1" w:rsidRDefault="00E71EF1" w:rsidP="009A542E">
      <w:pPr>
        <w:numPr>
          <w:ilvl w:val="0"/>
          <w:numId w:val="3"/>
        </w:numPr>
        <w:rPr>
          <w:rFonts w:eastAsia="黑体"/>
          <w:b/>
          <w:bCs/>
          <w:sz w:val="28"/>
        </w:rPr>
      </w:pPr>
      <w:r w:rsidRPr="00E71EF1">
        <w:rPr>
          <w:rFonts w:eastAsia="黑体" w:hint="eastAsia"/>
          <w:b/>
          <w:bCs/>
          <w:sz w:val="28"/>
        </w:rPr>
        <w:t>Volume</w:t>
      </w:r>
      <w:r w:rsidRPr="00E71EF1">
        <w:rPr>
          <w:rFonts w:eastAsia="黑体" w:hint="eastAsia"/>
          <w:b/>
          <w:bCs/>
          <w:sz w:val="28"/>
        </w:rPr>
        <w:t>隐藏</w:t>
      </w:r>
      <w:r w:rsidRPr="00E71EF1">
        <w:rPr>
          <w:rFonts w:eastAsia="黑体" w:hint="eastAsia"/>
          <w:b/>
          <w:bCs/>
          <w:sz w:val="28"/>
        </w:rPr>
        <w:t>SSE</w:t>
      </w:r>
      <w:r w:rsidRPr="00E71EF1">
        <w:rPr>
          <w:rFonts w:eastAsia="黑体" w:hint="eastAsia"/>
          <w:b/>
          <w:bCs/>
          <w:sz w:val="28"/>
        </w:rPr>
        <w:t>方案</w:t>
      </w:r>
    </w:p>
    <w:p w14:paraId="5C0179F3" w14:textId="0C819710" w:rsidR="009A3285" w:rsidRDefault="009A3285" w:rsidP="00B45217">
      <w:pPr>
        <w:ind w:firstLine="360"/>
        <w:rPr>
          <w:rFonts w:eastAsia="黑体"/>
          <w:b/>
          <w:bCs/>
        </w:rPr>
      </w:pPr>
      <w:r>
        <w:rPr>
          <w:rFonts w:hint="eastAsia"/>
        </w:rPr>
        <w:t>为了应对日益强大的</w:t>
      </w:r>
      <w:r>
        <w:rPr>
          <w:rFonts w:hint="eastAsia"/>
        </w:rPr>
        <w:t>Volume</w:t>
      </w:r>
      <w:r>
        <w:rPr>
          <w:rFonts w:hint="eastAsia"/>
        </w:rPr>
        <w:t>泄露滥用攻击，</w:t>
      </w:r>
      <w:r w:rsidRPr="009A3285">
        <w:rPr>
          <w:rFonts w:hint="eastAsia"/>
        </w:rPr>
        <w:t>Volume</w:t>
      </w:r>
      <w:r w:rsidRPr="009A3285">
        <w:rPr>
          <w:rFonts w:hint="eastAsia"/>
        </w:rPr>
        <w:t>隐藏</w:t>
      </w:r>
      <w:r w:rsidRPr="009A3285">
        <w:rPr>
          <w:rFonts w:hint="eastAsia"/>
        </w:rPr>
        <w:t>SSE</w:t>
      </w:r>
      <w:r w:rsidRPr="009A3285">
        <w:rPr>
          <w:rFonts w:hint="eastAsia"/>
        </w:rPr>
        <w:t>方案</w:t>
      </w:r>
      <w:r>
        <w:rPr>
          <w:rFonts w:hint="eastAsia"/>
        </w:rPr>
        <w:t>也得到了长足的发展。</w:t>
      </w:r>
      <w:r>
        <w:rPr>
          <w:rFonts w:hint="eastAsia"/>
          <w:szCs w:val="21"/>
        </w:rPr>
        <w:t>本文我们将重点描述</w:t>
      </w:r>
      <w:r w:rsidRPr="00DE765B">
        <w:rPr>
          <w:sz w:val="18"/>
          <w:szCs w:val="18"/>
        </w:rPr>
        <w:t>Wang</w:t>
      </w:r>
      <w:r w:rsidRPr="00DE765B">
        <w:rPr>
          <w:sz w:val="18"/>
          <w:szCs w:val="18"/>
          <w:vertAlign w:val="superscript"/>
        </w:rPr>
        <w:fldChar w:fldCharType="begin"/>
      </w:r>
      <w:r w:rsidRPr="00DE765B">
        <w:rPr>
          <w:sz w:val="18"/>
          <w:szCs w:val="18"/>
          <w:vertAlign w:val="superscript"/>
        </w:rPr>
        <w:instrText xml:space="preserve"> REF _Ref136290329 \r \h </w:instrText>
      </w:r>
      <w:r>
        <w:rPr>
          <w:sz w:val="18"/>
          <w:szCs w:val="18"/>
          <w:vertAlign w:val="superscript"/>
        </w:rPr>
        <w:instrText xml:space="preserve"> \* MERGEFORMAT </w:instrText>
      </w:r>
      <w:r w:rsidRPr="00DE765B">
        <w:rPr>
          <w:sz w:val="18"/>
          <w:szCs w:val="18"/>
          <w:vertAlign w:val="superscript"/>
        </w:rPr>
      </w:r>
      <w:r w:rsidRPr="00DE765B">
        <w:rPr>
          <w:sz w:val="18"/>
          <w:szCs w:val="18"/>
          <w:vertAlign w:val="superscript"/>
        </w:rPr>
        <w:fldChar w:fldCharType="separate"/>
      </w:r>
      <w:r w:rsidR="000D2A50">
        <w:rPr>
          <w:sz w:val="18"/>
          <w:szCs w:val="18"/>
          <w:vertAlign w:val="superscript"/>
        </w:rPr>
        <w:t>[25]</w:t>
      </w:r>
      <w:r w:rsidRPr="00DE765B">
        <w:rPr>
          <w:sz w:val="18"/>
          <w:szCs w:val="18"/>
          <w:vertAlign w:val="superscript"/>
        </w:rPr>
        <w:fldChar w:fldCharType="end"/>
      </w:r>
      <w:r>
        <w:rPr>
          <w:rFonts w:hint="eastAsia"/>
          <w:szCs w:val="21"/>
        </w:rPr>
        <w:t>等人提出的不需要填充</w:t>
      </w:r>
      <w:proofErr w:type="gramStart"/>
      <w:r>
        <w:rPr>
          <w:rFonts w:hint="eastAsia"/>
          <w:szCs w:val="21"/>
        </w:rPr>
        <w:t>虚拟值</w:t>
      </w:r>
      <w:proofErr w:type="gramEnd"/>
      <w:r>
        <w:rPr>
          <w:rFonts w:hint="eastAsia"/>
          <w:szCs w:val="21"/>
        </w:rPr>
        <w:t>的</w:t>
      </w:r>
      <w:r>
        <w:rPr>
          <w:rFonts w:hint="eastAsia"/>
          <w:szCs w:val="21"/>
        </w:rPr>
        <w:t>HR</w:t>
      </w:r>
      <w:r>
        <w:rPr>
          <w:szCs w:val="21"/>
        </w:rPr>
        <w:t>(Hash Ring)</w:t>
      </w:r>
      <w:r>
        <w:rPr>
          <w:rFonts w:hint="eastAsia"/>
          <w:szCs w:val="21"/>
        </w:rPr>
        <w:t>方案。</w:t>
      </w:r>
    </w:p>
    <w:p w14:paraId="0F82E7B1" w14:textId="4952FE58" w:rsidR="009A542E" w:rsidRPr="00940FDC" w:rsidRDefault="00B3132D" w:rsidP="009A542E">
      <w:pPr>
        <w:numPr>
          <w:ilvl w:val="1"/>
          <w:numId w:val="3"/>
        </w:numPr>
        <w:rPr>
          <w:rFonts w:eastAsia="黑体"/>
          <w:b/>
          <w:bCs/>
        </w:rPr>
      </w:pPr>
      <w:r>
        <w:rPr>
          <w:rFonts w:eastAsia="黑体" w:hint="eastAsia"/>
          <w:b/>
          <w:bCs/>
        </w:rPr>
        <w:t>Hash</w:t>
      </w:r>
      <w:r>
        <w:rPr>
          <w:rFonts w:eastAsia="黑体"/>
          <w:b/>
          <w:bCs/>
        </w:rPr>
        <w:t xml:space="preserve"> </w:t>
      </w:r>
      <w:r>
        <w:rPr>
          <w:rFonts w:eastAsia="黑体" w:hint="eastAsia"/>
          <w:b/>
          <w:bCs/>
        </w:rPr>
        <w:t>Ring</w:t>
      </w:r>
    </w:p>
    <w:p w14:paraId="4DD11502" w14:textId="297D89CA" w:rsidR="00DC704E" w:rsidRPr="00DC704E" w:rsidRDefault="002A4A81" w:rsidP="00DC704E">
      <w:pPr>
        <w:ind w:firstLineChars="200" w:firstLine="386"/>
        <w:rPr>
          <w:iCs/>
        </w:rPr>
      </w:pPr>
      <w:r>
        <w:rPr>
          <w:rFonts w:hint="eastAsia"/>
        </w:rPr>
        <w:t>Hash</w:t>
      </w:r>
      <w:r>
        <w:t xml:space="preserve"> </w:t>
      </w:r>
      <w:r>
        <w:rPr>
          <w:rFonts w:hint="eastAsia"/>
        </w:rPr>
        <w:t>Ring</w:t>
      </w:r>
      <w:r>
        <w:rPr>
          <w:rFonts w:hint="eastAsia"/>
        </w:rPr>
        <w:t>最早被提出是为了解决负载均衡问题。为了将一组对象分配给一些服务器，</w:t>
      </w:r>
      <w:r w:rsidRPr="002A4A81">
        <w:rPr>
          <w:rFonts w:hint="eastAsia"/>
        </w:rPr>
        <w:t>哈希函数将对象（的标识符）或服务器作为输入，输出</w:t>
      </w:r>
      <m:oMath>
        <m:r>
          <w:rPr>
            <w:rFonts w:ascii="Cambria Math" w:hAnsi="Cambria Math" w:hint="eastAsia"/>
          </w:rPr>
          <m:t>s</m:t>
        </m:r>
      </m:oMath>
      <w:r w:rsidRPr="002A4A81">
        <w:rPr>
          <w:rFonts w:hint="eastAsia"/>
        </w:rPr>
        <w:t>位作为标识符环中的槽标识符，模</w:t>
      </w:r>
      <m:oMath>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r>
              <w:rPr>
                <w:rFonts w:ascii="Cambria Math" w:hAnsi="Cambria Math" w:hint="eastAsia"/>
              </w:rPr>
              <m:t>s</m:t>
            </m:r>
          </m:sup>
        </m:sSup>
      </m:oMath>
      <w:r w:rsidRPr="002A4A81">
        <w:rPr>
          <w:rFonts w:hint="eastAsia"/>
        </w:rPr>
        <w:t>（即</w:t>
      </w:r>
      <w:r w:rsidRPr="002A4A81">
        <w:rPr>
          <w:rFonts w:hint="eastAsia"/>
        </w:rPr>
        <w:t>0</w:t>
      </w:r>
      <w:r w:rsidRPr="002A4A81">
        <w:rPr>
          <w:rFonts w:hint="eastAsia"/>
        </w:rPr>
        <w:t>到</w:t>
      </w:r>
      <m:oMath>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r>
              <w:rPr>
                <w:rFonts w:ascii="Cambria Math" w:hAnsi="Cambria Math" w:hint="eastAsia"/>
              </w:rPr>
              <m:t>s</m:t>
            </m:r>
          </m:sup>
        </m:sSup>
        <m:r>
          <w:rPr>
            <w:rFonts w:ascii="微软雅黑" w:eastAsia="微软雅黑" w:hAnsi="微软雅黑" w:cs="微软雅黑" w:hint="eastAsia"/>
          </w:rPr>
          <m:t>-</m:t>
        </m:r>
        <m:r>
          <w:rPr>
            <w:rFonts w:ascii="Cambria Math" w:hAnsi="Cambria Math" w:hint="eastAsia"/>
          </w:rPr>
          <m:t>1</m:t>
        </m:r>
      </m:oMath>
      <w:r w:rsidRPr="002A4A81">
        <w:rPr>
          <w:rFonts w:hint="eastAsia"/>
        </w:rPr>
        <w:t>）。</w:t>
      </w:r>
      <w:r w:rsidR="00DC704E">
        <w:rPr>
          <w:rFonts w:hint="eastAsia"/>
        </w:rPr>
        <w:t>当</w:t>
      </w:r>
      <m:oMath>
        <m:r>
          <w:rPr>
            <w:rFonts w:ascii="Cambria Math" w:hAnsi="Cambria Math" w:hint="eastAsia"/>
          </w:rPr>
          <m:t>s</m:t>
        </m:r>
      </m:oMath>
      <w:r w:rsidR="00DC704E">
        <w:rPr>
          <w:rFonts w:hint="eastAsia"/>
        </w:rPr>
        <w:t>足够大的时候</w:t>
      </w:r>
      <w:r w:rsidRPr="002A4A81">
        <w:rPr>
          <w:rFonts w:hint="eastAsia"/>
        </w:rPr>
        <w:t>，标识符冲突的概率可以忽略不计。每个对象都将分配给从其顺时针方向放置在第一个插槽中的服务器。</w:t>
      </w:r>
      <w:r w:rsidR="00DC704E">
        <w:rPr>
          <w:rFonts w:hint="eastAsia"/>
        </w:rPr>
        <w:t>如图</w:t>
      </w:r>
      <w:r w:rsidR="00DC704E">
        <w:rPr>
          <w:rFonts w:hint="eastAsia"/>
        </w:rPr>
        <w:t>3</w:t>
      </w:r>
      <w:r w:rsidR="00DC704E">
        <w:t>.1</w:t>
      </w:r>
      <w:r w:rsidR="00DC704E">
        <w:rPr>
          <w:rFonts w:hint="eastAsia"/>
        </w:rPr>
        <w:t>，对象</w:t>
      </w:r>
      <m:oMath>
        <m:sSub>
          <m:sSubPr>
            <m:ctrlPr>
              <w:rPr>
                <w:rFonts w:ascii="Cambria Math" w:hAnsi="Cambria Math"/>
                <w:b/>
                <w:bCs/>
                <w:i/>
                <w:iCs/>
              </w:rPr>
            </m:ctrlPr>
          </m:sSubPr>
          <m:e>
            <m:r>
              <m:rPr>
                <m:sty m:val="p"/>
              </m:rPr>
              <w:rPr>
                <w:rFonts w:ascii="Cambria Math" w:hAnsi="Cambria Math"/>
              </w:rPr>
              <m:t>obj</m:t>
            </m:r>
          </m:e>
          <m:sub>
            <m:r>
              <w:rPr>
                <w:rFonts w:ascii="Cambria Math" w:hAnsi="Cambria Math"/>
              </w:rPr>
              <m:t>D</m:t>
            </m:r>
          </m:sub>
        </m:sSub>
      </m:oMath>
      <w:r w:rsidR="00DC704E" w:rsidRPr="00DC704E">
        <w:rPr>
          <w:rFonts w:hint="eastAsia"/>
          <w:iCs/>
        </w:rPr>
        <w:t>与</w:t>
      </w:r>
      <m:oMath>
        <m:sSub>
          <m:sSubPr>
            <m:ctrlPr>
              <w:rPr>
                <w:rFonts w:ascii="Cambria Math" w:hAnsi="Cambria Math"/>
                <w:b/>
                <w:bCs/>
                <w:i/>
                <w:iCs/>
              </w:rPr>
            </m:ctrlPr>
          </m:sSubPr>
          <m:e>
            <m:r>
              <m:rPr>
                <m:sty m:val="p"/>
              </m:rPr>
              <w:rPr>
                <w:rFonts w:ascii="Cambria Math" w:hAnsi="Cambria Math"/>
              </w:rPr>
              <m:t>obj</m:t>
            </m:r>
          </m:e>
          <m:sub>
            <m:r>
              <w:rPr>
                <w:rFonts w:ascii="Cambria Math" w:hAnsi="Cambria Math"/>
              </w:rPr>
              <m:t>B</m:t>
            </m:r>
          </m:sub>
        </m:sSub>
      </m:oMath>
      <w:r w:rsidR="00DC704E" w:rsidRPr="00DC704E">
        <w:rPr>
          <w:rFonts w:hint="eastAsia"/>
          <w:iCs/>
        </w:rPr>
        <w:t>被</w:t>
      </w:r>
      <w:r w:rsidR="00DC704E">
        <w:rPr>
          <w:rFonts w:hint="eastAsia"/>
          <w:iCs/>
        </w:rPr>
        <w:t>分配给</w:t>
      </w:r>
      <m:oMath>
        <m:r>
          <m:rPr>
            <m:sty m:val="p"/>
          </m:rPr>
          <w:rPr>
            <w:rFonts w:ascii="Cambria Math" w:hAnsi="Cambria Math"/>
          </w:rPr>
          <m:t>server 2</m:t>
        </m:r>
      </m:oMath>
      <w:r w:rsidR="00DC704E">
        <w:rPr>
          <w:rFonts w:hint="eastAsia"/>
          <w:iCs/>
        </w:rPr>
        <w:t>，而对象</w:t>
      </w:r>
      <m:oMath>
        <m:sSub>
          <m:sSubPr>
            <m:ctrlPr>
              <w:rPr>
                <w:rFonts w:ascii="Cambria Math" w:hAnsi="Cambria Math"/>
                <w:b/>
                <w:bCs/>
                <w:i/>
                <w:iCs/>
              </w:rPr>
            </m:ctrlPr>
          </m:sSubPr>
          <m:e>
            <m:r>
              <m:rPr>
                <m:sty m:val="p"/>
              </m:rPr>
              <w:rPr>
                <w:rFonts w:ascii="Cambria Math" w:hAnsi="Cambria Math"/>
              </w:rPr>
              <m:t>obj</m:t>
            </m:r>
          </m:e>
          <m:sub>
            <m:r>
              <w:rPr>
                <w:rFonts w:ascii="Cambria Math" w:hAnsi="Cambria Math"/>
              </w:rPr>
              <m:t>A</m:t>
            </m:r>
          </m:sub>
        </m:sSub>
      </m:oMath>
      <w:r w:rsidR="00DC704E" w:rsidRPr="00DC704E">
        <w:rPr>
          <w:rFonts w:hint="eastAsia"/>
          <w:iCs/>
        </w:rPr>
        <w:t>与</w:t>
      </w:r>
      <m:oMath>
        <m:sSub>
          <m:sSubPr>
            <m:ctrlPr>
              <w:rPr>
                <w:rFonts w:ascii="Cambria Math" w:hAnsi="Cambria Math"/>
                <w:b/>
                <w:bCs/>
                <w:i/>
                <w:iCs/>
              </w:rPr>
            </m:ctrlPr>
          </m:sSubPr>
          <m:e>
            <m:r>
              <m:rPr>
                <m:sty m:val="p"/>
              </m:rPr>
              <w:rPr>
                <w:rFonts w:ascii="Cambria Math" w:hAnsi="Cambria Math"/>
              </w:rPr>
              <m:t>obj</m:t>
            </m:r>
          </m:e>
          <m:sub>
            <m:r>
              <w:rPr>
                <w:rFonts w:ascii="Cambria Math" w:hAnsi="Cambria Math"/>
              </w:rPr>
              <m:t>C</m:t>
            </m:r>
          </m:sub>
        </m:sSub>
      </m:oMath>
      <w:r w:rsidR="00DC704E" w:rsidRPr="00DC704E">
        <w:rPr>
          <w:rFonts w:hint="eastAsia"/>
          <w:iCs/>
        </w:rPr>
        <w:t>则</w:t>
      </w:r>
      <w:r w:rsidR="00DC704E">
        <w:rPr>
          <w:rFonts w:hint="eastAsia"/>
          <w:iCs/>
        </w:rPr>
        <w:t>分配给</w:t>
      </w:r>
      <m:oMath>
        <m:r>
          <m:rPr>
            <m:sty m:val="p"/>
          </m:rPr>
          <w:rPr>
            <w:rFonts w:ascii="Cambria Math" w:hAnsi="Cambria Math"/>
          </w:rPr>
          <m:t>server 1</m:t>
        </m:r>
      </m:oMath>
      <w:r w:rsidR="00DC704E">
        <w:rPr>
          <w:rFonts w:hint="eastAsia"/>
          <w:iCs/>
        </w:rPr>
        <w:t>。</w:t>
      </w:r>
    </w:p>
    <w:p w14:paraId="2886D05E" w14:textId="5B2EB26B" w:rsidR="00DC704E" w:rsidRDefault="00A73280" w:rsidP="0086095B">
      <w:pPr>
        <w:ind w:firstLineChars="200" w:firstLine="386"/>
      </w:pPr>
      <w:r>
        <w:rPr>
          <w:rFonts w:hint="eastAsia"/>
        </w:rPr>
        <w:t>数据同样可以利用这种结构来构建索引，如图</w:t>
      </w:r>
      <w:r>
        <w:t>3.2</w:t>
      </w:r>
      <w:r>
        <w:rPr>
          <w:rFonts w:hint="eastAsia"/>
        </w:rPr>
        <w:t>，每个索引（红色节点）被唯一分配给一个对应的值（蓝色节点）。而为了解决</w:t>
      </w:r>
      <w:r>
        <w:rPr>
          <w:rFonts w:hint="eastAsia"/>
        </w:rPr>
        <w:t>Volume</w:t>
      </w:r>
      <w:r>
        <w:t xml:space="preserve"> </w:t>
      </w:r>
      <w:r>
        <w:rPr>
          <w:rFonts w:hint="eastAsia"/>
        </w:rPr>
        <w:t>Hiding</w:t>
      </w:r>
      <w:r w:rsidR="0086095B">
        <w:rPr>
          <w:rFonts w:hint="eastAsia"/>
        </w:rPr>
        <w:t>问题</w:t>
      </w:r>
      <w:r>
        <w:rPr>
          <w:rFonts w:hint="eastAsia"/>
        </w:rPr>
        <w:t>，在两个</w:t>
      </w:r>
      <w:r w:rsidR="0086095B">
        <w:rPr>
          <w:rFonts w:hint="eastAsia"/>
        </w:rPr>
        <w:t>蓝色节点中插入一个不存在的虚拟索引（红色圆圈），将其分配给顺时针遇到的第一个值（蓝色节点），如图</w:t>
      </w:r>
      <w:r w:rsidR="0086095B">
        <w:rPr>
          <w:rFonts w:hint="eastAsia"/>
        </w:rPr>
        <w:t>3</w:t>
      </w:r>
      <w:r w:rsidR="0086095B">
        <w:t>.</w:t>
      </w:r>
      <w:r w:rsidR="00A22442">
        <w:t>3</w:t>
      </w:r>
      <w:r w:rsidR="0086095B">
        <w:rPr>
          <w:rFonts w:hint="eastAsia"/>
        </w:rPr>
        <w:t>。</w:t>
      </w:r>
    </w:p>
    <w:p w14:paraId="769835C7" w14:textId="5C8F3F9D" w:rsidR="00311357" w:rsidRPr="00940FDC" w:rsidRDefault="00311357" w:rsidP="00311357">
      <w:pPr>
        <w:numPr>
          <w:ilvl w:val="1"/>
          <w:numId w:val="3"/>
        </w:numPr>
        <w:rPr>
          <w:rFonts w:eastAsia="黑体"/>
          <w:b/>
          <w:bCs/>
        </w:rPr>
      </w:pPr>
      <w:r>
        <w:rPr>
          <w:rFonts w:eastAsia="黑体" w:hint="eastAsia"/>
          <w:b/>
          <w:bCs/>
        </w:rPr>
        <w:t>方案描述</w:t>
      </w:r>
    </w:p>
    <w:p w14:paraId="78F3ABB7" w14:textId="487B73D3" w:rsidR="00DC704E" w:rsidRDefault="00E34FE8" w:rsidP="00AE39D5">
      <w:pPr>
        <w:ind w:firstLineChars="200" w:firstLine="386"/>
      </w:pPr>
      <w:r>
        <w:rPr>
          <w:rFonts w:hint="eastAsia"/>
        </w:rPr>
        <w:t>方案完整描述见</w:t>
      </w:r>
      <w:r w:rsidR="00A22442">
        <w:rPr>
          <w:rFonts w:hint="eastAsia"/>
        </w:rPr>
        <w:t>如图</w:t>
      </w:r>
      <w:r w:rsidR="00A22442">
        <w:rPr>
          <w:rFonts w:hint="eastAsia"/>
        </w:rPr>
        <w:t>3</w:t>
      </w:r>
      <w:r w:rsidR="00A22442">
        <w:t>.4</w:t>
      </w:r>
      <w:r>
        <w:rPr>
          <w:rFonts w:hint="eastAsia"/>
        </w:rPr>
        <w:t>。</w:t>
      </w:r>
    </w:p>
    <w:p w14:paraId="27C70663" w14:textId="194CBB44" w:rsidR="00D32A1E" w:rsidRPr="00D32A1E" w:rsidRDefault="00D32A1E" w:rsidP="00D32A1E">
      <w:pPr>
        <w:pStyle w:val="ac"/>
        <w:numPr>
          <w:ilvl w:val="0"/>
          <w:numId w:val="6"/>
        </w:numPr>
        <w:ind w:firstLineChars="0"/>
        <w:rPr>
          <w:iCs/>
        </w:rPr>
      </w:pPr>
      <w:r>
        <w:rPr>
          <w:rFonts w:hint="eastAsia"/>
        </w:rPr>
        <w:t>Setup</w:t>
      </w:r>
      <w:r>
        <w:rPr>
          <w:rFonts w:hint="eastAsia"/>
        </w:rPr>
        <w:t>：</w:t>
      </w:r>
    </w:p>
    <w:p w14:paraId="0CC354A4" w14:textId="505AEA73" w:rsidR="00CD3FD1" w:rsidRPr="00D32A1E" w:rsidRDefault="00D32A1E" w:rsidP="0041422F">
      <w:pPr>
        <w:pStyle w:val="ac"/>
        <w:numPr>
          <w:ilvl w:val="1"/>
          <w:numId w:val="6"/>
        </w:numPr>
        <w:ind w:firstLineChars="0"/>
        <w:rPr>
          <w:iCs/>
        </w:rPr>
      </w:pPr>
      <w:r w:rsidRPr="00D32A1E">
        <w:rPr>
          <w:rFonts w:hint="eastAsia"/>
          <w:iCs/>
        </w:rPr>
        <w:lastRenderedPageBreak/>
        <w:t>数据结构</w:t>
      </w:r>
      <w:r w:rsidR="00CD3FD1">
        <w:rPr>
          <w:rFonts w:hint="eastAsia"/>
          <w:iCs/>
        </w:rPr>
        <w:t>：</w:t>
      </w:r>
      <w:r w:rsidRPr="00D32A1E">
        <w:rPr>
          <w:rFonts w:hint="eastAsia"/>
          <w:iCs/>
        </w:rPr>
        <w:t>设</w:t>
      </w:r>
      <m:oMath>
        <m:r>
          <w:rPr>
            <w:rFonts w:ascii="Cambria Math" w:hAnsi="Cambria Math"/>
          </w:rPr>
          <m:t>n</m:t>
        </m:r>
      </m:oMath>
      <w:r w:rsidRPr="00D32A1E">
        <w:rPr>
          <w:iCs/>
        </w:rPr>
        <w:t xml:space="preserve"> </w:t>
      </w:r>
      <w:r w:rsidRPr="00D32A1E">
        <w:rPr>
          <w:rFonts w:hint="eastAsia"/>
          <w:iCs/>
        </w:rPr>
        <w:t>是</w:t>
      </w:r>
      <m:oMath>
        <m:r>
          <w:rPr>
            <w:rFonts w:ascii="Cambria Math" w:hAnsi="Cambria Math"/>
          </w:rPr>
          <m:t>MM</m:t>
        </m:r>
      </m:oMath>
      <w:r w:rsidRPr="00D32A1E">
        <w:rPr>
          <w:rFonts w:hint="eastAsia"/>
          <w:iCs/>
        </w:rPr>
        <w:t>的所有（非加密）</w:t>
      </w:r>
      <w:r>
        <w:rPr>
          <w:rFonts w:hint="eastAsia"/>
          <w:iCs/>
        </w:rPr>
        <w:t>键</w:t>
      </w:r>
      <w:proofErr w:type="gramStart"/>
      <w:r>
        <w:rPr>
          <w:rFonts w:hint="eastAsia"/>
          <w:iCs/>
        </w:rPr>
        <w:t>对应</w:t>
      </w:r>
      <w:r w:rsidRPr="00D32A1E">
        <w:rPr>
          <w:rFonts w:hint="eastAsia"/>
          <w:iCs/>
        </w:rPr>
        <w:t>值</w:t>
      </w:r>
      <w:proofErr w:type="gramEnd"/>
      <w:r w:rsidRPr="00D32A1E">
        <w:rPr>
          <w:rFonts w:hint="eastAsia"/>
          <w:iCs/>
        </w:rPr>
        <w:t>的数量。客户端为</w:t>
      </w:r>
      <w:proofErr w:type="gramStart"/>
      <w:r w:rsidRPr="00D32A1E">
        <w:rPr>
          <w:rFonts w:hint="eastAsia"/>
          <w:iCs/>
        </w:rPr>
        <w:t>哈希环初始化</w:t>
      </w:r>
      <w:proofErr w:type="gramEnd"/>
      <w:r w:rsidRPr="00D32A1E">
        <w:rPr>
          <w:rFonts w:hint="eastAsia"/>
          <w:iCs/>
        </w:rPr>
        <w:t>数组</w:t>
      </w:r>
      <w:r w:rsidRPr="00D32A1E">
        <w:rPr>
          <w:iCs/>
        </w:rPr>
        <w:t xml:space="preserve"> </w:t>
      </w:r>
    </w:p>
    <w:p w14:paraId="1E9F0200" w14:textId="79766CBF" w:rsidR="00DC704E" w:rsidRDefault="00DC704E" w:rsidP="00DC704E">
      <w:pPr>
        <w:ind w:firstLineChars="200" w:firstLine="386"/>
        <w:jc w:val="center"/>
      </w:pPr>
      <w:r>
        <w:rPr>
          <w:noProof/>
        </w:rPr>
        <w:drawing>
          <wp:inline distT="0" distB="0" distL="0" distR="0" wp14:anchorId="5FA577A5" wp14:editId="1947FB0A">
            <wp:extent cx="2027472" cy="1822111"/>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5511" cy="1829336"/>
                    </a:xfrm>
                    <a:prstGeom prst="rect">
                      <a:avLst/>
                    </a:prstGeom>
                  </pic:spPr>
                </pic:pic>
              </a:graphicData>
            </a:graphic>
          </wp:inline>
        </w:drawing>
      </w:r>
    </w:p>
    <w:p w14:paraId="4FBC39F1" w14:textId="7E4E163E" w:rsidR="00DC704E" w:rsidRPr="00A73280" w:rsidRDefault="00DC704E" w:rsidP="00DC704E">
      <w:pPr>
        <w:ind w:firstLineChars="200" w:firstLine="326"/>
        <w:jc w:val="center"/>
        <w:rPr>
          <w:sz w:val="18"/>
          <w:szCs w:val="21"/>
        </w:rPr>
      </w:pPr>
      <w:r w:rsidRPr="00A73280">
        <w:rPr>
          <w:rFonts w:hint="eastAsia"/>
          <w:sz w:val="18"/>
          <w:szCs w:val="21"/>
        </w:rPr>
        <w:t>图</w:t>
      </w:r>
      <w:r w:rsidRPr="00A73280">
        <w:rPr>
          <w:rFonts w:hint="eastAsia"/>
          <w:sz w:val="18"/>
          <w:szCs w:val="21"/>
        </w:rPr>
        <w:t>3</w:t>
      </w:r>
      <w:r w:rsidRPr="00A73280">
        <w:rPr>
          <w:sz w:val="18"/>
          <w:szCs w:val="21"/>
        </w:rPr>
        <w:t xml:space="preserve">.1 </w:t>
      </w:r>
      <w:r w:rsidRPr="00A73280">
        <w:rPr>
          <w:rFonts w:hint="eastAsia"/>
          <w:sz w:val="18"/>
          <w:szCs w:val="21"/>
        </w:rPr>
        <w:t>Hash</w:t>
      </w:r>
      <w:r w:rsidRPr="00A73280">
        <w:rPr>
          <w:sz w:val="18"/>
          <w:szCs w:val="21"/>
        </w:rPr>
        <w:t xml:space="preserve"> </w:t>
      </w:r>
      <w:r w:rsidRPr="00A73280">
        <w:rPr>
          <w:rFonts w:hint="eastAsia"/>
          <w:sz w:val="18"/>
          <w:szCs w:val="21"/>
        </w:rPr>
        <w:t>Ring</w:t>
      </w:r>
    </w:p>
    <w:p w14:paraId="4F36CB7B" w14:textId="166AF476" w:rsidR="00DC704E" w:rsidRDefault="00A73280" w:rsidP="00DC704E">
      <w:pPr>
        <w:ind w:firstLineChars="200" w:firstLine="386"/>
        <w:jc w:val="center"/>
      </w:pPr>
      <w:r>
        <w:rPr>
          <w:noProof/>
        </w:rPr>
        <w:drawing>
          <wp:inline distT="0" distB="0" distL="0" distR="0" wp14:anchorId="01CEBE0C" wp14:editId="7AEAA28D">
            <wp:extent cx="2443756" cy="20593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0824" cy="2073688"/>
                    </a:xfrm>
                    <a:prstGeom prst="rect">
                      <a:avLst/>
                    </a:prstGeom>
                  </pic:spPr>
                </pic:pic>
              </a:graphicData>
            </a:graphic>
          </wp:inline>
        </w:drawing>
      </w:r>
    </w:p>
    <w:p w14:paraId="7C7FC99A" w14:textId="60949F9A" w:rsidR="00A73280" w:rsidRPr="00A73280" w:rsidRDefault="00A73280" w:rsidP="00A73280">
      <w:pPr>
        <w:ind w:firstLineChars="200" w:firstLine="326"/>
        <w:jc w:val="center"/>
        <w:rPr>
          <w:sz w:val="18"/>
          <w:szCs w:val="21"/>
        </w:rPr>
      </w:pPr>
      <w:r w:rsidRPr="00A73280">
        <w:rPr>
          <w:rFonts w:hint="eastAsia"/>
          <w:sz w:val="18"/>
          <w:szCs w:val="21"/>
        </w:rPr>
        <w:t>图</w:t>
      </w:r>
      <w:r w:rsidRPr="00A73280">
        <w:rPr>
          <w:rFonts w:hint="eastAsia"/>
          <w:sz w:val="18"/>
          <w:szCs w:val="21"/>
        </w:rPr>
        <w:t>3</w:t>
      </w:r>
      <w:r w:rsidRPr="00A73280">
        <w:rPr>
          <w:sz w:val="18"/>
          <w:szCs w:val="21"/>
        </w:rPr>
        <w:t>.</w:t>
      </w:r>
      <w:r w:rsidR="003F06D2">
        <w:rPr>
          <w:sz w:val="18"/>
          <w:szCs w:val="21"/>
        </w:rPr>
        <w:t>2</w:t>
      </w:r>
      <w:r w:rsidRPr="00A73280">
        <w:rPr>
          <w:sz w:val="18"/>
          <w:szCs w:val="21"/>
        </w:rPr>
        <w:t xml:space="preserve"> </w:t>
      </w:r>
      <w:r w:rsidRPr="00A73280">
        <w:rPr>
          <w:rFonts w:hint="eastAsia"/>
          <w:sz w:val="18"/>
          <w:szCs w:val="21"/>
        </w:rPr>
        <w:t>Hash</w:t>
      </w:r>
      <w:r w:rsidRPr="00A73280">
        <w:rPr>
          <w:sz w:val="18"/>
          <w:szCs w:val="21"/>
        </w:rPr>
        <w:t xml:space="preserve"> </w:t>
      </w:r>
      <w:r w:rsidRPr="00A73280">
        <w:rPr>
          <w:rFonts w:hint="eastAsia"/>
          <w:sz w:val="18"/>
          <w:szCs w:val="21"/>
        </w:rPr>
        <w:t>Ring</w:t>
      </w:r>
      <w:r>
        <w:rPr>
          <w:rFonts w:hint="eastAsia"/>
          <w:sz w:val="18"/>
          <w:szCs w:val="21"/>
        </w:rPr>
        <w:t>构建</w:t>
      </w:r>
      <w:r>
        <w:rPr>
          <w:rFonts w:hint="eastAsia"/>
          <w:sz w:val="18"/>
          <w:szCs w:val="21"/>
        </w:rPr>
        <w:t>SSE</w:t>
      </w:r>
      <w:r>
        <w:rPr>
          <w:rFonts w:hint="eastAsia"/>
          <w:sz w:val="18"/>
          <w:szCs w:val="21"/>
        </w:rPr>
        <w:t>索引</w:t>
      </w:r>
    </w:p>
    <w:p w14:paraId="20310273" w14:textId="42CEF1F6" w:rsidR="00A73280" w:rsidRDefault="003F06D2" w:rsidP="00DC704E">
      <w:pPr>
        <w:ind w:firstLineChars="200" w:firstLine="386"/>
        <w:jc w:val="center"/>
      </w:pPr>
      <w:r>
        <w:rPr>
          <w:noProof/>
        </w:rPr>
        <w:drawing>
          <wp:inline distT="0" distB="0" distL="0" distR="0" wp14:anchorId="18254CE7" wp14:editId="6733545D">
            <wp:extent cx="2499153" cy="203703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2312" cy="2047761"/>
                    </a:xfrm>
                    <a:prstGeom prst="rect">
                      <a:avLst/>
                    </a:prstGeom>
                  </pic:spPr>
                </pic:pic>
              </a:graphicData>
            </a:graphic>
          </wp:inline>
        </w:drawing>
      </w:r>
    </w:p>
    <w:p w14:paraId="4627F2EA" w14:textId="7DFE00F3" w:rsidR="00DC704E" w:rsidRDefault="003F06D2" w:rsidP="003F06D2">
      <w:pPr>
        <w:ind w:firstLineChars="200" w:firstLine="326"/>
        <w:jc w:val="center"/>
        <w:rPr>
          <w:sz w:val="18"/>
          <w:szCs w:val="21"/>
        </w:rPr>
      </w:pPr>
      <w:r w:rsidRPr="00A73280">
        <w:rPr>
          <w:rFonts w:hint="eastAsia"/>
          <w:sz w:val="18"/>
          <w:szCs w:val="21"/>
        </w:rPr>
        <w:t>图</w:t>
      </w:r>
      <w:r w:rsidRPr="00A73280">
        <w:rPr>
          <w:rFonts w:hint="eastAsia"/>
          <w:sz w:val="18"/>
          <w:szCs w:val="21"/>
        </w:rPr>
        <w:t>3</w:t>
      </w:r>
      <w:r w:rsidRPr="00A73280">
        <w:rPr>
          <w:sz w:val="18"/>
          <w:szCs w:val="21"/>
        </w:rPr>
        <w:t>.</w:t>
      </w:r>
      <w:r>
        <w:rPr>
          <w:sz w:val="18"/>
          <w:szCs w:val="21"/>
        </w:rPr>
        <w:t>3</w:t>
      </w:r>
      <w:r w:rsidRPr="00A73280">
        <w:rPr>
          <w:sz w:val="18"/>
          <w:szCs w:val="21"/>
        </w:rPr>
        <w:t xml:space="preserve"> </w:t>
      </w:r>
      <w:r w:rsidRPr="00A73280">
        <w:rPr>
          <w:rFonts w:hint="eastAsia"/>
          <w:sz w:val="18"/>
          <w:szCs w:val="21"/>
        </w:rPr>
        <w:t>Hash</w:t>
      </w:r>
      <w:r w:rsidRPr="00A73280">
        <w:rPr>
          <w:sz w:val="18"/>
          <w:szCs w:val="21"/>
        </w:rPr>
        <w:t xml:space="preserve"> </w:t>
      </w:r>
      <w:r w:rsidRPr="00A73280">
        <w:rPr>
          <w:rFonts w:hint="eastAsia"/>
          <w:sz w:val="18"/>
          <w:szCs w:val="21"/>
        </w:rPr>
        <w:t>Ring</w:t>
      </w:r>
      <w:r>
        <w:rPr>
          <w:rFonts w:hint="eastAsia"/>
          <w:sz w:val="18"/>
          <w:szCs w:val="21"/>
        </w:rPr>
        <w:t>构建</w:t>
      </w:r>
      <w:r>
        <w:rPr>
          <w:rFonts w:hint="eastAsia"/>
          <w:sz w:val="18"/>
          <w:szCs w:val="21"/>
        </w:rPr>
        <w:t>Volume</w:t>
      </w:r>
      <w:r>
        <w:rPr>
          <w:sz w:val="18"/>
          <w:szCs w:val="21"/>
        </w:rPr>
        <w:t xml:space="preserve"> </w:t>
      </w:r>
      <w:r>
        <w:rPr>
          <w:rFonts w:hint="eastAsia"/>
          <w:sz w:val="18"/>
          <w:szCs w:val="21"/>
        </w:rPr>
        <w:t>Hiding</w:t>
      </w:r>
      <w:r>
        <w:rPr>
          <w:rFonts w:hint="eastAsia"/>
          <w:sz w:val="18"/>
          <w:szCs w:val="21"/>
        </w:rPr>
        <w:t>的</w:t>
      </w:r>
      <w:r>
        <w:rPr>
          <w:rFonts w:hint="eastAsia"/>
          <w:sz w:val="18"/>
          <w:szCs w:val="21"/>
        </w:rPr>
        <w:t>SSE</w:t>
      </w:r>
      <w:r>
        <w:rPr>
          <w:rFonts w:hint="eastAsia"/>
          <w:sz w:val="18"/>
          <w:szCs w:val="21"/>
        </w:rPr>
        <w:t>索引</w:t>
      </w:r>
    </w:p>
    <w:p w14:paraId="4AE1179E" w14:textId="77777777" w:rsidR="0041422F" w:rsidRDefault="0041422F" w:rsidP="0041422F">
      <w:pPr>
        <w:pStyle w:val="ac"/>
        <w:ind w:left="1226" w:firstLineChars="0" w:firstLine="0"/>
        <w:rPr>
          <w:iCs/>
        </w:rPr>
      </w:pPr>
      <m:oMath>
        <m:r>
          <m:rPr>
            <m:sty m:val="p"/>
          </m:rPr>
          <w:rPr>
            <w:rFonts w:ascii="Cambria Math" w:hAnsi="Cambria Math"/>
          </w:rPr>
          <m:t>U</m:t>
        </m:r>
        <m:r>
          <w:rPr>
            <w:rFonts w:ascii="Cambria Math" w:hAnsi="Cambria Math"/>
          </w:rPr>
          <m:t>[0 ..n-1]</m:t>
        </m:r>
      </m:oMath>
      <w:r w:rsidRPr="00D32A1E">
        <w:rPr>
          <w:rFonts w:hint="eastAsia"/>
          <w:iCs/>
        </w:rPr>
        <w:t>、</w:t>
      </w:r>
      <m:oMath>
        <m:r>
          <m:rPr>
            <m:sty m:val="p"/>
          </m:rPr>
          <w:rPr>
            <w:rFonts w:ascii="Cambria Math" w:hAnsi="Cambria Math"/>
          </w:rPr>
          <m:t>V</m:t>
        </m:r>
        <m:r>
          <w:rPr>
            <w:rFonts w:ascii="Cambria Math" w:hAnsi="Cambria Math"/>
          </w:rPr>
          <m:t>[0 ..n-1]</m:t>
        </m:r>
      </m:oMath>
      <w:r w:rsidRPr="00D32A1E">
        <w:rPr>
          <w:rFonts w:hint="eastAsia"/>
          <w:iCs/>
        </w:rPr>
        <w:t>、</w:t>
      </w:r>
      <m:oMath>
        <m:r>
          <w:rPr>
            <w:rFonts w:ascii="Cambria Math" w:hAnsi="Cambria Math"/>
          </w:rPr>
          <m:t>HR[0 ..</m:t>
        </m:r>
        <m:sSup>
          <m:sSupPr>
            <m:ctrlPr>
              <w:rPr>
                <w:rFonts w:ascii="Cambria Math" w:hAnsi="Cambria Math"/>
                <w:i/>
                <w:iCs/>
              </w:rPr>
            </m:ctrlPr>
          </m:sSupPr>
          <m:e>
            <m:r>
              <w:rPr>
                <w:rFonts w:ascii="Cambria Math" w:hAnsi="Cambria Math"/>
              </w:rPr>
              <m:t>2</m:t>
            </m:r>
          </m:e>
          <m:sup>
            <m:r>
              <w:rPr>
                <w:rFonts w:ascii="Cambria Math" w:hAnsi="Cambria Math"/>
              </w:rPr>
              <m:t>s</m:t>
            </m:r>
          </m:sup>
        </m:sSup>
        <m:r>
          <w:rPr>
            <w:rFonts w:ascii="Cambria Math" w:hAnsi="Cambria Math"/>
          </w:rPr>
          <m:t>-1]</m:t>
        </m:r>
      </m:oMath>
      <w:r w:rsidRPr="00D32A1E">
        <w:rPr>
          <w:rFonts w:hint="eastAsia"/>
          <w:iCs/>
        </w:rPr>
        <w:t>和字典</w:t>
      </w:r>
      <m:oMath>
        <m:sSub>
          <m:sSubPr>
            <m:ctrlPr>
              <w:rPr>
                <w:rFonts w:ascii="Cambria Math" w:hAnsi="Cambria Math"/>
                <w:i/>
                <w:iCs/>
              </w:rPr>
            </m:ctrlPr>
          </m:sSubPr>
          <m:e>
            <m:r>
              <m:rPr>
                <m:sty m:val="p"/>
              </m:rPr>
              <w:rPr>
                <w:rFonts w:ascii="Cambria Math" w:hAnsi="Cambria Math"/>
              </w:rPr>
              <m:t>DX</m:t>
            </m:r>
            <m:ctrlPr>
              <w:rPr>
                <w:rFonts w:ascii="Cambria Math" w:hAnsi="Cambria Math"/>
              </w:rPr>
            </m:ctrlPr>
          </m:e>
          <m:sub>
            <m:r>
              <w:rPr>
                <w:rFonts w:ascii="Cambria Math" w:hAnsi="Cambria Math"/>
              </w:rPr>
              <m:t>C</m:t>
            </m:r>
          </m:sub>
        </m:sSub>
      </m:oMath>
      <w:r w:rsidRPr="00D32A1E">
        <w:rPr>
          <w:rFonts w:hint="eastAsia"/>
          <w:iCs/>
        </w:rPr>
        <w:t>、</w:t>
      </w:r>
      <m:oMath>
        <m:sSub>
          <m:sSubPr>
            <m:ctrlPr>
              <w:rPr>
                <w:rFonts w:ascii="Cambria Math" w:hAnsi="Cambria Math"/>
                <w:i/>
                <w:iCs/>
              </w:rPr>
            </m:ctrlPr>
          </m:sSubPr>
          <m:e>
            <m:r>
              <m:rPr>
                <m:sty m:val="p"/>
              </m:rPr>
              <w:rPr>
                <w:rFonts w:ascii="Cambria Math" w:hAnsi="Cambria Math"/>
              </w:rPr>
              <m:t>DX</m:t>
            </m:r>
            <m:ctrlPr>
              <w:rPr>
                <w:rFonts w:ascii="Cambria Math" w:hAnsi="Cambria Math"/>
              </w:rPr>
            </m:ctrlPr>
          </m:e>
          <m:sub>
            <m:r>
              <w:rPr>
                <w:rFonts w:ascii="Cambria Math" w:hAnsi="Cambria Math"/>
              </w:rPr>
              <m:t>S</m:t>
            </m:r>
          </m:sub>
        </m:sSub>
      </m:oMath>
      <w:r w:rsidRPr="00D32A1E">
        <w:rPr>
          <w:rFonts w:hint="eastAsia"/>
          <w:iCs/>
        </w:rPr>
        <w:t>，它们最初都是空的。</w:t>
      </w:r>
    </w:p>
    <w:p w14:paraId="3853DA12" w14:textId="77777777" w:rsidR="0041422F" w:rsidRDefault="0041422F" w:rsidP="0041422F">
      <w:pPr>
        <w:pStyle w:val="ac"/>
        <w:numPr>
          <w:ilvl w:val="0"/>
          <w:numId w:val="11"/>
        </w:numPr>
        <w:ind w:firstLineChars="0"/>
        <w:rPr>
          <w:iCs/>
        </w:rPr>
      </w:pPr>
      <w:r>
        <w:rPr>
          <w:rFonts w:hint="eastAsia"/>
          <w:iCs/>
        </w:rPr>
        <w:t>客户状态</w:t>
      </w:r>
      <m:oMath>
        <m:sSub>
          <m:sSubPr>
            <m:ctrlPr>
              <w:rPr>
                <w:rFonts w:ascii="Cambria Math" w:hAnsi="Cambria Math"/>
                <w:i/>
                <w:iCs/>
              </w:rPr>
            </m:ctrlPr>
          </m:sSubPr>
          <m:e>
            <m:r>
              <m:rPr>
                <m:sty m:val="p"/>
              </m:rPr>
              <w:rPr>
                <w:rFonts w:ascii="Cambria Math" w:hAnsi="Cambria Math"/>
              </w:rPr>
              <m:t>DX</m:t>
            </m:r>
            <m:ctrlPr>
              <w:rPr>
                <w:rFonts w:ascii="Cambria Math" w:hAnsi="Cambria Math"/>
              </w:rPr>
            </m:ctrlPr>
          </m:e>
          <m:sub>
            <m:r>
              <w:rPr>
                <w:rFonts w:ascii="Cambria Math" w:hAnsi="Cambria Math"/>
              </w:rPr>
              <m:t>C</m:t>
            </m:r>
          </m:sub>
        </m:sSub>
      </m:oMath>
      <w:r>
        <w:rPr>
          <w:rFonts w:hint="eastAsia"/>
          <w:iCs/>
        </w:rPr>
        <w:t>：对于每个</w:t>
      </w:r>
      <m:oMath>
        <m:r>
          <w:rPr>
            <w:rFonts w:ascii="Cambria Math" w:hAnsi="Cambria Math" w:hint="eastAsia"/>
          </w:rPr>
          <m:t>ke</m:t>
        </m:r>
        <m:sSub>
          <m:sSubPr>
            <m:ctrlPr>
              <w:rPr>
                <w:rFonts w:ascii="Cambria Math" w:hAnsi="Cambria Math"/>
                <w:i/>
                <w:iCs/>
              </w:rPr>
            </m:ctrlPr>
          </m:sSubPr>
          <m:e>
            <m:r>
              <w:rPr>
                <w:rFonts w:ascii="Cambria Math" w:hAnsi="Cambria Math" w:hint="eastAsia"/>
              </w:rPr>
              <m:t>y</m:t>
            </m:r>
            <m:ctrlPr>
              <w:rPr>
                <w:rFonts w:ascii="Cambria Math" w:hAnsi="Cambria Math" w:hint="eastAsia"/>
                <w:i/>
                <w:iCs/>
              </w:rPr>
            </m:ctrlPr>
          </m:e>
          <m:sub>
            <m:r>
              <w:rPr>
                <w:rFonts w:ascii="Cambria Math" w:hAnsi="Cambria Math"/>
              </w:rPr>
              <m:t>i</m:t>
            </m:r>
          </m:sub>
        </m:sSub>
        <m:r>
          <w:rPr>
            <w:rFonts w:ascii="Cambria Math" w:hAnsi="Cambria Math"/>
          </w:rPr>
          <m:t>,i∈[m]</m:t>
        </m:r>
      </m:oMath>
      <w:r>
        <w:rPr>
          <w:rFonts w:hint="eastAsia"/>
          <w:iCs/>
        </w:rPr>
        <w:t>，客户端随机选取一个</w:t>
      </w:r>
      <m:oMath>
        <m:r>
          <w:rPr>
            <w:rFonts w:ascii="Cambria Math" w:hAnsi="Cambria Math" w:hint="eastAsia"/>
          </w:rPr>
          <m:t>λ</m:t>
        </m:r>
      </m:oMath>
      <w:r>
        <w:rPr>
          <w:rFonts w:hint="eastAsia"/>
          <w:iCs/>
        </w:rPr>
        <w:t>比特长的比特串</w:t>
      </w:r>
      <m:oMath>
        <m:sSub>
          <m:sSubPr>
            <m:ctrlPr>
              <w:rPr>
                <w:rFonts w:ascii="Cambria Math" w:hAnsi="Cambria Math"/>
                <w:i/>
                <w:iCs/>
              </w:rPr>
            </m:ctrlPr>
          </m:sSubPr>
          <m:e>
            <m:r>
              <w:rPr>
                <w:rFonts w:ascii="Cambria Math" w:hAnsi="Cambria Math" w:hint="eastAsia"/>
              </w:rPr>
              <m:t>r</m:t>
            </m:r>
            <m:ctrlPr>
              <w:rPr>
                <w:rFonts w:ascii="Cambria Math" w:hAnsi="Cambria Math" w:hint="eastAsia"/>
                <w:i/>
                <w:iCs/>
              </w:rPr>
            </m:ctrlPr>
          </m:e>
          <m:sub>
            <m:r>
              <w:rPr>
                <w:rFonts w:ascii="Cambria Math" w:hAnsi="Cambria Math" w:hint="eastAsia"/>
              </w:rPr>
              <m:t>i</m:t>
            </m:r>
          </m:sub>
        </m:sSub>
      </m:oMath>
      <w:r>
        <w:rPr>
          <w:rFonts w:hint="eastAsia"/>
          <w:iCs/>
        </w:rPr>
        <w:t>。</w:t>
      </w:r>
      <m:oMath>
        <m:sSub>
          <m:sSubPr>
            <m:ctrlPr>
              <w:rPr>
                <w:rFonts w:ascii="Cambria Math" w:hAnsi="Cambria Math"/>
                <w:i/>
                <w:iCs/>
              </w:rPr>
            </m:ctrlPr>
          </m:sSubPr>
          <m:e>
            <m:r>
              <m:rPr>
                <m:sty m:val="p"/>
              </m:rPr>
              <w:rPr>
                <w:rFonts w:ascii="Cambria Math" w:hAnsi="Cambria Math"/>
              </w:rPr>
              <m:t>DX</m:t>
            </m:r>
            <m:ctrlPr>
              <w:rPr>
                <w:rFonts w:ascii="Cambria Math" w:hAnsi="Cambria Math"/>
              </w:rPr>
            </m:ctrlPr>
          </m:e>
          <m:sub>
            <m:r>
              <w:rPr>
                <w:rFonts w:ascii="Cambria Math" w:hAnsi="Cambria Math"/>
              </w:rPr>
              <m:t>C</m:t>
            </m:r>
          </m:sub>
        </m:sSub>
        <m:r>
          <w:rPr>
            <w:rFonts w:ascii="Cambria Math" w:hAnsi="Cambria Math"/>
          </w:rPr>
          <m:t>[ke</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oMath>
      <w:r>
        <w:rPr>
          <w:rFonts w:hint="eastAsia"/>
          <w:iCs/>
        </w:rPr>
        <w:t>存储</w:t>
      </w:r>
      <w:r>
        <w:rPr>
          <w:rFonts w:hint="eastAsia"/>
          <w:iCs/>
        </w:rPr>
        <w:t>volume</w:t>
      </w:r>
      <m:oMath>
        <m:d>
          <m:dPr>
            <m:begChr m:val="|"/>
            <m:endChr m:val="|"/>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hint="eastAsia"/>
                      </w:rPr>
                      <m:t>v</m:t>
                    </m:r>
                    <m:ctrlPr>
                      <w:rPr>
                        <w:rFonts w:ascii="Cambria Math" w:hAnsi="Cambria Math" w:hint="eastAsia"/>
                        <w:i/>
                        <w:iCs/>
                      </w:rPr>
                    </m:ctrlPr>
                  </m:e>
                  <m:sub>
                    <m:r>
                      <w:rPr>
                        <w:rFonts w:ascii="Cambria Math" w:hAnsi="Cambria Math"/>
                      </w:rPr>
                      <m:t>i</m:t>
                    </m:r>
                  </m:sub>
                </m:sSub>
              </m:e>
            </m:acc>
          </m:e>
        </m:d>
      </m:oMath>
      <w:r>
        <w:rPr>
          <w:rFonts w:hint="eastAsia"/>
          <w:iCs/>
        </w:rPr>
        <w:t>与</w:t>
      </w:r>
      <m:oMath>
        <m:sSub>
          <m:sSubPr>
            <m:ctrlPr>
              <w:rPr>
                <w:rFonts w:ascii="Cambria Math" w:hAnsi="Cambria Math"/>
                <w:i/>
                <w:iCs/>
              </w:rPr>
            </m:ctrlPr>
          </m:sSubPr>
          <m:e>
            <m:r>
              <w:rPr>
                <w:rFonts w:ascii="Cambria Math" w:hAnsi="Cambria Math" w:hint="eastAsia"/>
              </w:rPr>
              <m:t>r</m:t>
            </m:r>
            <m:ctrlPr>
              <w:rPr>
                <w:rFonts w:ascii="Cambria Math" w:hAnsi="Cambria Math" w:hint="eastAsia"/>
                <w:i/>
                <w:iCs/>
              </w:rPr>
            </m:ctrlPr>
          </m:e>
          <m:sub>
            <m:r>
              <w:rPr>
                <w:rFonts w:ascii="Cambria Math" w:hAnsi="Cambria Math" w:hint="eastAsia"/>
              </w:rPr>
              <m:t>i</m:t>
            </m:r>
          </m:sub>
        </m:sSub>
      </m:oMath>
      <w:r>
        <w:rPr>
          <w:rFonts w:hint="eastAsia"/>
          <w:iCs/>
        </w:rPr>
        <w:t>。</w:t>
      </w:r>
    </w:p>
    <w:p w14:paraId="03E1BDEF" w14:textId="5F3D34F7" w:rsidR="0041422F" w:rsidRDefault="0041422F" w:rsidP="0041422F">
      <w:pPr>
        <w:pStyle w:val="ac"/>
        <w:numPr>
          <w:ilvl w:val="0"/>
          <w:numId w:val="11"/>
        </w:numPr>
        <w:ind w:firstLineChars="0"/>
        <w:rPr>
          <w:iCs/>
        </w:rPr>
      </w:pPr>
      <w:proofErr w:type="gramStart"/>
      <w:r w:rsidRPr="00CD3FD1">
        <w:rPr>
          <w:rFonts w:hint="eastAsia"/>
          <w:iCs/>
        </w:rPr>
        <w:t>哈希环</w:t>
      </w:r>
      <w:proofErr w:type="gramEnd"/>
      <w:r w:rsidRPr="00CD3FD1">
        <w:rPr>
          <w:rFonts w:hint="eastAsia"/>
          <w:iCs/>
        </w:rPr>
        <w:t>HR</w:t>
      </w:r>
      <w:r>
        <w:rPr>
          <w:rFonts w:hint="eastAsia"/>
          <w:iCs/>
        </w:rPr>
        <w:t>：</w:t>
      </w:r>
      <w:r w:rsidRPr="00CD3FD1">
        <w:rPr>
          <w:rFonts w:hint="eastAsia"/>
          <w:iCs/>
        </w:rPr>
        <w:t>对于</w:t>
      </w:r>
      <m:oMath>
        <m:r>
          <w:rPr>
            <w:rFonts w:ascii="Cambria Math" w:hAnsi="Cambria Math" w:hint="eastAsia"/>
          </w:rPr>
          <m:t>ke</m:t>
        </m:r>
        <m:sSub>
          <m:sSubPr>
            <m:ctrlPr>
              <w:rPr>
                <w:rFonts w:ascii="Cambria Math" w:hAnsi="Cambria Math"/>
                <w:i/>
                <w:iCs/>
              </w:rPr>
            </m:ctrlPr>
          </m:sSubPr>
          <m:e>
            <m:r>
              <w:rPr>
                <w:rFonts w:ascii="Cambria Math" w:hAnsi="Cambria Math" w:hint="eastAsia"/>
              </w:rPr>
              <m:t>y</m:t>
            </m:r>
            <m:ctrlPr>
              <w:rPr>
                <w:rFonts w:ascii="Cambria Math" w:hAnsi="Cambria Math" w:hint="eastAsia"/>
                <w:i/>
                <w:iCs/>
              </w:rPr>
            </m:ctrlPr>
          </m:e>
          <m:sub>
            <m:r>
              <w:rPr>
                <w:rFonts w:ascii="Cambria Math" w:hAnsi="Cambria Math" w:hint="eastAsia"/>
              </w:rPr>
              <m:t>i</m:t>
            </m:r>
          </m:sub>
        </m:sSub>
      </m:oMath>
      <w:r w:rsidRPr="00CD3FD1">
        <w:rPr>
          <w:rFonts w:hint="eastAsia"/>
          <w:iCs/>
        </w:rPr>
        <w:t>关联的每一个值</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hint="eastAsia"/>
                  </w:rPr>
                  <m:t>v</m:t>
                </m:r>
                <m:ctrlPr>
                  <w:rPr>
                    <w:rFonts w:ascii="Cambria Math" w:hAnsi="Cambria Math" w:hint="eastAsia"/>
                    <w:i/>
                    <w:iCs/>
                  </w:rPr>
                </m:ctrlPr>
              </m:e>
              <m:sub>
                <m:r>
                  <w:rPr>
                    <w:rFonts w:ascii="Cambria Math" w:hAnsi="Cambria Math"/>
                  </w:rPr>
                  <m:t>i</m:t>
                </m:r>
              </m:sub>
            </m:sSub>
          </m:e>
        </m:acc>
        <m:r>
          <w:rPr>
            <w:rFonts w:ascii="Cambria Math" w:hAnsi="Cambria Math"/>
          </w:rPr>
          <m:t>[j]</m:t>
        </m:r>
      </m:oMath>
      <w:r w:rsidRPr="00CD3FD1">
        <w:rPr>
          <w:rFonts w:hint="eastAsia"/>
          <w:iCs/>
        </w:rPr>
        <w:t>，客户端通过</w:t>
      </w:r>
      <m:oMath>
        <m:sSub>
          <m:sSubPr>
            <m:ctrlPr>
              <w:rPr>
                <w:rFonts w:ascii="Cambria Math" w:hAnsi="Cambria Math"/>
                <w:i/>
                <w:iCs/>
              </w:rPr>
            </m:ctrlPr>
          </m:sSubPr>
          <m:e>
            <m:r>
              <w:rPr>
                <w:rFonts w:ascii="Cambria Math" w:hAnsi="Cambria Math" w:hint="eastAsia"/>
              </w:rPr>
              <m:t>F</m:t>
            </m:r>
            <m:ctrlPr>
              <w:rPr>
                <w:rFonts w:ascii="Cambria Math" w:hAnsi="Cambria Math" w:hint="eastAsia"/>
                <w:i/>
                <w:iCs/>
              </w:rPr>
            </m:ctrlPr>
          </m:e>
          <m:sub>
            <m:sSub>
              <m:sSubPr>
                <m:ctrlPr>
                  <w:rPr>
                    <w:rFonts w:ascii="Cambria Math" w:hAnsi="Cambria Math"/>
                    <w:i/>
                    <w:iCs/>
                  </w:rPr>
                </m:ctrlPr>
              </m:sSubPr>
              <m:e>
                <m:r>
                  <w:rPr>
                    <w:rFonts w:ascii="Cambria Math" w:hAnsi="Cambria Math" w:hint="eastAsia"/>
                  </w:rPr>
                  <m:t>K</m:t>
                </m:r>
                <m:ctrlPr>
                  <w:rPr>
                    <w:rFonts w:ascii="Cambria Math" w:hAnsi="Cambria Math" w:hint="eastAsia"/>
                    <w:i/>
                    <w:iCs/>
                  </w:rPr>
                </m:ctrlPr>
              </m:e>
              <m:sub>
                <m:r>
                  <w:rPr>
                    <w:rFonts w:ascii="Cambria Math" w:hAnsi="Cambria Math" w:hint="eastAsia"/>
                  </w:rPr>
                  <m:t>PRF</m:t>
                </m:r>
              </m:sub>
            </m:sSub>
          </m:sub>
        </m:sSub>
        <m:r>
          <w:rPr>
            <w:rFonts w:ascii="Cambria Math" w:hAnsi="Cambria Math" w:hint="eastAsia"/>
          </w:rPr>
          <m:t>(</m:t>
        </m:r>
        <m:sSub>
          <m:sSubPr>
            <m:ctrlPr>
              <w:rPr>
                <w:rFonts w:ascii="Cambria Math" w:hAnsi="Cambria Math"/>
                <w:i/>
                <w:iCs/>
              </w:rPr>
            </m:ctrlPr>
          </m:sSubPr>
          <m:e>
            <m:r>
              <w:rPr>
                <w:rFonts w:ascii="Cambria Math" w:hAnsi="Cambria Math" w:hint="eastAsia"/>
              </w:rPr>
              <m:t>r</m:t>
            </m:r>
          </m:e>
          <m:sub>
            <m:r>
              <w:rPr>
                <w:rFonts w:ascii="Cambria Math" w:hAnsi="Cambria Math" w:hint="eastAsia"/>
              </w:rPr>
              <m:t>i</m:t>
            </m:r>
          </m:sub>
        </m:sSub>
        <m:r>
          <w:rPr>
            <w:rFonts w:ascii="Cambria Math" w:hAnsi="Cambria Math" w:hint="eastAsia"/>
          </w:rPr>
          <m:t>||j)</m:t>
        </m:r>
      </m:oMath>
      <w:r w:rsidRPr="00CD3FD1">
        <w:rPr>
          <w:rFonts w:hint="eastAsia"/>
          <w:iCs/>
        </w:rPr>
        <w:t>确定</w:t>
      </w:r>
      <w:proofErr w:type="gramStart"/>
      <w:r w:rsidRPr="00CD3FD1">
        <w:rPr>
          <w:rFonts w:hint="eastAsia"/>
          <w:iCs/>
        </w:rPr>
        <w:t>一</w:t>
      </w:r>
      <w:proofErr w:type="gramEnd"/>
      <w:r w:rsidRPr="00CD3FD1">
        <w:rPr>
          <w:rFonts w:hint="eastAsia"/>
          <w:iCs/>
        </w:rPr>
        <w:t>has</w:t>
      </w:r>
      <w:r>
        <w:rPr>
          <w:iCs/>
        </w:rPr>
        <w:t>h</w:t>
      </w:r>
      <w:r w:rsidRPr="00CD3FD1">
        <w:rPr>
          <w:rFonts w:hint="eastAsia"/>
          <w:iCs/>
        </w:rPr>
        <w:t>环槽，将其放入</w:t>
      </w:r>
      <w:r w:rsidRPr="00CD3FD1">
        <w:rPr>
          <w:rFonts w:hint="eastAsia"/>
          <w:iCs/>
        </w:rPr>
        <w:t>U</w:t>
      </w:r>
      <w:r w:rsidRPr="00CD3FD1">
        <w:rPr>
          <w:rFonts w:hint="eastAsia"/>
          <w:iCs/>
        </w:rPr>
        <w:t>中某个未被占用的槽中，</w:t>
      </w:r>
      <w:proofErr w:type="gramStart"/>
      <w:r w:rsidRPr="00CD3FD1">
        <w:rPr>
          <w:rFonts w:hint="eastAsia"/>
          <w:iCs/>
        </w:rPr>
        <w:t>将键值</w:t>
      </w:r>
      <w:proofErr w:type="gramEnd"/>
      <w:r w:rsidRPr="00CD3FD1">
        <w:rPr>
          <w:rFonts w:hint="eastAsia"/>
          <w:iCs/>
        </w:rPr>
        <w:t>元组</w:t>
      </w:r>
      <m:oMath>
        <m:r>
          <w:rPr>
            <w:rFonts w:ascii="Cambria Math" w:hAnsi="Cambria Math" w:hint="eastAsia"/>
          </w:rPr>
          <m:t>(ke</m:t>
        </m:r>
        <m:sSub>
          <m:sSubPr>
            <m:ctrlPr>
              <w:rPr>
                <w:rFonts w:ascii="Cambria Math" w:hAnsi="Cambria Math"/>
                <w:i/>
                <w:iCs/>
              </w:rPr>
            </m:ctrlPr>
          </m:sSubPr>
          <m:e>
            <m:r>
              <w:rPr>
                <w:rFonts w:ascii="Cambria Math" w:hAnsi="Cambria Math" w:hint="eastAsia"/>
              </w:rPr>
              <m:t>y</m:t>
            </m:r>
            <m:ctrlPr>
              <w:rPr>
                <w:rFonts w:ascii="Cambria Math" w:hAnsi="Cambria Math" w:hint="eastAsia"/>
                <w:i/>
                <w:iCs/>
              </w:rPr>
            </m:ctrlPr>
          </m:e>
          <m:sub>
            <m:r>
              <w:rPr>
                <w:rFonts w:ascii="Cambria Math" w:hAnsi="Cambria Math" w:hint="eastAsia"/>
              </w:rPr>
              <m:t>i</m:t>
            </m:r>
          </m:sub>
        </m:sSub>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hint="eastAsia"/>
                  </w:rPr>
                  <m:t>v</m:t>
                </m:r>
                <m:ctrlPr>
                  <w:rPr>
                    <w:rFonts w:ascii="Cambria Math" w:hAnsi="Cambria Math" w:hint="eastAsia"/>
                    <w:i/>
                    <w:iCs/>
                  </w:rPr>
                </m:ctrlPr>
              </m:e>
              <m:sub>
                <m:r>
                  <w:rPr>
                    <w:rFonts w:ascii="Cambria Math" w:hAnsi="Cambria Math"/>
                  </w:rPr>
                  <m:t>i</m:t>
                </m:r>
              </m:sub>
            </m:sSub>
          </m:e>
        </m:acc>
        <m:r>
          <w:rPr>
            <w:rFonts w:ascii="Cambria Math" w:hAnsi="Cambria Math"/>
          </w:rPr>
          <m:t>[j]</m:t>
        </m:r>
        <m:r>
          <w:rPr>
            <w:rFonts w:ascii="Cambria Math" w:hAnsi="Cambria Math" w:hint="eastAsia"/>
          </w:rPr>
          <m:t>)</m:t>
        </m:r>
      </m:oMath>
      <w:r>
        <w:rPr>
          <w:rFonts w:hint="eastAsia"/>
          <w:iCs/>
        </w:rPr>
        <w:t>存储</w:t>
      </w:r>
      <w:r w:rsidRPr="00CD3FD1">
        <w:rPr>
          <w:rFonts w:hint="eastAsia"/>
          <w:iCs/>
        </w:rPr>
        <w:t>在</w:t>
      </w:r>
      <m:oMath>
        <m:r>
          <m:rPr>
            <m:sty m:val="p"/>
          </m:rPr>
          <w:rPr>
            <w:rFonts w:ascii="Cambria Math" w:hAnsi="Cambria Math" w:hint="eastAsia"/>
          </w:rPr>
          <m:t>HR</m:t>
        </m:r>
        <m:r>
          <w:rPr>
            <w:rFonts w:ascii="Cambria Math" w:hAnsi="Cambria Math" w:hint="eastAsia"/>
          </w:rPr>
          <m:t xml:space="preserve"> [</m:t>
        </m:r>
        <m:sSub>
          <m:sSubPr>
            <m:ctrlPr>
              <w:rPr>
                <w:rFonts w:ascii="Cambria Math" w:hAnsi="Cambria Math"/>
                <w:i/>
                <w:iCs/>
              </w:rPr>
            </m:ctrlPr>
          </m:sSubPr>
          <m:e>
            <m:r>
              <w:rPr>
                <w:rFonts w:ascii="Cambria Math" w:hAnsi="Cambria Math" w:hint="eastAsia"/>
              </w:rPr>
              <m:t>F</m:t>
            </m:r>
            <m:ctrlPr>
              <w:rPr>
                <w:rFonts w:ascii="Cambria Math" w:hAnsi="Cambria Math" w:hint="eastAsia"/>
                <w:i/>
                <w:iCs/>
              </w:rPr>
            </m:ctrlPr>
          </m:e>
          <m:sub>
            <m:sSub>
              <m:sSubPr>
                <m:ctrlPr>
                  <w:rPr>
                    <w:rFonts w:ascii="Cambria Math" w:hAnsi="Cambria Math"/>
                    <w:i/>
                    <w:iCs/>
                  </w:rPr>
                </m:ctrlPr>
              </m:sSubPr>
              <m:e>
                <m:r>
                  <w:rPr>
                    <w:rFonts w:ascii="Cambria Math" w:hAnsi="Cambria Math" w:hint="eastAsia"/>
                  </w:rPr>
                  <m:t>K</m:t>
                </m:r>
                <m:ctrlPr>
                  <w:rPr>
                    <w:rFonts w:ascii="Cambria Math" w:hAnsi="Cambria Math" w:hint="eastAsia"/>
                    <w:i/>
                    <w:iCs/>
                  </w:rPr>
                </m:ctrlPr>
              </m:e>
              <m:sub>
                <m:r>
                  <w:rPr>
                    <w:rFonts w:ascii="Cambria Math" w:hAnsi="Cambria Math" w:hint="eastAsia"/>
                  </w:rPr>
                  <m:t>PRF</m:t>
                </m:r>
              </m:sub>
            </m:sSub>
          </m:sub>
        </m:sSub>
        <m:r>
          <w:rPr>
            <w:rFonts w:ascii="Cambria Math" w:hAnsi="Cambria Math" w:hint="eastAsia"/>
          </w:rPr>
          <m:t>(</m:t>
        </m:r>
        <m:sSub>
          <m:sSubPr>
            <m:ctrlPr>
              <w:rPr>
                <w:rFonts w:ascii="Cambria Math" w:hAnsi="Cambria Math"/>
                <w:i/>
                <w:iCs/>
              </w:rPr>
            </m:ctrlPr>
          </m:sSubPr>
          <m:e>
            <m:r>
              <w:rPr>
                <w:rFonts w:ascii="Cambria Math" w:hAnsi="Cambria Math" w:hint="eastAsia"/>
              </w:rPr>
              <m:t>r</m:t>
            </m:r>
          </m:e>
          <m:sub>
            <m:r>
              <w:rPr>
                <w:rFonts w:ascii="Cambria Math" w:hAnsi="Cambria Math" w:hint="eastAsia"/>
              </w:rPr>
              <m:t>i</m:t>
            </m:r>
          </m:sub>
        </m:sSub>
        <m:r>
          <w:rPr>
            <w:rFonts w:ascii="Cambria Math" w:hAnsi="Cambria Math" w:hint="eastAsia"/>
          </w:rPr>
          <m:t>||j)]</m:t>
        </m:r>
      </m:oMath>
      <w:r w:rsidRPr="00CD3FD1">
        <w:rPr>
          <w:rFonts w:hint="eastAsia"/>
          <w:iCs/>
        </w:rPr>
        <w:t xml:space="preserve"> </w:t>
      </w:r>
      <w:r w:rsidRPr="00CD3FD1">
        <w:rPr>
          <w:rFonts w:hint="eastAsia"/>
          <w:iCs/>
        </w:rPr>
        <w:t>中。</w:t>
      </w:r>
    </w:p>
    <w:p w14:paraId="4A25D25A" w14:textId="34BE4DE6" w:rsidR="005D6F4B" w:rsidRDefault="005D6F4B" w:rsidP="0041422F">
      <w:pPr>
        <w:pStyle w:val="ac"/>
        <w:numPr>
          <w:ilvl w:val="0"/>
          <w:numId w:val="11"/>
        </w:numPr>
        <w:ind w:firstLineChars="0"/>
        <w:rPr>
          <w:iCs/>
        </w:rPr>
      </w:pPr>
      <w:r w:rsidRPr="005D6F4B">
        <w:rPr>
          <w:rFonts w:hint="eastAsia"/>
          <w:iCs/>
        </w:rPr>
        <w:t>红色节点</w:t>
      </w:r>
      <m:oMath>
        <m:r>
          <m:rPr>
            <m:sty m:val="p"/>
          </m:rPr>
          <w:rPr>
            <w:rFonts w:ascii="Cambria Math" w:hAnsi="Cambria Math" w:hint="eastAsia"/>
          </w:rPr>
          <m:t>U</m:t>
        </m:r>
      </m:oMath>
      <w:r>
        <w:rPr>
          <w:rFonts w:hint="eastAsia"/>
        </w:rPr>
        <w:t>：</w:t>
      </w:r>
      <w:r w:rsidR="000F30A6">
        <w:rPr>
          <w:rFonts w:hint="eastAsia"/>
          <w:iCs/>
        </w:rPr>
        <w:t>作为密文的边界</w:t>
      </w:r>
      <w:r w:rsidRPr="005D6F4B">
        <w:rPr>
          <w:rFonts w:hint="eastAsia"/>
          <w:iCs/>
        </w:rPr>
        <w:t>，</w:t>
      </w:r>
      <w:r w:rsidRPr="005D6F4B">
        <w:rPr>
          <w:rFonts w:hint="eastAsia"/>
          <w:iCs/>
        </w:rPr>
        <w:t>HR</w:t>
      </w:r>
      <w:r w:rsidRPr="005D6F4B">
        <w:rPr>
          <w:rFonts w:hint="eastAsia"/>
          <w:iCs/>
        </w:rPr>
        <w:t>的</w:t>
      </w:r>
      <m:oMath>
        <m:sSup>
          <m:sSupPr>
            <m:ctrlPr>
              <w:rPr>
                <w:rFonts w:ascii="Cambria Math" w:hAnsi="Cambria Math"/>
                <w:i/>
                <w:iCs/>
              </w:rPr>
            </m:ctrlPr>
          </m:sSupPr>
          <m:e>
            <m:r>
              <w:rPr>
                <w:rFonts w:ascii="Cambria Math" w:hAnsi="Cambria Math" w:hint="eastAsia"/>
              </w:rPr>
              <m:t>2</m:t>
            </m:r>
            <m:ctrlPr>
              <w:rPr>
                <w:rFonts w:ascii="Cambria Math" w:hAnsi="Cambria Math" w:hint="eastAsia"/>
                <w:i/>
                <w:iCs/>
              </w:rPr>
            </m:ctrlPr>
          </m:e>
          <m:sup>
            <m:r>
              <w:rPr>
                <w:rFonts w:ascii="Cambria Math" w:hAnsi="Cambria Math" w:hint="eastAsia"/>
              </w:rPr>
              <m:t>s</m:t>
            </m:r>
          </m:sup>
        </m:sSup>
      </m:oMath>
      <w:proofErr w:type="gramStart"/>
      <w:r w:rsidR="000F30A6">
        <w:rPr>
          <w:rFonts w:hint="eastAsia"/>
          <w:iCs/>
        </w:rPr>
        <w:t>个</w:t>
      </w:r>
      <w:proofErr w:type="gramEnd"/>
      <w:r w:rsidRPr="005D6F4B">
        <w:rPr>
          <w:rFonts w:hint="eastAsia"/>
          <w:iCs/>
        </w:rPr>
        <w:t>槽被占用</w:t>
      </w:r>
      <w:r w:rsidR="000F30A6">
        <w:rPr>
          <w:rFonts w:hint="eastAsia"/>
          <w:iCs/>
        </w:rPr>
        <w:t>了</w:t>
      </w:r>
      <m:oMath>
        <m:r>
          <w:rPr>
            <w:rFonts w:ascii="Cambria Math" w:hAnsi="Cambria Math" w:hint="eastAsia"/>
          </w:rPr>
          <m:t>n</m:t>
        </m:r>
      </m:oMath>
      <w:proofErr w:type="gramStart"/>
      <w:r w:rsidR="000F30A6">
        <w:rPr>
          <w:rFonts w:hint="eastAsia"/>
          <w:iCs/>
        </w:rPr>
        <w:t>个</w:t>
      </w:r>
      <w:proofErr w:type="gramEnd"/>
      <w:r w:rsidRPr="005D6F4B">
        <w:rPr>
          <w:rFonts w:hint="eastAsia"/>
          <w:iCs/>
        </w:rPr>
        <w:t>。然后将存储在</w:t>
      </w:r>
      <m:oMath>
        <m:r>
          <m:rPr>
            <m:sty m:val="p"/>
          </m:rPr>
          <w:rPr>
            <w:rFonts w:ascii="Cambria Math" w:hAnsi="Cambria Math" w:hint="eastAsia"/>
          </w:rPr>
          <m:t>U</m:t>
        </m:r>
      </m:oMath>
      <w:r w:rsidRPr="005D6F4B">
        <w:rPr>
          <w:rFonts w:hint="eastAsia"/>
          <w:iCs/>
        </w:rPr>
        <w:t>中的这些位置按升序排序。</w:t>
      </w:r>
    </w:p>
    <w:p w14:paraId="14775C06" w14:textId="2D6E5BD6" w:rsidR="00D32A1E" w:rsidRPr="000F30A6" w:rsidRDefault="000F30A6" w:rsidP="000F30A6">
      <w:pPr>
        <w:pStyle w:val="ac"/>
        <w:numPr>
          <w:ilvl w:val="0"/>
          <w:numId w:val="11"/>
        </w:numPr>
        <w:ind w:firstLineChars="0"/>
        <w:rPr>
          <w:iCs/>
        </w:rPr>
      </w:pPr>
      <w:r w:rsidRPr="000F30A6">
        <w:rPr>
          <w:rFonts w:hint="eastAsia"/>
          <w:iCs/>
        </w:rPr>
        <w:t>蓝色节点</w:t>
      </w:r>
      <m:oMath>
        <m:r>
          <m:rPr>
            <m:sty m:val="p"/>
          </m:rPr>
          <w:rPr>
            <w:rFonts w:ascii="Cambria Math" w:hAnsi="Cambria Math"/>
          </w:rPr>
          <m:t>V</m:t>
        </m:r>
      </m:oMath>
      <w:r w:rsidR="008A79DE">
        <w:rPr>
          <w:rFonts w:hint="eastAsia"/>
          <w:iCs/>
        </w:rPr>
        <w:t>：存储</w:t>
      </w:r>
      <w:r w:rsidR="008A79DE" w:rsidRPr="000F30A6">
        <w:rPr>
          <w:rFonts w:hint="eastAsia"/>
          <w:iCs/>
        </w:rPr>
        <w:t>密文</w:t>
      </w:r>
      <w:r w:rsidR="008A79DE">
        <w:rPr>
          <w:rFonts w:hint="eastAsia"/>
          <w:iCs/>
        </w:rPr>
        <w:t>，</w:t>
      </w:r>
      <w:r w:rsidRPr="000F30A6">
        <w:rPr>
          <w:rFonts w:hint="eastAsia"/>
          <w:iCs/>
        </w:rPr>
        <w:t>对于每个</w:t>
      </w:r>
      <m:oMath>
        <m:r>
          <w:rPr>
            <w:rFonts w:ascii="Cambria Math" w:hAnsi="Cambria Math"/>
          </w:rPr>
          <m:t>i</m:t>
        </m:r>
        <m:r>
          <w:rPr>
            <w:rFonts w:ascii="Cambria Math" w:hAnsi="Cambria Math" w:hint="eastAsia"/>
          </w:rPr>
          <m:t>∈</m:t>
        </m:r>
        <m:r>
          <w:rPr>
            <w:rFonts w:ascii="Cambria Math" w:hAnsi="Cambria Math"/>
          </w:rPr>
          <m:t>[n]</m:t>
        </m:r>
      </m:oMath>
      <w:r w:rsidRPr="000F30A6">
        <w:rPr>
          <w:rFonts w:hint="eastAsia"/>
          <w:iCs/>
        </w:rPr>
        <w:t>，客户端从</w:t>
      </w:r>
      <m:oMath>
        <m:r>
          <w:rPr>
            <w:rFonts w:ascii="Cambria Math" w:hAnsi="Cambria Math"/>
          </w:rPr>
          <m:t>[</m:t>
        </m:r>
        <m:r>
          <m:rPr>
            <m:sty m:val="p"/>
          </m:rPr>
          <w:rPr>
            <w:rFonts w:ascii="Cambria Math" w:hAnsi="Cambria Math"/>
          </w:rPr>
          <m:t>U</m:t>
        </m:r>
        <m:r>
          <w:rPr>
            <w:rFonts w:ascii="Cambria Math" w:hAnsi="Cambria Math"/>
          </w:rPr>
          <m:t>[i-1]+1 ..</m:t>
        </m:r>
        <m:r>
          <m:rPr>
            <m:sty m:val="p"/>
          </m:rPr>
          <w:rPr>
            <w:rFonts w:ascii="Cambria Math" w:hAnsi="Cambria Math"/>
          </w:rPr>
          <m:t>U</m:t>
        </m:r>
        <m:r>
          <w:rPr>
            <w:rFonts w:ascii="Cambria Math" w:hAnsi="Cambria Math"/>
          </w:rPr>
          <m:t>[i mod n]]</m:t>
        </m:r>
      </m:oMath>
      <w:r w:rsidRPr="000F30A6">
        <w:rPr>
          <w:rFonts w:hint="eastAsia"/>
          <w:iCs/>
        </w:rPr>
        <w:t>中随机抽取</w:t>
      </w:r>
      <w:r w:rsidRPr="000F30A6">
        <w:rPr>
          <w:rFonts w:hint="eastAsia"/>
          <w:iCs/>
        </w:rPr>
        <w:lastRenderedPageBreak/>
        <w:t>一个整数</w:t>
      </w:r>
      <m:oMath>
        <m:r>
          <w:rPr>
            <w:rFonts w:ascii="Cambria Math" w:hAnsi="Cambria Math"/>
          </w:rPr>
          <m:t>t</m:t>
        </m:r>
      </m:oMath>
      <w:r w:rsidRPr="000F30A6">
        <w:rPr>
          <w:rFonts w:hint="eastAsia"/>
          <w:iCs/>
        </w:rPr>
        <w:t>，</w:t>
      </w:r>
      <w:r w:rsidR="00A654AA">
        <w:rPr>
          <w:rFonts w:hint="eastAsia"/>
          <w:iCs/>
        </w:rPr>
        <w:t>对于</w:t>
      </w:r>
      <m:oMath>
        <m:r>
          <w:rPr>
            <w:rFonts w:ascii="Cambria Math" w:hAnsi="Cambria Math"/>
          </w:rPr>
          <m:t>i=n</m:t>
        </m:r>
      </m:oMath>
      <w:r w:rsidRPr="000F30A6">
        <w:rPr>
          <w:rFonts w:hint="eastAsia"/>
          <w:iCs/>
        </w:rPr>
        <w:t>，</w:t>
      </w:r>
      <w:r w:rsidR="00A654AA">
        <w:rPr>
          <w:rFonts w:hint="eastAsia"/>
          <w:iCs/>
        </w:rPr>
        <w:t>则在</w:t>
      </w:r>
      <m:oMath>
        <m:r>
          <w:rPr>
            <w:rFonts w:ascii="Cambria Math" w:hAnsi="Cambria Math"/>
          </w:rPr>
          <m:t>[</m:t>
        </m:r>
        <m:r>
          <m:rPr>
            <m:sty m:val="p"/>
          </m:rPr>
          <w:rPr>
            <w:rFonts w:ascii="Cambria Math" w:hAnsi="Cambria Math"/>
          </w:rPr>
          <m:t>U</m:t>
        </m:r>
        <m:r>
          <w:rPr>
            <w:rFonts w:ascii="Cambria Math" w:hAnsi="Cambria Math"/>
          </w:rPr>
          <m:t>[n-1] ]+1 ..U[0]]=[</m:t>
        </m:r>
        <m:r>
          <m:rPr>
            <m:sty m:val="p"/>
          </m:rPr>
          <w:rPr>
            <w:rFonts w:ascii="Cambria Math" w:hAnsi="Cambria Math"/>
          </w:rPr>
          <m:t>U</m:t>
        </m:r>
        <m:r>
          <w:rPr>
            <w:rFonts w:ascii="Cambria Math" w:hAnsi="Cambria Math"/>
          </w:rPr>
          <m:t>[n-1]+1 ..</m:t>
        </m:r>
        <m:sSup>
          <m:sSupPr>
            <m:ctrlPr>
              <w:rPr>
                <w:rFonts w:ascii="Cambria Math" w:hAnsi="Cambria Math"/>
                <w:i/>
                <w:iCs/>
              </w:rPr>
            </m:ctrlPr>
          </m:sSupPr>
          <m:e>
            <m:r>
              <w:rPr>
                <w:rFonts w:ascii="Cambria Math" w:hAnsi="Cambria Math"/>
              </w:rPr>
              <m:t>2</m:t>
            </m:r>
          </m:e>
          <m:sup>
            <m:r>
              <w:rPr>
                <w:rFonts w:ascii="Cambria Math" w:hAnsi="Cambria Math"/>
              </w:rPr>
              <m:t>s</m:t>
            </m:r>
          </m:sup>
        </m:sSup>
        <m:r>
          <w:rPr>
            <w:rFonts w:ascii="Cambria Math" w:hAnsi="Cambria Math"/>
          </w:rPr>
          <m:t>-1]</m:t>
        </m:r>
        <m:r>
          <w:rPr>
            <w:rFonts w:ascii="Cambria Math" w:hAnsi="Cambria Math" w:hint="eastAsia"/>
          </w:rPr>
          <m:t>∪</m:t>
        </m:r>
      </m:oMath>
    </w:p>
    <w:p w14:paraId="37898F54" w14:textId="7F369923" w:rsidR="00DC704E" w:rsidRDefault="00A22442" w:rsidP="00A22442">
      <w:pPr>
        <w:ind w:firstLineChars="200" w:firstLine="386"/>
      </w:pPr>
      <w:r>
        <w:rPr>
          <w:noProof/>
        </w:rPr>
        <w:drawing>
          <wp:inline distT="0" distB="0" distL="0" distR="0" wp14:anchorId="23C28596" wp14:editId="5E848F59">
            <wp:extent cx="5971450" cy="8401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6279" cy="8407844"/>
                    </a:xfrm>
                    <a:prstGeom prst="rect">
                      <a:avLst/>
                    </a:prstGeom>
                  </pic:spPr>
                </pic:pic>
              </a:graphicData>
            </a:graphic>
          </wp:inline>
        </w:drawing>
      </w:r>
    </w:p>
    <w:p w14:paraId="6C9DD20B" w14:textId="44BA8FF3" w:rsidR="00A22442" w:rsidRDefault="00A22442" w:rsidP="00A22442">
      <w:pPr>
        <w:ind w:firstLineChars="200" w:firstLine="386"/>
        <w:jc w:val="center"/>
      </w:pPr>
      <w:r>
        <w:rPr>
          <w:rFonts w:hint="eastAsia"/>
        </w:rPr>
        <w:lastRenderedPageBreak/>
        <w:t>图</w:t>
      </w:r>
      <w:r>
        <w:rPr>
          <w:rFonts w:hint="eastAsia"/>
        </w:rPr>
        <w:t>3</w:t>
      </w:r>
      <w:r>
        <w:t xml:space="preserve">.4 </w:t>
      </w:r>
      <w:r>
        <w:rPr>
          <w:rFonts w:hint="eastAsia"/>
        </w:rPr>
        <w:t>Hash</w:t>
      </w:r>
      <w:r>
        <w:t xml:space="preserve"> </w:t>
      </w:r>
      <w:r>
        <w:rPr>
          <w:rFonts w:hint="eastAsia"/>
        </w:rPr>
        <w:t>Ring</w:t>
      </w:r>
      <w:r>
        <w:t xml:space="preserve"> </w:t>
      </w:r>
      <w:r>
        <w:rPr>
          <w:rFonts w:hint="eastAsia"/>
        </w:rPr>
        <w:t>Volume</w:t>
      </w:r>
      <w:r>
        <w:rPr>
          <w:rFonts w:hint="eastAsia"/>
        </w:rPr>
        <w:t>隐藏</w:t>
      </w:r>
      <w:r>
        <w:rPr>
          <w:rFonts w:hint="eastAsia"/>
        </w:rPr>
        <w:t>SSE</w:t>
      </w:r>
      <w:r>
        <w:rPr>
          <w:rFonts w:hint="eastAsia"/>
        </w:rPr>
        <w:t>方案完整流程</w:t>
      </w:r>
    </w:p>
    <w:p w14:paraId="2B93F99A" w14:textId="0BA7C45E" w:rsidR="00A22442" w:rsidRPr="009E63C0" w:rsidRDefault="004275DC" w:rsidP="009E63C0">
      <w:pPr>
        <w:pStyle w:val="ac"/>
        <w:ind w:left="1226" w:firstLineChars="0" w:firstLine="0"/>
        <w:rPr>
          <w:iCs/>
        </w:rPr>
      </w:pPr>
      <m:oMath>
        <m:r>
          <w:rPr>
            <w:rFonts w:ascii="Cambria Math" w:hAnsi="Cambria Math"/>
          </w:rPr>
          <m:t>[0 ..U[0]]</m:t>
        </m:r>
      </m:oMath>
      <w:r w:rsidRPr="009E63C0">
        <w:rPr>
          <w:rFonts w:hint="eastAsia"/>
          <w:iCs/>
        </w:rPr>
        <w:t>中取。客户</w:t>
      </w:r>
      <w:r w:rsidR="000F30A6" w:rsidRPr="009E63C0">
        <w:rPr>
          <w:rFonts w:hint="eastAsia"/>
          <w:iCs/>
        </w:rPr>
        <w:t>端将</w:t>
      </w:r>
      <m:oMath>
        <m:r>
          <m:rPr>
            <m:sty m:val="p"/>
          </m:rPr>
          <w:rPr>
            <w:rFonts w:ascii="Cambria Math" w:hAnsi="Cambria Math"/>
          </w:rPr>
          <m:t>V</m:t>
        </m:r>
        <m:r>
          <w:rPr>
            <w:rFonts w:ascii="Cambria Math" w:hAnsi="Cambria Math"/>
          </w:rPr>
          <m:t>[i-1]</m:t>
        </m:r>
      </m:oMath>
      <w:r w:rsidR="000F30A6" w:rsidRPr="009E63C0">
        <w:rPr>
          <w:rFonts w:hint="eastAsia"/>
          <w:iCs/>
        </w:rPr>
        <w:t>设置为</w:t>
      </w:r>
      <m:oMath>
        <m:r>
          <w:rPr>
            <w:rFonts w:ascii="Cambria Math" w:hAnsi="Cambria Math"/>
          </w:rPr>
          <m:t>t</m:t>
        </m:r>
      </m:oMath>
      <w:r w:rsidR="000F30A6" w:rsidRPr="009E63C0">
        <w:rPr>
          <w:rFonts w:hint="eastAsia"/>
          <w:iCs/>
        </w:rPr>
        <w:t>，并在</w:t>
      </w:r>
      <m:oMath>
        <m:sSub>
          <m:sSubPr>
            <m:ctrlPr>
              <w:rPr>
                <w:rFonts w:ascii="Cambria Math" w:hAnsi="Cambria Math"/>
                <w:i/>
                <w:iCs/>
              </w:rPr>
            </m:ctrlPr>
          </m:sSubPr>
          <m:e>
            <m:r>
              <m:rPr>
                <m:sty m:val="p"/>
              </m:rPr>
              <w:rPr>
                <w:rFonts w:ascii="Cambria Math" w:hAnsi="Cambria Math"/>
              </w:rPr>
              <m:t>DX</m:t>
            </m:r>
            <m:ctrlPr>
              <w:rPr>
                <w:rFonts w:ascii="Cambria Math" w:hAnsi="Cambria Math"/>
              </w:rPr>
            </m:ctrlPr>
          </m:e>
          <m:sub>
            <m:r>
              <w:rPr>
                <w:rFonts w:ascii="Cambria Math" w:hAnsi="Cambria Math"/>
              </w:rPr>
              <m:t>S</m:t>
            </m:r>
          </m:sub>
        </m:sSub>
        <m:r>
          <w:rPr>
            <w:rFonts w:ascii="Cambria Math" w:hAnsi="Cambria Math"/>
          </w:rPr>
          <m:t>[t]</m:t>
        </m:r>
      </m:oMath>
      <w:r w:rsidR="000F30A6" w:rsidRPr="009E63C0">
        <w:rPr>
          <w:rFonts w:hint="eastAsia"/>
          <w:iCs/>
        </w:rPr>
        <w:t>中存储</w:t>
      </w:r>
      <m:oMath>
        <m:r>
          <m:rPr>
            <m:sty m:val="p"/>
          </m:rPr>
          <w:rPr>
            <w:rFonts w:ascii="Cambria Math" w:hAnsi="Cambria Math"/>
          </w:rPr>
          <m:t>HR</m:t>
        </m:r>
        <m:r>
          <w:rPr>
            <w:rFonts w:ascii="Cambria Math" w:hAnsi="Cambria Math"/>
          </w:rPr>
          <m:t>[</m:t>
        </m:r>
        <m:r>
          <m:rPr>
            <m:sty m:val="p"/>
          </m:rPr>
          <w:rPr>
            <w:rFonts w:ascii="Cambria Math" w:hAnsi="Cambria Math"/>
          </w:rPr>
          <m:t>U</m:t>
        </m:r>
        <m:r>
          <w:rPr>
            <w:rFonts w:ascii="Cambria Math" w:hAnsi="Cambria Math"/>
          </w:rPr>
          <m:t>[i-1]]</m:t>
        </m:r>
      </m:oMath>
      <w:r w:rsidR="000F30A6" w:rsidRPr="009E63C0">
        <w:rPr>
          <w:rFonts w:hint="eastAsia"/>
          <w:iCs/>
        </w:rPr>
        <w:t>处的键值元组的加密。</w:t>
      </w:r>
    </w:p>
    <w:p w14:paraId="60193575" w14:textId="18376AAC" w:rsidR="009E63C0" w:rsidRDefault="009E63C0" w:rsidP="009E63C0">
      <w:pPr>
        <w:pStyle w:val="ac"/>
        <w:numPr>
          <w:ilvl w:val="0"/>
          <w:numId w:val="11"/>
        </w:numPr>
        <w:ind w:firstLineChars="0"/>
        <w:rPr>
          <w:iCs/>
        </w:rPr>
      </w:pPr>
      <w:r w:rsidRPr="009E63C0">
        <w:rPr>
          <w:rFonts w:hint="eastAsia"/>
          <w:iCs/>
        </w:rPr>
        <w:t>用于生成令牌的红环</w:t>
      </w:r>
      <w:proofErr w:type="spellStart"/>
      <w:r w:rsidRPr="009E63C0">
        <w:rPr>
          <w:rFonts w:hint="eastAsia"/>
          <w:iCs/>
        </w:rPr>
        <w:t>tk</w:t>
      </w:r>
      <w:proofErr w:type="spellEnd"/>
      <w:r>
        <w:rPr>
          <w:rFonts w:hint="eastAsia"/>
          <w:iCs/>
        </w:rPr>
        <w:t>：</w:t>
      </w:r>
      <w:r w:rsidRPr="009E63C0">
        <w:rPr>
          <w:rFonts w:hint="eastAsia"/>
          <w:iCs/>
        </w:rPr>
        <w:t>对应于</w:t>
      </w:r>
      <m:oMath>
        <m:r>
          <w:rPr>
            <w:rFonts w:ascii="Cambria Math" w:hAnsi="Cambria Math" w:hint="eastAsia"/>
          </w:rPr>
          <m:t>i</m:t>
        </m:r>
        <m:r>
          <w:rPr>
            <w:rFonts w:ascii="Cambria Math" w:hAnsi="Cambria Math" w:hint="eastAsia"/>
          </w:rPr>
          <m:t>∈</m:t>
        </m:r>
        <m:r>
          <w:rPr>
            <w:rFonts w:ascii="Cambria Math" w:hAnsi="Cambria Math" w:hint="eastAsia"/>
          </w:rPr>
          <m:t>[m]</m:t>
        </m:r>
      </m:oMath>
      <w:r w:rsidRPr="009E63C0">
        <w:rPr>
          <w:rFonts w:hint="eastAsia"/>
          <w:iCs/>
        </w:rPr>
        <w:t>的每个</w:t>
      </w:r>
      <m:oMath>
        <m:r>
          <w:rPr>
            <w:rFonts w:ascii="Cambria Math" w:hAnsi="Cambria Math" w:hint="eastAsia"/>
          </w:rPr>
          <m:t>ke</m:t>
        </m:r>
        <m:sSub>
          <m:sSubPr>
            <m:ctrlPr>
              <w:rPr>
                <w:rFonts w:ascii="Cambria Math" w:hAnsi="Cambria Math"/>
                <w:i/>
                <w:iCs/>
              </w:rPr>
            </m:ctrlPr>
          </m:sSubPr>
          <m:e>
            <m:r>
              <w:rPr>
                <w:rFonts w:ascii="Cambria Math" w:hAnsi="Cambria Math" w:hint="eastAsia"/>
              </w:rPr>
              <m:t>y</m:t>
            </m:r>
            <m:ctrlPr>
              <w:rPr>
                <w:rFonts w:ascii="Cambria Math" w:hAnsi="Cambria Math" w:hint="eastAsia"/>
                <w:i/>
                <w:iCs/>
              </w:rPr>
            </m:ctrlPr>
          </m:e>
          <m:sub>
            <m:r>
              <w:rPr>
                <w:rFonts w:ascii="Cambria Math" w:hAnsi="Cambria Math" w:hint="eastAsia"/>
              </w:rPr>
              <m:t>i</m:t>
            </m:r>
          </m:sub>
        </m:sSub>
      </m:oMath>
      <w:r w:rsidRPr="009E63C0">
        <w:rPr>
          <w:rFonts w:hint="eastAsia"/>
          <w:iCs/>
        </w:rPr>
        <w:t>，客户端采样另一个</w:t>
      </w:r>
      <m:oMath>
        <m:r>
          <w:rPr>
            <w:rFonts w:ascii="Cambria Math" w:hAnsi="Cambria Math" w:hint="eastAsia"/>
          </w:rPr>
          <m:t>λ</m:t>
        </m:r>
      </m:oMath>
      <w:r w:rsidRPr="009E63C0">
        <w:rPr>
          <w:rFonts w:hint="eastAsia"/>
          <w:iCs/>
        </w:rPr>
        <w:t>位随机数</w:t>
      </w:r>
      <m:oMath>
        <m:sSubSup>
          <m:sSubSupPr>
            <m:ctrlPr>
              <w:rPr>
                <w:rFonts w:ascii="Cambria Math" w:hAnsi="Cambria Math"/>
                <w:i/>
                <w:iCs/>
              </w:rPr>
            </m:ctrlPr>
          </m:sSubSupPr>
          <m:e>
            <m:r>
              <w:rPr>
                <w:rFonts w:ascii="Cambria Math" w:hAnsi="Cambria Math" w:hint="eastAsia"/>
              </w:rPr>
              <m:t>r</m:t>
            </m:r>
            <m:ctrlPr>
              <w:rPr>
                <w:rFonts w:ascii="Cambria Math" w:hAnsi="Cambria Math" w:hint="eastAsia"/>
                <w:i/>
                <w:iCs/>
              </w:rPr>
            </m:ctrlPr>
          </m:e>
          <m:sub>
            <m:r>
              <w:rPr>
                <w:rFonts w:ascii="Cambria Math" w:hAnsi="Cambria Math" w:hint="eastAsia"/>
              </w:rPr>
              <m:t>i</m:t>
            </m:r>
          </m:sub>
          <m:sup>
            <m:r>
              <w:rPr>
                <w:rFonts w:ascii="Cambria Math" w:hAnsi="Cambria Math"/>
              </w:rPr>
              <m:t>'</m:t>
            </m:r>
          </m:sup>
        </m:sSubSup>
      </m:oMath>
      <w:r w:rsidRPr="009E63C0">
        <w:rPr>
          <w:rFonts w:hint="eastAsia"/>
          <w:iCs/>
        </w:rPr>
        <w:t>，并输出一个元组</w:t>
      </w:r>
      <w:r w:rsidRPr="009E63C0">
        <w:rPr>
          <w:rFonts w:hint="eastAsia"/>
          <w:iCs/>
        </w:rPr>
        <w:t xml:space="preserve"> </w:t>
      </w:r>
      <m:oMath>
        <m:r>
          <w:rPr>
            <w:rFonts w:ascii="Cambria Math" w:hAnsi="Cambria Math" w:hint="eastAsia"/>
          </w:rPr>
          <m:t>(</m:t>
        </m:r>
        <m:sSub>
          <m:sSubPr>
            <m:ctrlPr>
              <w:rPr>
                <w:rFonts w:ascii="Cambria Math" w:hAnsi="Cambria Math"/>
                <w:i/>
                <w:iCs/>
              </w:rPr>
            </m:ctrlPr>
          </m:sSubPr>
          <m:e>
            <m:r>
              <w:rPr>
                <w:rFonts w:ascii="Cambria Math" w:hAnsi="Cambria Math" w:hint="eastAsia"/>
              </w:rPr>
              <m:t>t</m:t>
            </m:r>
          </m:e>
          <m:sub>
            <m:r>
              <w:rPr>
                <w:rFonts w:ascii="Cambria Math" w:hAnsi="Cambria Math" w:hint="eastAsia"/>
              </w:rPr>
              <m:t>1</m:t>
            </m:r>
          </m:sub>
        </m:sSub>
        <m:r>
          <w:rPr>
            <w:rFonts w:ascii="Cambria Math" w:hAnsi="Cambria Math" w:hint="eastAsia"/>
          </w:rPr>
          <m:t>,...,</m:t>
        </m:r>
        <m:sSub>
          <m:sSubPr>
            <m:ctrlPr>
              <w:rPr>
                <w:rFonts w:ascii="Cambria Math" w:hAnsi="Cambria Math"/>
                <w:i/>
                <w:iCs/>
              </w:rPr>
            </m:ctrlPr>
          </m:sSubPr>
          <m:e>
            <m:r>
              <w:rPr>
                <w:rFonts w:ascii="Cambria Math" w:hAnsi="Cambria Math" w:hint="eastAsia"/>
              </w:rPr>
              <m:t>t</m:t>
            </m:r>
          </m:e>
          <m:sub>
            <m:r>
              <w:rPr>
                <w:rFonts w:ascii="Cambria Math" w:hAnsi="Cambria Math"/>
              </w:rPr>
              <m:t>l</m:t>
            </m:r>
          </m:sub>
        </m:sSub>
        <m:r>
          <w:rPr>
            <w:rFonts w:ascii="Cambria Math" w:hAnsi="Cambria Math" w:hint="eastAsia"/>
          </w:rPr>
          <m:t xml:space="preserve"> )</m:t>
        </m:r>
      </m:oMath>
      <w:r w:rsidRPr="009E63C0">
        <w:rPr>
          <w:rFonts w:hint="eastAsia"/>
          <w:iCs/>
        </w:rPr>
        <w:t>：</w:t>
      </w:r>
    </w:p>
    <w:p w14:paraId="21040A33" w14:textId="5295B820" w:rsidR="009E63C0" w:rsidRPr="00AB460B" w:rsidRDefault="009E63C0" w:rsidP="009E63C0">
      <w:pPr>
        <w:pStyle w:val="ac"/>
        <w:ind w:left="1226" w:firstLineChars="0" w:firstLine="0"/>
        <w:rPr>
          <w:iCs/>
        </w:rPr>
      </w:pPr>
      <m:oMathPara>
        <m:oMath>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K</m:t>
                  </m:r>
                </m:e>
                <m:sub>
                  <m:r>
                    <w:rPr>
                      <w:rFonts w:ascii="Cambria Math" w:hAnsi="Cambria Math"/>
                    </w:rPr>
                    <m:t>PRF</m:t>
                  </m:r>
                </m:sub>
              </m:sSub>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d>
            <m:dPr>
              <m:begChr m:val="|"/>
              <m:ctrlPr>
                <w:rPr>
                  <w:rFonts w:ascii="Cambria Math" w:hAnsi="Cambria Math"/>
                  <w:i/>
                  <w:iCs/>
                </w:rPr>
              </m:ctrlPr>
            </m:dPr>
            <m:e>
              <m:r>
                <w:rPr>
                  <w:rFonts w:ascii="Cambria Math" w:hAnsi="Cambria Math"/>
                </w:rPr>
                <m:t>1</m:t>
              </m:r>
            </m:e>
          </m:d>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K</m:t>
                  </m:r>
                </m:e>
                <m:sub>
                  <m:r>
                    <w:rPr>
                      <w:rFonts w:ascii="Cambria Math" w:hAnsi="Cambria Math"/>
                    </w:rPr>
                    <m:t>PRF</m:t>
                  </m:r>
                </m:sub>
              </m:sSub>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d>
            <m:dPr>
              <m:begChr m:val="|"/>
              <m:ctrlPr>
                <w:rPr>
                  <w:rFonts w:ascii="Cambria Math" w:hAnsi="Cambria Math"/>
                  <w:i/>
                  <w:iCs/>
                </w:rPr>
              </m:ctrlPr>
            </m:dPr>
            <m:e>
              <m:d>
                <m:dPr>
                  <m:begChr m:val="|"/>
                  <m:endChr m:val="|"/>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hint="eastAsia"/>
                            </w:rPr>
                            <m:t>v</m:t>
                          </m:r>
                          <m:ctrlPr>
                            <w:rPr>
                              <w:rFonts w:ascii="Cambria Math" w:hAnsi="Cambria Math" w:hint="eastAsia"/>
                              <w:i/>
                              <w:iCs/>
                            </w:rPr>
                          </m:ctrlPr>
                        </m:e>
                        <m:sub>
                          <m:r>
                            <w:rPr>
                              <w:rFonts w:ascii="Cambria Math" w:hAnsi="Cambria Math"/>
                            </w:rPr>
                            <m:t>i</m:t>
                          </m:r>
                        </m:sub>
                      </m:sSub>
                    </m:e>
                  </m:acc>
                </m:e>
              </m:d>
            </m:e>
          </m:d>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K</m:t>
                  </m:r>
                </m:e>
                <m:sub>
                  <m:r>
                    <w:rPr>
                      <w:rFonts w:ascii="Cambria Math" w:hAnsi="Cambria Math"/>
                    </w:rPr>
                    <m:t>PRF</m:t>
                  </m:r>
                </m:sub>
              </m:sSub>
            </m:sub>
          </m:sSub>
          <m:r>
            <w:rPr>
              <w:rFonts w:ascii="Cambria Math" w:hAnsi="Cambria Math"/>
            </w:rPr>
            <m:t>(</m:t>
          </m:r>
          <m:sSubSup>
            <m:sSubSupPr>
              <m:ctrlPr>
                <w:rPr>
                  <w:rFonts w:ascii="Cambria Math" w:hAnsi="Cambria Math"/>
                  <w:i/>
                  <w:iCs/>
                </w:rPr>
              </m:ctrlPr>
            </m:sSubSupPr>
            <m:e>
              <m:r>
                <w:rPr>
                  <w:rFonts w:ascii="Cambria Math" w:hAnsi="Cambria Math" w:hint="eastAsia"/>
                </w:rPr>
                <m:t>r</m:t>
              </m:r>
              <m:ctrlPr>
                <w:rPr>
                  <w:rFonts w:ascii="Cambria Math" w:hAnsi="Cambria Math" w:hint="eastAsia"/>
                  <w:i/>
                  <w:iCs/>
                </w:rPr>
              </m:ctrlPr>
            </m:e>
            <m:sub>
              <m:r>
                <w:rPr>
                  <w:rFonts w:ascii="Cambria Math" w:hAnsi="Cambria Math" w:hint="eastAsia"/>
                </w:rPr>
                <m:t>i</m:t>
              </m:r>
            </m:sub>
            <m:sup>
              <m:r>
                <w:rPr>
                  <w:rFonts w:ascii="Cambria Math" w:hAnsi="Cambria Math"/>
                </w:rPr>
                <m:t>'</m:t>
              </m:r>
            </m:sup>
          </m:sSubSup>
          <m:r>
            <w:rPr>
              <w:rFonts w:ascii="Cambria Math" w:hAnsi="Cambria Math"/>
            </w:rPr>
            <m:t>|</m:t>
          </m:r>
          <m:d>
            <m:dPr>
              <m:begChr m:val="|"/>
              <m:ctrlPr>
                <w:rPr>
                  <w:rFonts w:ascii="Cambria Math" w:hAnsi="Cambria Math"/>
                  <w:i/>
                  <w:iCs/>
                </w:rPr>
              </m:ctrlPr>
            </m:dPr>
            <m:e>
              <m:r>
                <w:rPr>
                  <w:rFonts w:ascii="Cambria Math" w:hAnsi="Cambria Math"/>
                </w:rPr>
                <m:t>1+</m:t>
              </m:r>
              <m:d>
                <m:dPr>
                  <m:begChr m:val="|"/>
                  <m:endChr m:val="|"/>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hint="eastAsia"/>
                            </w:rPr>
                            <m:t>v</m:t>
                          </m:r>
                          <m:ctrlPr>
                            <w:rPr>
                              <w:rFonts w:ascii="Cambria Math" w:hAnsi="Cambria Math" w:hint="eastAsia"/>
                              <w:i/>
                              <w:iCs/>
                            </w:rPr>
                          </m:ctrlPr>
                        </m:e>
                        <m:sub>
                          <m:r>
                            <w:rPr>
                              <w:rFonts w:ascii="Cambria Math" w:hAnsi="Cambria Math"/>
                            </w:rPr>
                            <m:t>i</m:t>
                          </m:r>
                        </m:sub>
                      </m:sSub>
                    </m:e>
                  </m:acc>
                </m:e>
              </m:d>
            </m:e>
          </m:d>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K</m:t>
                  </m:r>
                </m:e>
                <m:sub>
                  <m:r>
                    <w:rPr>
                      <w:rFonts w:ascii="Cambria Math" w:hAnsi="Cambria Math"/>
                    </w:rPr>
                    <m:t>PRF</m:t>
                  </m:r>
                </m:sub>
              </m:sSub>
            </m:sub>
          </m:sSub>
          <m:r>
            <w:rPr>
              <w:rFonts w:ascii="Cambria Math" w:hAnsi="Cambria Math"/>
            </w:rPr>
            <m:t>(</m:t>
          </m:r>
          <m:sSubSup>
            <m:sSubSupPr>
              <m:ctrlPr>
                <w:rPr>
                  <w:rFonts w:ascii="Cambria Math" w:hAnsi="Cambria Math"/>
                  <w:i/>
                  <w:iCs/>
                </w:rPr>
              </m:ctrlPr>
            </m:sSubSupPr>
            <m:e>
              <m:r>
                <w:rPr>
                  <w:rFonts w:ascii="Cambria Math" w:hAnsi="Cambria Math" w:hint="eastAsia"/>
                </w:rPr>
                <m:t>r</m:t>
              </m:r>
              <m:ctrlPr>
                <w:rPr>
                  <w:rFonts w:ascii="Cambria Math" w:hAnsi="Cambria Math" w:hint="eastAsia"/>
                  <w:i/>
                  <w:iCs/>
                </w:rPr>
              </m:ctrlPr>
            </m:e>
            <m:sub>
              <m:r>
                <w:rPr>
                  <w:rFonts w:ascii="Cambria Math" w:hAnsi="Cambria Math" w:hint="eastAsia"/>
                </w:rPr>
                <m:t>i</m:t>
              </m:r>
            </m:sub>
            <m:sup>
              <m:r>
                <w:rPr>
                  <w:rFonts w:ascii="Cambria Math" w:hAnsi="Cambria Math"/>
                </w:rPr>
                <m:t>'</m:t>
              </m:r>
            </m:sup>
          </m:sSubSup>
          <m:r>
            <w:rPr>
              <w:rFonts w:ascii="Cambria Math" w:hAnsi="Cambria Math"/>
            </w:rPr>
            <m:t>|</m:t>
          </m:r>
          <m:d>
            <m:dPr>
              <m:begChr m:val="|"/>
              <m:ctrlPr>
                <w:rPr>
                  <w:rFonts w:ascii="Cambria Math" w:hAnsi="Cambria Math"/>
                  <w:i/>
                  <w:iCs/>
                </w:rPr>
              </m:ctrlPr>
            </m:dPr>
            <m:e>
              <m:r>
                <w:rPr>
                  <w:rFonts w:ascii="Cambria Math" w:hAnsi="Cambria Math"/>
                </w:rPr>
                <m:t>l</m:t>
              </m:r>
            </m:e>
          </m:d>
          <m:r>
            <w:rPr>
              <w:rFonts w:ascii="Cambria Math" w:hAnsi="Cambria Math"/>
            </w:rPr>
            <m:t>}</m:t>
          </m:r>
        </m:oMath>
      </m:oMathPara>
    </w:p>
    <w:p w14:paraId="54C57DFD" w14:textId="6C85F2B7" w:rsidR="00AB460B" w:rsidRPr="00AB460B" w:rsidRDefault="00AB460B" w:rsidP="009E63C0">
      <w:pPr>
        <w:pStyle w:val="ac"/>
        <w:ind w:left="1226" w:firstLineChars="0" w:firstLine="0"/>
        <w:rPr>
          <w:i/>
          <w:iCs/>
        </w:rPr>
      </w:pPr>
      <w:r>
        <w:rPr>
          <w:rFonts w:hint="eastAsia"/>
          <w:iCs/>
        </w:rPr>
        <w:t>其中前</w:t>
      </w:r>
      <m:oMath>
        <m:d>
          <m:dPr>
            <m:begChr m:val="|"/>
            <m:endChr m:val="|"/>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hint="eastAsia"/>
                      </w:rPr>
                      <m:t>v</m:t>
                    </m:r>
                    <m:ctrlPr>
                      <w:rPr>
                        <w:rFonts w:ascii="Cambria Math" w:hAnsi="Cambria Math" w:hint="eastAsia"/>
                        <w:i/>
                        <w:iCs/>
                      </w:rPr>
                    </m:ctrlPr>
                  </m:e>
                  <m:sub>
                    <m:r>
                      <w:rPr>
                        <w:rFonts w:ascii="Cambria Math" w:hAnsi="Cambria Math"/>
                      </w:rPr>
                      <m:t>i</m:t>
                    </m:r>
                  </m:sub>
                </m:sSub>
              </m:e>
            </m:acc>
          </m:e>
        </m:d>
      </m:oMath>
      <w:proofErr w:type="gramStart"/>
      <w:r>
        <w:rPr>
          <w:rFonts w:hint="eastAsia"/>
          <w:iCs/>
        </w:rPr>
        <w:t>个</w:t>
      </w:r>
      <w:proofErr w:type="gramEnd"/>
      <w:r>
        <w:rPr>
          <w:rFonts w:hint="eastAsia"/>
          <w:iCs/>
        </w:rPr>
        <w:t>值是</w:t>
      </w:r>
      <m:oMath>
        <m:r>
          <w:rPr>
            <w:rFonts w:ascii="Cambria Math" w:hAnsi="Cambria Math" w:hint="eastAsia"/>
          </w:rPr>
          <m:t>ke</m:t>
        </m:r>
        <m:sSub>
          <m:sSubPr>
            <m:ctrlPr>
              <w:rPr>
                <w:rFonts w:ascii="Cambria Math" w:hAnsi="Cambria Math"/>
                <w:i/>
                <w:iCs/>
              </w:rPr>
            </m:ctrlPr>
          </m:sSubPr>
          <m:e>
            <m:r>
              <w:rPr>
                <w:rFonts w:ascii="Cambria Math" w:hAnsi="Cambria Math" w:hint="eastAsia"/>
              </w:rPr>
              <m:t>y</m:t>
            </m:r>
            <m:ctrlPr>
              <w:rPr>
                <w:rFonts w:ascii="Cambria Math" w:hAnsi="Cambria Math" w:hint="eastAsia"/>
                <w:i/>
                <w:iCs/>
              </w:rPr>
            </m:ctrlPr>
          </m:e>
          <m:sub>
            <m:r>
              <w:rPr>
                <w:rFonts w:ascii="Cambria Math" w:hAnsi="Cambria Math"/>
              </w:rPr>
              <m:t>i</m:t>
            </m:r>
          </m:sub>
        </m:sSub>
      </m:oMath>
      <w:r>
        <w:rPr>
          <w:rFonts w:hint="eastAsia"/>
          <w:iCs/>
        </w:rPr>
        <w:t>对应的值，其余都是虚假值。</w:t>
      </w:r>
    </w:p>
    <w:p w14:paraId="0C633B34" w14:textId="77777777" w:rsidR="007A1867" w:rsidRPr="007A1867" w:rsidRDefault="007A1867" w:rsidP="007A1867">
      <w:pPr>
        <w:pStyle w:val="ac"/>
        <w:numPr>
          <w:ilvl w:val="0"/>
          <w:numId w:val="6"/>
        </w:numPr>
        <w:ind w:firstLineChars="0"/>
        <w:rPr>
          <w:iCs/>
        </w:rPr>
      </w:pPr>
      <w:r>
        <w:rPr>
          <w:rFonts w:hint="eastAsia"/>
        </w:rPr>
        <w:t>Query</w:t>
      </w:r>
      <w:r>
        <w:rPr>
          <w:rFonts w:hint="eastAsia"/>
        </w:rPr>
        <w:t>：</w:t>
      </w:r>
    </w:p>
    <w:p w14:paraId="3E250D5C" w14:textId="75168FFE" w:rsidR="009E63C0" w:rsidRDefault="007A1867" w:rsidP="007A1867">
      <w:pPr>
        <w:pStyle w:val="ac"/>
        <w:numPr>
          <w:ilvl w:val="1"/>
          <w:numId w:val="6"/>
        </w:numPr>
        <w:ind w:firstLineChars="0"/>
        <w:rPr>
          <w:iCs/>
        </w:rPr>
      </w:pPr>
      <w:r>
        <w:rPr>
          <w:rFonts w:hint="eastAsia"/>
        </w:rPr>
        <w:t>为了搜索</w:t>
      </w:r>
      <m:oMath>
        <m:r>
          <w:rPr>
            <w:rFonts w:ascii="Cambria Math" w:hAnsi="Cambria Math" w:hint="eastAsia"/>
          </w:rPr>
          <m:t>key</m:t>
        </m:r>
      </m:oMath>
      <w:r>
        <w:rPr>
          <w:rFonts w:hint="eastAsia"/>
        </w:rPr>
        <w:t>，客户在</w:t>
      </w:r>
      <m:oMath>
        <m:sSub>
          <m:sSubPr>
            <m:ctrlPr>
              <w:rPr>
                <w:rFonts w:ascii="Cambria Math" w:hAnsi="Cambria Math"/>
                <w:i/>
                <w:iCs/>
              </w:rPr>
            </m:ctrlPr>
          </m:sSubPr>
          <m:e>
            <m:r>
              <m:rPr>
                <m:sty m:val="p"/>
              </m:rPr>
              <w:rPr>
                <w:rFonts w:ascii="Cambria Math" w:hAnsi="Cambria Math"/>
              </w:rPr>
              <m:t>DX</m:t>
            </m:r>
            <m:ctrlPr>
              <w:rPr>
                <w:rFonts w:ascii="Cambria Math" w:hAnsi="Cambria Math"/>
              </w:rPr>
            </m:ctrlPr>
          </m:e>
          <m:sub>
            <m:r>
              <w:rPr>
                <w:rFonts w:ascii="Cambria Math" w:hAnsi="Cambria Math"/>
              </w:rPr>
              <m:t>C</m:t>
            </m:r>
          </m:sub>
        </m:sSub>
        <m:r>
          <w:rPr>
            <w:rFonts w:ascii="Cambria Math" w:hAnsi="Cambria Math"/>
          </w:rPr>
          <m:t>[</m:t>
        </m:r>
        <m:r>
          <w:rPr>
            <w:rFonts w:ascii="Cambria Math" w:hAnsi="Cambria Math" w:hint="eastAsia"/>
          </w:rPr>
          <m:t>key</m:t>
        </m:r>
        <m:r>
          <w:rPr>
            <w:rFonts w:ascii="Cambria Math" w:hAnsi="Cambria Math"/>
          </w:rPr>
          <m:t>]</m:t>
        </m:r>
      </m:oMath>
      <w:r>
        <w:rPr>
          <w:rFonts w:hint="eastAsia"/>
          <w:iCs/>
        </w:rPr>
        <w:t>中搜索出</w:t>
      </w:r>
      <m:oMath>
        <m:d>
          <m:dPr>
            <m:ctrlPr>
              <w:rPr>
                <w:rFonts w:ascii="Cambria Math" w:hAnsi="Cambria Math"/>
                <w:i/>
                <w:iCs/>
              </w:rPr>
            </m:ctrlPr>
          </m:dPr>
          <m:e>
            <m:d>
              <m:dPr>
                <m:begChr m:val="|"/>
                <m:endChr m:val="|"/>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hint="eastAsia"/>
                          </w:rPr>
                          <m:t>v</m:t>
                        </m:r>
                        <m:ctrlPr>
                          <w:rPr>
                            <w:rFonts w:ascii="Cambria Math" w:hAnsi="Cambria Math" w:hint="eastAsia"/>
                            <w:i/>
                            <w:iCs/>
                          </w:rPr>
                        </m:ctrlPr>
                      </m:e>
                      <m:sub>
                        <m:r>
                          <w:rPr>
                            <w:rFonts w:ascii="Cambria Math" w:hAnsi="Cambria Math"/>
                          </w:rPr>
                          <m:t>i</m:t>
                        </m:r>
                      </m:sub>
                    </m:sSub>
                  </m:e>
                </m:acc>
              </m:e>
            </m:d>
            <m:r>
              <w:rPr>
                <w:rFonts w:ascii="Cambria Math" w:hAnsi="Cambria Math"/>
              </w:rPr>
              <m:t>,r</m:t>
            </m:r>
          </m:e>
        </m:d>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t>
            </m:r>
          </m:sup>
        </m:sSup>
      </m:oMath>
      <w:r>
        <w:rPr>
          <w:rFonts w:hint="eastAsia"/>
          <w:iCs/>
        </w:rPr>
        <w:t>。</w:t>
      </w:r>
    </w:p>
    <w:p w14:paraId="7D9EFF80" w14:textId="5080C60B" w:rsidR="007A1867" w:rsidRDefault="007A1867" w:rsidP="007A1867">
      <w:pPr>
        <w:pStyle w:val="ac"/>
        <w:numPr>
          <w:ilvl w:val="1"/>
          <w:numId w:val="6"/>
        </w:numPr>
        <w:ind w:firstLineChars="0"/>
        <w:rPr>
          <w:iCs/>
        </w:rPr>
      </w:pPr>
      <w:r>
        <w:rPr>
          <w:rFonts w:hint="eastAsia"/>
          <w:iCs/>
        </w:rPr>
        <w:t>然后计算令牌：</w:t>
      </w:r>
    </w:p>
    <w:p w14:paraId="773A6331" w14:textId="79022A65" w:rsidR="007A1867" w:rsidRPr="00A06A58" w:rsidRDefault="007A1867" w:rsidP="00A06A58">
      <w:pPr>
        <w:pStyle w:val="ac"/>
        <w:ind w:left="1226" w:firstLineChars="0" w:firstLine="0"/>
        <w:rPr>
          <w:iCs/>
        </w:rPr>
      </w:pPr>
      <m:oMathPara>
        <m:oMath>
          <m:r>
            <w:rPr>
              <w:rFonts w:ascii="Cambria Math" w:hAnsi="Cambria Math" w:hint="eastAsia"/>
            </w:rPr>
            <m:t>tk</m:t>
          </m:r>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K</m:t>
                  </m:r>
                </m:e>
                <m:sub>
                  <m:r>
                    <w:rPr>
                      <w:rFonts w:ascii="Cambria Math" w:hAnsi="Cambria Math"/>
                    </w:rPr>
                    <m:t>PRF</m:t>
                  </m:r>
                </m:sub>
              </m:sSub>
            </m:sub>
          </m:sSub>
          <m:r>
            <w:rPr>
              <w:rFonts w:ascii="Cambria Math" w:hAnsi="Cambria Math"/>
            </w:rPr>
            <m:t>(</m:t>
          </m:r>
          <m:r>
            <w:rPr>
              <w:rFonts w:ascii="Cambria Math" w:hAnsi="Cambria Math" w:hint="eastAsia"/>
            </w:rPr>
            <m:t>r</m:t>
          </m:r>
          <m:r>
            <w:rPr>
              <w:rFonts w:ascii="Cambria Math" w:hAnsi="Cambria Math"/>
            </w:rPr>
            <m:t>|</m:t>
          </m:r>
          <m:d>
            <m:dPr>
              <m:begChr m:val="|"/>
              <m:ctrlPr>
                <w:rPr>
                  <w:rFonts w:ascii="Cambria Math" w:hAnsi="Cambria Math"/>
                  <w:i/>
                  <w:iCs/>
                </w:rPr>
              </m:ctrlPr>
            </m:dPr>
            <m:e>
              <m:r>
                <w:rPr>
                  <w:rFonts w:ascii="Cambria Math" w:hAnsi="Cambria Math"/>
                </w:rPr>
                <m:t>1</m:t>
              </m:r>
            </m:e>
          </m:d>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K</m:t>
                  </m:r>
                </m:e>
                <m:sub>
                  <m:r>
                    <w:rPr>
                      <w:rFonts w:ascii="Cambria Math" w:hAnsi="Cambria Math"/>
                    </w:rPr>
                    <m:t>PRF</m:t>
                  </m:r>
                </m:sub>
              </m:sSub>
            </m:sub>
          </m:sSub>
          <m:r>
            <w:rPr>
              <w:rFonts w:ascii="Cambria Math" w:hAnsi="Cambria Math"/>
            </w:rPr>
            <m:t>(r|</m:t>
          </m:r>
          <m:d>
            <m:dPr>
              <m:begChr m:val="|"/>
              <m:ctrlPr>
                <w:rPr>
                  <w:rFonts w:ascii="Cambria Math" w:hAnsi="Cambria Math"/>
                  <w:i/>
                  <w:iCs/>
                </w:rPr>
              </m:ctrlPr>
            </m:dPr>
            <m:e>
              <m:d>
                <m:dPr>
                  <m:begChr m:val="|"/>
                  <m:endChr m:val="|"/>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hint="eastAsia"/>
                            </w:rPr>
                            <m:t>v</m:t>
                          </m:r>
                          <m:ctrlPr>
                            <w:rPr>
                              <w:rFonts w:ascii="Cambria Math" w:hAnsi="Cambria Math" w:hint="eastAsia"/>
                              <w:i/>
                              <w:iCs/>
                            </w:rPr>
                          </m:ctrlPr>
                        </m:e>
                        <m:sub>
                          <m:r>
                            <w:rPr>
                              <w:rFonts w:ascii="Cambria Math" w:hAnsi="Cambria Math"/>
                            </w:rPr>
                            <m:t>i</m:t>
                          </m:r>
                        </m:sub>
                      </m:sSub>
                    </m:e>
                  </m:acc>
                </m:e>
              </m:d>
            </m:e>
          </m:d>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K</m:t>
                  </m:r>
                </m:e>
                <m:sub>
                  <m:r>
                    <w:rPr>
                      <w:rFonts w:ascii="Cambria Math" w:hAnsi="Cambria Math"/>
                    </w:rPr>
                    <m:t>PRF</m:t>
                  </m:r>
                </m:sub>
              </m:sSub>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t>
              </m:r>
            </m:sup>
          </m:sSup>
          <m:r>
            <w:rPr>
              <w:rFonts w:ascii="Cambria Math" w:hAnsi="Cambria Math"/>
            </w:rPr>
            <m:t>|</m:t>
          </m:r>
          <m:d>
            <m:dPr>
              <m:begChr m:val="|"/>
              <m:ctrlPr>
                <w:rPr>
                  <w:rFonts w:ascii="Cambria Math" w:hAnsi="Cambria Math"/>
                  <w:i/>
                  <w:iCs/>
                </w:rPr>
              </m:ctrlPr>
            </m:dPr>
            <m:e>
              <m:r>
                <w:rPr>
                  <w:rFonts w:ascii="Cambria Math" w:hAnsi="Cambria Math"/>
                </w:rPr>
                <m:t>1+</m:t>
              </m:r>
              <m:d>
                <m:dPr>
                  <m:begChr m:val="|"/>
                  <m:endChr m:val="|"/>
                  <m:ctrlPr>
                    <w:rPr>
                      <w:rFonts w:ascii="Cambria Math" w:hAnsi="Cambria Math"/>
                      <w:i/>
                      <w:iCs/>
                    </w:rPr>
                  </m:ctrlPr>
                </m:dPr>
                <m:e>
                  <m:acc>
                    <m:accPr>
                      <m:chr m:val="⃗"/>
                      <m:ctrlPr>
                        <w:rPr>
                          <w:rFonts w:ascii="Cambria Math" w:hAnsi="Cambria Math"/>
                          <w:i/>
                          <w:iCs/>
                        </w:rPr>
                      </m:ctrlPr>
                    </m:accPr>
                    <m:e>
                      <m:sSub>
                        <m:sSubPr>
                          <m:ctrlPr>
                            <w:rPr>
                              <w:rFonts w:ascii="Cambria Math" w:hAnsi="Cambria Math"/>
                              <w:i/>
                              <w:iCs/>
                            </w:rPr>
                          </m:ctrlPr>
                        </m:sSubPr>
                        <m:e>
                          <m:r>
                            <w:rPr>
                              <w:rFonts w:ascii="Cambria Math" w:hAnsi="Cambria Math" w:hint="eastAsia"/>
                            </w:rPr>
                            <m:t>v</m:t>
                          </m:r>
                          <m:ctrlPr>
                            <w:rPr>
                              <w:rFonts w:ascii="Cambria Math" w:hAnsi="Cambria Math" w:hint="eastAsia"/>
                              <w:i/>
                              <w:iCs/>
                            </w:rPr>
                          </m:ctrlPr>
                        </m:e>
                        <m:sub>
                          <m:r>
                            <w:rPr>
                              <w:rFonts w:ascii="Cambria Math" w:hAnsi="Cambria Math"/>
                            </w:rPr>
                            <m:t>i</m:t>
                          </m:r>
                        </m:sub>
                      </m:sSub>
                    </m:e>
                  </m:acc>
                </m:e>
              </m:d>
            </m:e>
          </m:d>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K</m:t>
                  </m:r>
                </m:e>
                <m:sub>
                  <m:r>
                    <w:rPr>
                      <w:rFonts w:ascii="Cambria Math" w:hAnsi="Cambria Math"/>
                    </w:rPr>
                    <m:t>PRF</m:t>
                  </m:r>
                </m:sub>
              </m:sSub>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t>
              </m:r>
            </m:sup>
          </m:sSup>
          <m:r>
            <w:rPr>
              <w:rFonts w:ascii="Cambria Math" w:hAnsi="Cambria Math"/>
            </w:rPr>
            <m:t>|</m:t>
          </m:r>
          <m:d>
            <m:dPr>
              <m:begChr m:val="|"/>
              <m:ctrlPr>
                <w:rPr>
                  <w:rFonts w:ascii="Cambria Math" w:hAnsi="Cambria Math"/>
                  <w:i/>
                  <w:iCs/>
                </w:rPr>
              </m:ctrlPr>
            </m:dPr>
            <m:e>
              <m:r>
                <w:rPr>
                  <w:rFonts w:ascii="Cambria Math" w:hAnsi="Cambria Math"/>
                </w:rPr>
                <m:t>l</m:t>
              </m:r>
            </m:e>
          </m:d>
          <m:r>
            <w:rPr>
              <w:rFonts w:ascii="Cambria Math" w:hAnsi="Cambria Math"/>
            </w:rPr>
            <m:t>}}</m:t>
          </m:r>
        </m:oMath>
      </m:oMathPara>
    </w:p>
    <w:p w14:paraId="556D109E" w14:textId="0B034C38" w:rsidR="008B7818" w:rsidRPr="008B7818" w:rsidRDefault="00A06A58" w:rsidP="008B7818">
      <w:pPr>
        <w:pStyle w:val="ac"/>
        <w:numPr>
          <w:ilvl w:val="1"/>
          <w:numId w:val="6"/>
        </w:numPr>
        <w:ind w:firstLineChars="0"/>
        <w:rPr>
          <w:iCs/>
        </w:rPr>
      </w:pPr>
      <w:r>
        <w:rPr>
          <w:rFonts w:hint="eastAsia"/>
          <w:iCs/>
        </w:rPr>
        <w:t>客户讲令牌打乱后发送给服务器</w:t>
      </w:r>
      <w:r w:rsidR="008C6E33">
        <w:rPr>
          <w:rFonts w:hint="eastAsia"/>
          <w:iCs/>
        </w:rPr>
        <w:t>。</w:t>
      </w:r>
    </w:p>
    <w:p w14:paraId="4033FDBF" w14:textId="5A0AF1F6" w:rsidR="008B7818" w:rsidRPr="00940FDC" w:rsidRDefault="008B7818" w:rsidP="008B7818">
      <w:pPr>
        <w:numPr>
          <w:ilvl w:val="1"/>
          <w:numId w:val="3"/>
        </w:numPr>
        <w:rPr>
          <w:rFonts w:eastAsia="黑体"/>
          <w:b/>
          <w:bCs/>
        </w:rPr>
      </w:pPr>
      <w:r>
        <w:rPr>
          <w:rFonts w:eastAsia="黑体" w:hint="eastAsia"/>
          <w:b/>
          <w:bCs/>
        </w:rPr>
        <w:t>方案不足</w:t>
      </w:r>
    </w:p>
    <w:p w14:paraId="4041AC8A" w14:textId="2BD9A289" w:rsidR="009E63C0" w:rsidRDefault="008B7818" w:rsidP="00A22442">
      <w:pPr>
        <w:ind w:firstLineChars="200" w:firstLine="386"/>
      </w:pPr>
      <w:r>
        <w:rPr>
          <w:rFonts w:hint="eastAsia"/>
        </w:rPr>
        <w:t>该方案虽然号称可以到达动态</w:t>
      </w:r>
      <w:r>
        <w:rPr>
          <w:rFonts w:hint="eastAsia"/>
        </w:rPr>
        <w:t>Volume</w:t>
      </w:r>
      <w:r>
        <w:t xml:space="preserve"> </w:t>
      </w:r>
      <w:r>
        <w:rPr>
          <w:rFonts w:hint="eastAsia"/>
        </w:rPr>
        <w:t>Hiding</w:t>
      </w:r>
      <w:r>
        <w:rPr>
          <w:rFonts w:hint="eastAsia"/>
        </w:rPr>
        <w:t>的效果，但是其实</w:t>
      </w:r>
      <w:r w:rsidR="007A1C29">
        <w:rPr>
          <w:rFonts w:hint="eastAsia"/>
        </w:rPr>
        <w:t>只是</w:t>
      </w:r>
      <w:r>
        <w:rPr>
          <w:rFonts w:hint="eastAsia"/>
        </w:rPr>
        <w:t>采用了批更新的策略</w:t>
      </w:r>
      <w:r w:rsidR="003828F5">
        <w:rPr>
          <w:rFonts w:hint="eastAsia"/>
        </w:rPr>
        <w:t>，</w:t>
      </w:r>
      <w:r w:rsidR="00AC7720">
        <w:rPr>
          <w:rFonts w:hint="eastAsia"/>
        </w:rPr>
        <w:t>即在积累够一定数量的更新操作后，将其全部更新为一个新的数据库，</w:t>
      </w:r>
      <w:r w:rsidR="003828F5">
        <w:rPr>
          <w:rFonts w:hint="eastAsia"/>
        </w:rPr>
        <w:t>本质上并没有真正意义实现细粒度的更新。</w:t>
      </w:r>
    </w:p>
    <w:p w14:paraId="3D3D8A46" w14:textId="608D6005" w:rsidR="009A542E" w:rsidRPr="00940FDC" w:rsidRDefault="009A542E" w:rsidP="009A542E">
      <w:pPr>
        <w:numPr>
          <w:ilvl w:val="0"/>
          <w:numId w:val="3"/>
        </w:numPr>
        <w:rPr>
          <w:rFonts w:eastAsia="黑体"/>
          <w:b/>
          <w:bCs/>
          <w:sz w:val="28"/>
        </w:rPr>
      </w:pPr>
      <w:r w:rsidRPr="00940FDC">
        <w:rPr>
          <w:rFonts w:eastAsia="黑体"/>
          <w:b/>
          <w:bCs/>
          <w:sz w:val="28"/>
        </w:rPr>
        <w:t>结</w:t>
      </w:r>
      <w:r w:rsidRPr="00940FDC">
        <w:rPr>
          <w:rFonts w:eastAsia="黑体"/>
          <w:b/>
          <w:bCs/>
          <w:sz w:val="28"/>
        </w:rPr>
        <w:t xml:space="preserve">  </w:t>
      </w:r>
      <w:r w:rsidRPr="00940FDC">
        <w:rPr>
          <w:rFonts w:eastAsia="黑体"/>
          <w:b/>
          <w:bCs/>
          <w:sz w:val="28"/>
        </w:rPr>
        <w:t>论</w:t>
      </w:r>
    </w:p>
    <w:p w14:paraId="60F49D2A" w14:textId="753A918E" w:rsidR="00E706B2" w:rsidRDefault="00183B7C" w:rsidP="00183B7C">
      <w:pPr>
        <w:ind w:firstLineChars="200" w:firstLine="386"/>
      </w:pPr>
      <w:r>
        <w:rPr>
          <w:rFonts w:hint="eastAsia"/>
        </w:rPr>
        <w:t>本文针对</w:t>
      </w:r>
      <w:r>
        <w:rPr>
          <w:rFonts w:hint="eastAsia"/>
        </w:rPr>
        <w:t>Volume</w:t>
      </w:r>
      <w:r>
        <w:rPr>
          <w:rFonts w:hint="eastAsia"/>
        </w:rPr>
        <w:t>泄露滥用攻击与</w:t>
      </w:r>
      <w:r>
        <w:rPr>
          <w:rFonts w:hint="eastAsia"/>
        </w:rPr>
        <w:t>Volume</w:t>
      </w:r>
      <w:r>
        <w:rPr>
          <w:rFonts w:hint="eastAsia"/>
        </w:rPr>
        <w:t>隐藏</w:t>
      </w:r>
      <w:r>
        <w:rPr>
          <w:rFonts w:hint="eastAsia"/>
        </w:rPr>
        <w:t>SSE</w:t>
      </w:r>
      <w:r>
        <w:rPr>
          <w:rFonts w:hint="eastAsia"/>
        </w:rPr>
        <w:t>方案进行了阐述，了解了</w:t>
      </w:r>
      <w:r>
        <w:rPr>
          <w:rFonts w:hint="eastAsia"/>
        </w:rPr>
        <w:t>Volume</w:t>
      </w:r>
      <w:r>
        <w:rPr>
          <w:rFonts w:hint="eastAsia"/>
        </w:rPr>
        <w:t>泄露的含义</w:t>
      </w:r>
      <w:r w:rsidR="00E706B2" w:rsidRPr="00940FDC">
        <w:t>。</w:t>
      </w:r>
      <w:r>
        <w:rPr>
          <w:rFonts w:hint="eastAsia"/>
        </w:rPr>
        <w:t>对已有的</w:t>
      </w:r>
      <w:r>
        <w:rPr>
          <w:rFonts w:hint="eastAsia"/>
        </w:rPr>
        <w:t>Volume</w:t>
      </w:r>
      <w:r>
        <w:rPr>
          <w:rFonts w:hint="eastAsia"/>
        </w:rPr>
        <w:t>泄露滥用攻击与</w:t>
      </w:r>
      <w:r>
        <w:rPr>
          <w:rFonts w:hint="eastAsia"/>
        </w:rPr>
        <w:t>Volume</w:t>
      </w:r>
      <w:r>
        <w:rPr>
          <w:rFonts w:hint="eastAsia"/>
        </w:rPr>
        <w:t>隐藏</w:t>
      </w:r>
      <w:r>
        <w:rPr>
          <w:rFonts w:hint="eastAsia"/>
        </w:rPr>
        <w:t>SSE</w:t>
      </w:r>
      <w:r>
        <w:rPr>
          <w:rFonts w:hint="eastAsia"/>
        </w:rPr>
        <w:t>方案进行了一个总结，并重点描述了</w:t>
      </w:r>
      <w:r>
        <w:rPr>
          <w:rFonts w:hint="eastAsia"/>
        </w:rPr>
        <w:t>BVA</w:t>
      </w:r>
      <w:r>
        <w:rPr>
          <w:rFonts w:hint="eastAsia"/>
        </w:rPr>
        <w:t>攻击、</w:t>
      </w:r>
      <w:r>
        <w:rPr>
          <w:rFonts w:hint="eastAsia"/>
        </w:rPr>
        <w:t>BVMA</w:t>
      </w:r>
      <w:r>
        <w:rPr>
          <w:rFonts w:hint="eastAsia"/>
        </w:rPr>
        <w:t>攻击与</w:t>
      </w:r>
      <w:r>
        <w:rPr>
          <w:rFonts w:hint="eastAsia"/>
        </w:rPr>
        <w:t>Hash</w:t>
      </w:r>
      <w:r>
        <w:t xml:space="preserve"> </w:t>
      </w:r>
      <w:r>
        <w:rPr>
          <w:rFonts w:hint="eastAsia"/>
        </w:rPr>
        <w:t>Ring</w:t>
      </w:r>
      <w:r>
        <w:rPr>
          <w:rFonts w:hint="eastAsia"/>
        </w:rPr>
        <w:t>方案。通过以上工作，就如何更深度的利用</w:t>
      </w:r>
      <w:r>
        <w:rPr>
          <w:rFonts w:hint="eastAsia"/>
        </w:rPr>
        <w:t>Volume</w:t>
      </w:r>
      <w:r>
        <w:rPr>
          <w:rFonts w:hint="eastAsia"/>
        </w:rPr>
        <w:t>泄露以及建立更强大的</w:t>
      </w:r>
      <w:r>
        <w:rPr>
          <w:rFonts w:hint="eastAsia"/>
        </w:rPr>
        <w:t>Volume</w:t>
      </w:r>
      <w:r>
        <w:rPr>
          <w:rFonts w:hint="eastAsia"/>
        </w:rPr>
        <w:t>隐藏方案（例如动态方案）进行了深刻的思考。</w:t>
      </w:r>
    </w:p>
    <w:p w14:paraId="2D0CE3F2" w14:textId="751FA660" w:rsidR="00183B7C" w:rsidRDefault="00183B7C" w:rsidP="00183B7C">
      <w:pPr>
        <w:ind w:firstLineChars="200" w:firstLine="386"/>
      </w:pPr>
    </w:p>
    <w:p w14:paraId="5A3EAD2E" w14:textId="3186A4BD" w:rsidR="00294630" w:rsidRDefault="00294630" w:rsidP="00183B7C">
      <w:pPr>
        <w:ind w:firstLineChars="200" w:firstLine="386"/>
      </w:pPr>
    </w:p>
    <w:p w14:paraId="156AB723" w14:textId="3A007057" w:rsidR="00294630" w:rsidRDefault="00294630" w:rsidP="00183B7C">
      <w:pPr>
        <w:ind w:firstLineChars="200" w:firstLine="386"/>
      </w:pPr>
    </w:p>
    <w:p w14:paraId="3DE27D0B" w14:textId="34E3D4C1" w:rsidR="00294630" w:rsidRDefault="00294630" w:rsidP="00183B7C">
      <w:pPr>
        <w:ind w:firstLineChars="200" w:firstLine="386"/>
      </w:pPr>
    </w:p>
    <w:p w14:paraId="2365CE13" w14:textId="139F8034" w:rsidR="00294630" w:rsidRDefault="00294630" w:rsidP="00183B7C">
      <w:pPr>
        <w:ind w:firstLineChars="200" w:firstLine="386"/>
      </w:pPr>
    </w:p>
    <w:p w14:paraId="69060170" w14:textId="26720885" w:rsidR="00294630" w:rsidRDefault="00294630" w:rsidP="00183B7C">
      <w:pPr>
        <w:ind w:firstLineChars="200" w:firstLine="386"/>
      </w:pPr>
    </w:p>
    <w:p w14:paraId="7FBDA031" w14:textId="28B77BC0" w:rsidR="00294630" w:rsidRDefault="00294630" w:rsidP="00183B7C">
      <w:pPr>
        <w:ind w:firstLineChars="200" w:firstLine="386"/>
      </w:pPr>
    </w:p>
    <w:p w14:paraId="221349A5" w14:textId="58FD1110" w:rsidR="00294630" w:rsidRDefault="00294630" w:rsidP="00183B7C">
      <w:pPr>
        <w:ind w:firstLineChars="200" w:firstLine="386"/>
      </w:pPr>
    </w:p>
    <w:p w14:paraId="7F846FA5" w14:textId="16BC0F2B" w:rsidR="00294630" w:rsidRDefault="00294630" w:rsidP="00183B7C">
      <w:pPr>
        <w:ind w:firstLineChars="200" w:firstLine="386"/>
      </w:pPr>
    </w:p>
    <w:p w14:paraId="479EB2C5" w14:textId="2E3D1AB7" w:rsidR="00294630" w:rsidRDefault="00294630" w:rsidP="00183B7C">
      <w:pPr>
        <w:ind w:firstLineChars="200" w:firstLine="386"/>
      </w:pPr>
    </w:p>
    <w:p w14:paraId="7936AE93" w14:textId="41D44446" w:rsidR="00294630" w:rsidRDefault="00294630" w:rsidP="00183B7C">
      <w:pPr>
        <w:ind w:firstLineChars="200" w:firstLine="386"/>
      </w:pPr>
    </w:p>
    <w:p w14:paraId="074C0979" w14:textId="0B142AD8" w:rsidR="00294630" w:rsidRDefault="00294630" w:rsidP="00183B7C">
      <w:pPr>
        <w:ind w:firstLineChars="200" w:firstLine="386"/>
      </w:pPr>
    </w:p>
    <w:p w14:paraId="1FBC69AD" w14:textId="1A2ED716" w:rsidR="00294630" w:rsidRDefault="00294630" w:rsidP="00183B7C">
      <w:pPr>
        <w:ind w:firstLineChars="200" w:firstLine="386"/>
      </w:pPr>
    </w:p>
    <w:p w14:paraId="11FE142D" w14:textId="5B58CA21" w:rsidR="00294630" w:rsidRDefault="00294630" w:rsidP="00183B7C">
      <w:pPr>
        <w:ind w:firstLineChars="200" w:firstLine="386"/>
      </w:pPr>
    </w:p>
    <w:p w14:paraId="784F2E46" w14:textId="10AF2EEA" w:rsidR="00294630" w:rsidRDefault="00294630" w:rsidP="00183B7C">
      <w:pPr>
        <w:ind w:firstLineChars="200" w:firstLine="386"/>
      </w:pPr>
    </w:p>
    <w:p w14:paraId="2BA787AC" w14:textId="550CA1F5" w:rsidR="00294630" w:rsidRDefault="00294630" w:rsidP="00183B7C">
      <w:pPr>
        <w:ind w:firstLineChars="200" w:firstLine="386"/>
      </w:pPr>
    </w:p>
    <w:p w14:paraId="60AE10FD" w14:textId="10CEA3B6" w:rsidR="00294630" w:rsidRDefault="00294630" w:rsidP="00183B7C">
      <w:pPr>
        <w:ind w:firstLineChars="200" w:firstLine="386"/>
      </w:pPr>
    </w:p>
    <w:p w14:paraId="626B42E0" w14:textId="47F16956" w:rsidR="00294630" w:rsidRDefault="00294630" w:rsidP="00183B7C">
      <w:pPr>
        <w:ind w:firstLineChars="200" w:firstLine="386"/>
      </w:pPr>
    </w:p>
    <w:p w14:paraId="1362D98B" w14:textId="5240600B" w:rsidR="00294630" w:rsidRDefault="00294630" w:rsidP="00183B7C">
      <w:pPr>
        <w:ind w:firstLineChars="200" w:firstLine="386"/>
      </w:pPr>
    </w:p>
    <w:p w14:paraId="0AB168D5" w14:textId="530F56E5" w:rsidR="00294630" w:rsidRDefault="00294630" w:rsidP="00183B7C">
      <w:pPr>
        <w:ind w:firstLineChars="200" w:firstLine="386"/>
      </w:pPr>
    </w:p>
    <w:p w14:paraId="0E856CC8" w14:textId="2FAAE31D" w:rsidR="00294630" w:rsidRDefault="00294630" w:rsidP="00183B7C">
      <w:pPr>
        <w:ind w:firstLineChars="200" w:firstLine="386"/>
      </w:pPr>
    </w:p>
    <w:p w14:paraId="49D79AB0" w14:textId="6F5632E4" w:rsidR="00294630" w:rsidRDefault="00294630" w:rsidP="00183B7C">
      <w:pPr>
        <w:ind w:firstLineChars="200" w:firstLine="386"/>
      </w:pPr>
    </w:p>
    <w:p w14:paraId="58EB56AD" w14:textId="576922CF" w:rsidR="00294630" w:rsidRDefault="00294630" w:rsidP="00183B7C">
      <w:pPr>
        <w:ind w:firstLineChars="200" w:firstLine="386"/>
      </w:pPr>
    </w:p>
    <w:p w14:paraId="67820638" w14:textId="77777777" w:rsidR="00294630" w:rsidRPr="00183B7C" w:rsidRDefault="00294630" w:rsidP="00183B7C">
      <w:pPr>
        <w:ind w:firstLineChars="200" w:firstLine="386"/>
      </w:pPr>
    </w:p>
    <w:p w14:paraId="233E31B2" w14:textId="244A3194" w:rsidR="00E706B2" w:rsidRPr="00940FDC" w:rsidRDefault="00E706B2" w:rsidP="00E706B2">
      <w:pPr>
        <w:spacing w:beforeLines="50" w:before="156" w:afterLines="50" w:after="156"/>
        <w:rPr>
          <w:rFonts w:eastAsia="黑体"/>
          <w:b/>
        </w:rPr>
      </w:pPr>
      <w:r w:rsidRPr="00940FDC">
        <w:rPr>
          <w:b/>
          <w:bCs/>
        </w:rPr>
        <w:t>参考文献：</w:t>
      </w:r>
      <w:r w:rsidR="00E5012C" w:rsidRPr="00940FDC">
        <w:rPr>
          <w:rFonts w:eastAsia="黑体"/>
          <w:b/>
        </w:rPr>
        <w:t xml:space="preserve"> </w:t>
      </w:r>
    </w:p>
    <w:p w14:paraId="2405408C" w14:textId="0C7DF9D4" w:rsidR="00246F3A" w:rsidRDefault="00D106DF" w:rsidP="00246F3A">
      <w:pPr>
        <w:numPr>
          <w:ilvl w:val="0"/>
          <w:numId w:val="4"/>
        </w:numPr>
        <w:rPr>
          <w:sz w:val="18"/>
          <w:szCs w:val="18"/>
        </w:rPr>
      </w:pPr>
      <w:bookmarkStart w:id="1" w:name="_Ref136268892"/>
      <w:r w:rsidRPr="00D106DF">
        <w:rPr>
          <w:sz w:val="18"/>
          <w:szCs w:val="18"/>
        </w:rPr>
        <w:t xml:space="preserve">Georgios </w:t>
      </w:r>
      <w:proofErr w:type="spellStart"/>
      <w:r w:rsidRPr="00D106DF">
        <w:rPr>
          <w:sz w:val="18"/>
          <w:szCs w:val="18"/>
        </w:rPr>
        <w:t>Kellaris</w:t>
      </w:r>
      <w:proofErr w:type="spellEnd"/>
      <w:r w:rsidRPr="00D106DF">
        <w:rPr>
          <w:sz w:val="18"/>
          <w:szCs w:val="18"/>
        </w:rPr>
        <w:t xml:space="preserve">, George </w:t>
      </w:r>
      <w:proofErr w:type="spellStart"/>
      <w:r w:rsidRPr="00D106DF">
        <w:rPr>
          <w:sz w:val="18"/>
          <w:szCs w:val="18"/>
        </w:rPr>
        <w:t>Kollios</w:t>
      </w:r>
      <w:proofErr w:type="spellEnd"/>
      <w:r w:rsidRPr="00D106DF">
        <w:rPr>
          <w:sz w:val="18"/>
          <w:szCs w:val="18"/>
        </w:rPr>
        <w:t xml:space="preserve">, </w:t>
      </w:r>
      <w:proofErr w:type="spellStart"/>
      <w:r w:rsidRPr="00D106DF">
        <w:rPr>
          <w:sz w:val="18"/>
          <w:szCs w:val="18"/>
        </w:rPr>
        <w:t>Kobbi</w:t>
      </w:r>
      <w:proofErr w:type="spellEnd"/>
      <w:r w:rsidRPr="00D106DF">
        <w:rPr>
          <w:sz w:val="18"/>
          <w:szCs w:val="18"/>
        </w:rPr>
        <w:t xml:space="preserve"> Nissim, and Adam O’Neill. 2016. Generic Attacks on Secure Outsourced Databases. In Proceedings of the 2016 ACM SIGSAC Conference on Computer and Communications Security, Vienna, Austria, October 24-28, 2016. 1329–1340.</w:t>
      </w:r>
      <w:bookmarkEnd w:id="1"/>
    </w:p>
    <w:p w14:paraId="57E5DEF4" w14:textId="4D1AD93D" w:rsidR="002574E1" w:rsidRDefault="00DC3480" w:rsidP="00246F3A">
      <w:pPr>
        <w:numPr>
          <w:ilvl w:val="0"/>
          <w:numId w:val="4"/>
        </w:numPr>
        <w:rPr>
          <w:sz w:val="18"/>
          <w:szCs w:val="18"/>
        </w:rPr>
      </w:pPr>
      <w:hyperlink r:id="rId21" w:history="1">
        <w:bookmarkStart w:id="2" w:name="_Ref136284931"/>
        <w:r w:rsidR="002574E1" w:rsidRPr="00CD1577">
          <w:rPr>
            <w:rStyle w:val="aa"/>
            <w:sz w:val="18"/>
            <w:szCs w:val="18"/>
          </w:rPr>
          <w:t>https://www.idc.com/cn/home</w:t>
        </w:r>
        <w:bookmarkEnd w:id="2"/>
      </w:hyperlink>
    </w:p>
    <w:p w14:paraId="5A39E286" w14:textId="53C2D47D" w:rsidR="002574E1" w:rsidRPr="00E5691F" w:rsidRDefault="00246F9D" w:rsidP="00246F3A">
      <w:pPr>
        <w:numPr>
          <w:ilvl w:val="0"/>
          <w:numId w:val="4"/>
        </w:numPr>
        <w:rPr>
          <w:sz w:val="15"/>
          <w:szCs w:val="15"/>
        </w:rPr>
      </w:pPr>
      <w:bookmarkStart w:id="3" w:name="_Ref136286422"/>
      <w:proofErr w:type="spellStart"/>
      <w:r w:rsidRPr="00E5691F">
        <w:rPr>
          <w:sz w:val="18"/>
          <w:szCs w:val="21"/>
        </w:rPr>
        <w:t>D.</w:t>
      </w:r>
      <w:proofErr w:type="gramStart"/>
      <w:r w:rsidRPr="00E5691F">
        <w:rPr>
          <w:sz w:val="18"/>
          <w:szCs w:val="21"/>
        </w:rPr>
        <w:t>X.Song</w:t>
      </w:r>
      <w:proofErr w:type="spellEnd"/>
      <w:proofErr w:type="gramEnd"/>
      <w:r w:rsidRPr="00E5691F">
        <w:rPr>
          <w:sz w:val="18"/>
          <w:szCs w:val="21"/>
        </w:rPr>
        <w:t xml:space="preserve">, </w:t>
      </w:r>
      <w:proofErr w:type="spellStart"/>
      <w:r w:rsidRPr="00E5691F">
        <w:rPr>
          <w:sz w:val="18"/>
          <w:szCs w:val="21"/>
        </w:rPr>
        <w:t>D.Wagner</w:t>
      </w:r>
      <w:proofErr w:type="spellEnd"/>
      <w:r w:rsidRPr="00E5691F">
        <w:rPr>
          <w:sz w:val="18"/>
          <w:szCs w:val="21"/>
        </w:rPr>
        <w:t>, and</w:t>
      </w:r>
      <w:r w:rsidR="00F72483" w:rsidRPr="00E5691F">
        <w:rPr>
          <w:sz w:val="18"/>
          <w:szCs w:val="21"/>
        </w:rPr>
        <w:t xml:space="preserve"> </w:t>
      </w:r>
      <w:proofErr w:type="spellStart"/>
      <w:r w:rsidRPr="00E5691F">
        <w:rPr>
          <w:sz w:val="18"/>
          <w:szCs w:val="21"/>
        </w:rPr>
        <w:t>A.Perrig</w:t>
      </w:r>
      <w:proofErr w:type="spellEnd"/>
      <w:r w:rsidRPr="00E5691F">
        <w:rPr>
          <w:sz w:val="18"/>
          <w:szCs w:val="21"/>
        </w:rPr>
        <w:t>, “Practical</w:t>
      </w:r>
      <w:r w:rsidR="00F72483" w:rsidRPr="00E5691F">
        <w:rPr>
          <w:sz w:val="18"/>
          <w:szCs w:val="21"/>
        </w:rPr>
        <w:t xml:space="preserve"> </w:t>
      </w:r>
      <w:r w:rsidRPr="00E5691F">
        <w:rPr>
          <w:sz w:val="18"/>
          <w:szCs w:val="21"/>
        </w:rPr>
        <w:t>techniques</w:t>
      </w:r>
      <w:r w:rsidR="00F72483" w:rsidRPr="00E5691F">
        <w:rPr>
          <w:sz w:val="18"/>
          <w:szCs w:val="21"/>
        </w:rPr>
        <w:t xml:space="preserve"> </w:t>
      </w:r>
      <w:r w:rsidRPr="00E5691F">
        <w:rPr>
          <w:sz w:val="18"/>
          <w:szCs w:val="21"/>
        </w:rPr>
        <w:t>for</w:t>
      </w:r>
      <w:r w:rsidR="00F72483" w:rsidRPr="00E5691F">
        <w:rPr>
          <w:sz w:val="18"/>
          <w:szCs w:val="21"/>
        </w:rPr>
        <w:t xml:space="preserve"> </w:t>
      </w:r>
      <w:r w:rsidRPr="00E5691F">
        <w:rPr>
          <w:sz w:val="18"/>
          <w:szCs w:val="21"/>
        </w:rPr>
        <w:t>searches on encrypted data,” in</w:t>
      </w:r>
      <w:r w:rsidR="00F72483" w:rsidRPr="00E5691F">
        <w:rPr>
          <w:sz w:val="18"/>
          <w:szCs w:val="21"/>
        </w:rPr>
        <w:t xml:space="preserve"> </w:t>
      </w:r>
      <w:r w:rsidRPr="00E5691F">
        <w:rPr>
          <w:sz w:val="18"/>
          <w:szCs w:val="21"/>
        </w:rPr>
        <w:t>Proceeding 2000 IEEE</w:t>
      </w:r>
      <w:r w:rsidR="00F72483" w:rsidRPr="00E5691F">
        <w:rPr>
          <w:sz w:val="18"/>
          <w:szCs w:val="21"/>
        </w:rPr>
        <w:t xml:space="preserve"> </w:t>
      </w:r>
      <w:r w:rsidRPr="00E5691F">
        <w:rPr>
          <w:sz w:val="18"/>
          <w:szCs w:val="21"/>
        </w:rPr>
        <w:t>Symposium on Security and Privacy.</w:t>
      </w:r>
      <w:r w:rsidR="002D75F4" w:rsidRPr="00E5691F">
        <w:rPr>
          <w:sz w:val="18"/>
          <w:szCs w:val="21"/>
        </w:rPr>
        <w:t xml:space="preserve"> </w:t>
      </w:r>
      <w:r w:rsidRPr="00E5691F">
        <w:rPr>
          <w:sz w:val="18"/>
          <w:szCs w:val="21"/>
        </w:rPr>
        <w:t xml:space="preserve">S&amp;P2000, 2000, pp. 44–55. </w:t>
      </w:r>
      <w:proofErr w:type="spellStart"/>
      <w:r w:rsidRPr="00E5691F">
        <w:rPr>
          <w:sz w:val="18"/>
          <w:szCs w:val="21"/>
        </w:rPr>
        <w:t>doi</w:t>
      </w:r>
      <w:proofErr w:type="spellEnd"/>
      <w:r w:rsidRPr="00E5691F">
        <w:rPr>
          <w:sz w:val="18"/>
          <w:szCs w:val="21"/>
        </w:rPr>
        <w:t>: 10.1109/SECPRI.2000.848445.</w:t>
      </w:r>
      <w:bookmarkEnd w:id="3"/>
    </w:p>
    <w:p w14:paraId="129AF73C" w14:textId="08499DFC" w:rsidR="00246F9D" w:rsidRPr="00E5691F" w:rsidRDefault="00F72483" w:rsidP="00246F3A">
      <w:pPr>
        <w:numPr>
          <w:ilvl w:val="0"/>
          <w:numId w:val="4"/>
        </w:numPr>
        <w:rPr>
          <w:sz w:val="15"/>
          <w:szCs w:val="15"/>
        </w:rPr>
      </w:pPr>
      <w:bookmarkStart w:id="4" w:name="_Ref136286867"/>
      <w:r w:rsidRPr="00E5691F">
        <w:rPr>
          <w:sz w:val="18"/>
          <w:szCs w:val="21"/>
        </w:rPr>
        <w:t>E.-</w:t>
      </w:r>
      <w:proofErr w:type="spellStart"/>
      <w:proofErr w:type="gramStart"/>
      <w:r w:rsidRPr="00E5691F">
        <w:rPr>
          <w:sz w:val="18"/>
          <w:szCs w:val="21"/>
        </w:rPr>
        <w:t>J.Goh</w:t>
      </w:r>
      <w:proofErr w:type="spellEnd"/>
      <w:proofErr w:type="gramEnd"/>
      <w:r w:rsidRPr="00E5691F">
        <w:rPr>
          <w:sz w:val="18"/>
          <w:szCs w:val="21"/>
        </w:rPr>
        <w:t xml:space="preserve">, “Secure Indexes.” 2003.[Online].Available: </w:t>
      </w:r>
      <w:hyperlink r:id="rId22" w:history="1">
        <w:r w:rsidRPr="00E5691F">
          <w:rPr>
            <w:rStyle w:val="aa"/>
            <w:sz w:val="18"/>
            <w:szCs w:val="21"/>
          </w:rPr>
          <w:t>https://eprint.iacr.org/2003/216</w:t>
        </w:r>
      </w:hyperlink>
      <w:bookmarkEnd w:id="4"/>
    </w:p>
    <w:p w14:paraId="6C52B633" w14:textId="575881C3" w:rsidR="00F72483" w:rsidRPr="00575B14" w:rsidRDefault="00F72483" w:rsidP="00246F3A">
      <w:pPr>
        <w:numPr>
          <w:ilvl w:val="0"/>
          <w:numId w:val="4"/>
        </w:numPr>
        <w:rPr>
          <w:sz w:val="15"/>
          <w:szCs w:val="15"/>
        </w:rPr>
      </w:pPr>
      <w:bookmarkStart w:id="5" w:name="_Ref136286872"/>
      <w:r w:rsidRPr="00E5691F">
        <w:rPr>
          <w:sz w:val="18"/>
          <w:szCs w:val="21"/>
        </w:rPr>
        <w:t xml:space="preserve">R. </w:t>
      </w:r>
      <w:proofErr w:type="spellStart"/>
      <w:r w:rsidRPr="00E5691F">
        <w:rPr>
          <w:sz w:val="18"/>
          <w:szCs w:val="21"/>
        </w:rPr>
        <w:t>Curtmola</w:t>
      </w:r>
      <w:proofErr w:type="spellEnd"/>
      <w:r w:rsidRPr="00E5691F">
        <w:rPr>
          <w:sz w:val="18"/>
          <w:szCs w:val="21"/>
        </w:rPr>
        <w:t xml:space="preserve">, J. </w:t>
      </w:r>
      <w:proofErr w:type="spellStart"/>
      <w:r w:rsidRPr="00E5691F">
        <w:rPr>
          <w:sz w:val="18"/>
          <w:szCs w:val="21"/>
        </w:rPr>
        <w:t>Garay</w:t>
      </w:r>
      <w:proofErr w:type="spellEnd"/>
      <w:r w:rsidRPr="00E5691F">
        <w:rPr>
          <w:sz w:val="18"/>
          <w:szCs w:val="21"/>
        </w:rPr>
        <w:t>, S. Kamara, and R. Ostrovsky, “Searchable Symmetric Encryption: Improved Definitions and Efficient Constructions,” in Proceedings of the 13thACM Conference on Computer and Communications Security, in CCS’06. New York,</w:t>
      </w:r>
      <w:r w:rsidR="002D75F4" w:rsidRPr="00E5691F">
        <w:rPr>
          <w:sz w:val="18"/>
          <w:szCs w:val="21"/>
        </w:rPr>
        <w:t xml:space="preserve"> </w:t>
      </w:r>
      <w:r w:rsidRPr="00E5691F">
        <w:rPr>
          <w:sz w:val="18"/>
          <w:szCs w:val="21"/>
        </w:rPr>
        <w:t>NY</w:t>
      </w:r>
      <w:r w:rsidR="002D75F4" w:rsidRPr="00E5691F">
        <w:rPr>
          <w:rFonts w:hint="eastAsia"/>
          <w:sz w:val="18"/>
          <w:szCs w:val="21"/>
        </w:rPr>
        <w:t>,</w:t>
      </w:r>
      <w:r w:rsidR="002D75F4" w:rsidRPr="00E5691F">
        <w:rPr>
          <w:sz w:val="18"/>
          <w:szCs w:val="21"/>
        </w:rPr>
        <w:t xml:space="preserve"> </w:t>
      </w:r>
      <w:r w:rsidRPr="00E5691F">
        <w:rPr>
          <w:sz w:val="18"/>
          <w:szCs w:val="21"/>
        </w:rPr>
        <w:t>USA:</w:t>
      </w:r>
      <w:r w:rsidR="002D75F4" w:rsidRPr="00E5691F">
        <w:rPr>
          <w:sz w:val="18"/>
          <w:szCs w:val="21"/>
        </w:rPr>
        <w:t xml:space="preserve"> </w:t>
      </w:r>
      <w:r w:rsidRPr="00E5691F">
        <w:rPr>
          <w:sz w:val="18"/>
          <w:szCs w:val="21"/>
        </w:rPr>
        <w:t>Association for</w:t>
      </w:r>
      <w:r w:rsidR="002D75F4" w:rsidRPr="00E5691F">
        <w:rPr>
          <w:sz w:val="18"/>
          <w:szCs w:val="21"/>
        </w:rPr>
        <w:t xml:space="preserve"> </w:t>
      </w:r>
      <w:r w:rsidRPr="00E5691F">
        <w:rPr>
          <w:sz w:val="18"/>
          <w:szCs w:val="21"/>
        </w:rPr>
        <w:t>Computing</w:t>
      </w:r>
      <w:r w:rsidR="002D75F4" w:rsidRPr="00E5691F">
        <w:rPr>
          <w:sz w:val="18"/>
          <w:szCs w:val="21"/>
        </w:rPr>
        <w:t xml:space="preserve"> </w:t>
      </w:r>
      <w:r w:rsidRPr="00E5691F">
        <w:rPr>
          <w:sz w:val="18"/>
          <w:szCs w:val="21"/>
        </w:rPr>
        <w:t>Machinery,</w:t>
      </w:r>
      <w:r w:rsidR="002D75F4" w:rsidRPr="00E5691F">
        <w:rPr>
          <w:sz w:val="18"/>
          <w:szCs w:val="21"/>
        </w:rPr>
        <w:t xml:space="preserve"> </w:t>
      </w:r>
      <w:r w:rsidRPr="00E5691F">
        <w:rPr>
          <w:sz w:val="18"/>
          <w:szCs w:val="21"/>
        </w:rPr>
        <w:t xml:space="preserve">2006, pp.79–88. </w:t>
      </w:r>
      <w:proofErr w:type="spellStart"/>
      <w:r w:rsidRPr="00E5691F">
        <w:rPr>
          <w:sz w:val="18"/>
          <w:szCs w:val="21"/>
        </w:rPr>
        <w:t>doi</w:t>
      </w:r>
      <w:proofErr w:type="spellEnd"/>
      <w:r w:rsidRPr="00E5691F">
        <w:rPr>
          <w:sz w:val="18"/>
          <w:szCs w:val="21"/>
        </w:rPr>
        <w:t>: 10.1145/1180405.1180417.</w:t>
      </w:r>
      <w:bookmarkEnd w:id="5"/>
    </w:p>
    <w:p w14:paraId="7976F5D2" w14:textId="733426AF" w:rsidR="00575B14" w:rsidRPr="000C4F7F" w:rsidRDefault="00575B14" w:rsidP="00246F3A">
      <w:pPr>
        <w:numPr>
          <w:ilvl w:val="0"/>
          <w:numId w:val="4"/>
        </w:numPr>
        <w:rPr>
          <w:sz w:val="18"/>
          <w:szCs w:val="18"/>
        </w:rPr>
      </w:pPr>
      <w:bookmarkStart w:id="6" w:name="_Ref136287964"/>
      <w:r w:rsidRPr="000C4F7F">
        <w:rPr>
          <w:sz w:val="18"/>
          <w:szCs w:val="18"/>
        </w:rPr>
        <w:t xml:space="preserve">Mei L, Xu C, Xu L, et al. Practical Multi-Source Multi-Client Searchable Encryption </w:t>
      </w:r>
      <w:proofErr w:type="gramStart"/>
      <w:r w:rsidRPr="000C4F7F">
        <w:rPr>
          <w:sz w:val="18"/>
          <w:szCs w:val="18"/>
        </w:rPr>
        <w:t>With</w:t>
      </w:r>
      <w:proofErr w:type="gramEnd"/>
      <w:r w:rsidRPr="000C4F7F">
        <w:rPr>
          <w:sz w:val="18"/>
          <w:szCs w:val="18"/>
        </w:rPr>
        <w:t xml:space="preserve"> Forward Privacy: Refined Security Notion and New Constructions[J]. IEEE Transactions on Dependable and Secure Computing, 2023</w:t>
      </w:r>
      <w:bookmarkEnd w:id="6"/>
    </w:p>
    <w:p w14:paraId="32BD08AD" w14:textId="4BCA12F0" w:rsidR="000C4F7F" w:rsidRPr="000C4F7F" w:rsidRDefault="000C4F7F" w:rsidP="00246F3A">
      <w:pPr>
        <w:numPr>
          <w:ilvl w:val="0"/>
          <w:numId w:val="4"/>
        </w:numPr>
        <w:rPr>
          <w:sz w:val="18"/>
          <w:szCs w:val="18"/>
        </w:rPr>
      </w:pPr>
      <w:bookmarkStart w:id="7" w:name="_Ref136287969"/>
      <w:r w:rsidRPr="000C4F7F">
        <w:rPr>
          <w:sz w:val="18"/>
          <w:szCs w:val="18"/>
        </w:rPr>
        <w:t>Wang J, Chen X, Sun S F, et al. Towards efficient verifiable conjunctive keyword search for large encrypted database[C]//Computer Security: 23rd European Symposium on Research in Computer Security, ESORICS 2018, Barcelona, Spain, September 3-7, 2018, Proceedings, Part II 23. Springer International Publishing, 2018: 83-100.</w:t>
      </w:r>
      <w:bookmarkEnd w:id="7"/>
    </w:p>
    <w:p w14:paraId="42C26B35" w14:textId="22454F91" w:rsidR="00E5691F" w:rsidRPr="000C4F7F" w:rsidRDefault="00E5691F" w:rsidP="00E5691F">
      <w:pPr>
        <w:numPr>
          <w:ilvl w:val="0"/>
          <w:numId w:val="4"/>
        </w:numPr>
        <w:rPr>
          <w:sz w:val="18"/>
          <w:szCs w:val="18"/>
        </w:rPr>
      </w:pPr>
      <w:bookmarkStart w:id="8" w:name="_Ref136287974"/>
      <w:proofErr w:type="spellStart"/>
      <w:r w:rsidRPr="000C4F7F">
        <w:rPr>
          <w:sz w:val="18"/>
          <w:szCs w:val="18"/>
        </w:rPr>
        <w:t>D.Cash</w:t>
      </w:r>
      <w:proofErr w:type="spellEnd"/>
      <w:r w:rsidRPr="000C4F7F">
        <w:rPr>
          <w:sz w:val="18"/>
          <w:szCs w:val="18"/>
        </w:rPr>
        <w:t xml:space="preserve">, </w:t>
      </w:r>
      <w:proofErr w:type="spellStart"/>
      <w:proofErr w:type="gramStart"/>
      <w:r w:rsidRPr="000C4F7F">
        <w:rPr>
          <w:sz w:val="18"/>
          <w:szCs w:val="18"/>
        </w:rPr>
        <w:t>S.Jarecki</w:t>
      </w:r>
      <w:proofErr w:type="spellEnd"/>
      <w:proofErr w:type="gramEnd"/>
      <w:r w:rsidRPr="000C4F7F">
        <w:rPr>
          <w:sz w:val="18"/>
          <w:szCs w:val="18"/>
        </w:rPr>
        <w:t xml:space="preserve">, </w:t>
      </w:r>
      <w:proofErr w:type="spellStart"/>
      <w:r w:rsidRPr="000C4F7F">
        <w:rPr>
          <w:sz w:val="18"/>
          <w:szCs w:val="18"/>
        </w:rPr>
        <w:t>C.Jutla</w:t>
      </w:r>
      <w:proofErr w:type="spellEnd"/>
      <w:r w:rsidRPr="000C4F7F">
        <w:rPr>
          <w:sz w:val="18"/>
          <w:szCs w:val="18"/>
        </w:rPr>
        <w:t>, H. Krawczyk, M.-</w:t>
      </w:r>
      <w:proofErr w:type="spellStart"/>
      <w:r w:rsidRPr="000C4F7F">
        <w:rPr>
          <w:sz w:val="18"/>
          <w:szCs w:val="18"/>
        </w:rPr>
        <w:t>C.Roşu</w:t>
      </w:r>
      <w:proofErr w:type="spellEnd"/>
      <w:r w:rsidRPr="000C4F7F">
        <w:rPr>
          <w:sz w:val="18"/>
          <w:szCs w:val="18"/>
        </w:rPr>
        <w:t>, and M. Steiner, “Highly-Scalable Searchable Symmetric Encryption with</w:t>
      </w:r>
      <w:r w:rsidRPr="000C4F7F">
        <w:rPr>
          <w:rFonts w:hint="eastAsia"/>
          <w:sz w:val="18"/>
          <w:szCs w:val="18"/>
        </w:rPr>
        <w:t xml:space="preserve"> </w:t>
      </w:r>
      <w:r w:rsidRPr="000C4F7F">
        <w:rPr>
          <w:sz w:val="18"/>
          <w:szCs w:val="18"/>
        </w:rPr>
        <w:t xml:space="preserve">Support for Boolean Queries,” in Advances in Cryptology – CRYPTO 2013, R. Canetti and J.A. </w:t>
      </w:r>
      <w:proofErr w:type="spellStart"/>
      <w:r w:rsidRPr="000C4F7F">
        <w:rPr>
          <w:sz w:val="18"/>
          <w:szCs w:val="18"/>
        </w:rPr>
        <w:t>Garay</w:t>
      </w:r>
      <w:proofErr w:type="spellEnd"/>
      <w:r w:rsidRPr="000C4F7F">
        <w:rPr>
          <w:sz w:val="18"/>
          <w:szCs w:val="18"/>
        </w:rPr>
        <w:t>, Eds., Berlin, Heidelberg: Springer Berlin Heidelberg, 2013, pp. 353–37</w:t>
      </w:r>
      <w:bookmarkEnd w:id="8"/>
    </w:p>
    <w:p w14:paraId="580A2100" w14:textId="45073939" w:rsidR="000C4F7F" w:rsidRPr="000C4F7F" w:rsidRDefault="000C4F7F" w:rsidP="00E5691F">
      <w:pPr>
        <w:numPr>
          <w:ilvl w:val="0"/>
          <w:numId w:val="4"/>
        </w:numPr>
        <w:rPr>
          <w:sz w:val="18"/>
          <w:szCs w:val="18"/>
        </w:rPr>
      </w:pPr>
      <w:bookmarkStart w:id="9" w:name="_Ref136287979"/>
      <w:proofErr w:type="spellStart"/>
      <w:r w:rsidRPr="000C4F7F">
        <w:rPr>
          <w:sz w:val="18"/>
          <w:szCs w:val="18"/>
        </w:rPr>
        <w:t>Demertzis</w:t>
      </w:r>
      <w:proofErr w:type="spellEnd"/>
      <w:r w:rsidRPr="000C4F7F">
        <w:rPr>
          <w:sz w:val="18"/>
          <w:szCs w:val="18"/>
        </w:rPr>
        <w:t xml:space="preserve"> I, </w:t>
      </w:r>
      <w:proofErr w:type="spellStart"/>
      <w:r w:rsidRPr="000C4F7F">
        <w:rPr>
          <w:sz w:val="18"/>
          <w:szCs w:val="18"/>
        </w:rPr>
        <w:t>Chamani</w:t>
      </w:r>
      <w:proofErr w:type="spellEnd"/>
      <w:r w:rsidRPr="000C4F7F">
        <w:rPr>
          <w:sz w:val="18"/>
          <w:szCs w:val="18"/>
        </w:rPr>
        <w:t xml:space="preserve"> J G, Papadopoulos D, et al. Dynamic searchable encryption with small client storage[J]. Cryptology </w:t>
      </w:r>
      <w:proofErr w:type="spellStart"/>
      <w:r w:rsidRPr="000C4F7F">
        <w:rPr>
          <w:sz w:val="18"/>
          <w:szCs w:val="18"/>
        </w:rPr>
        <w:t>ePrint</w:t>
      </w:r>
      <w:proofErr w:type="spellEnd"/>
      <w:r w:rsidRPr="000C4F7F">
        <w:rPr>
          <w:sz w:val="18"/>
          <w:szCs w:val="18"/>
        </w:rPr>
        <w:t xml:space="preserve"> Archive, 2019.</w:t>
      </w:r>
      <w:bookmarkEnd w:id="9"/>
    </w:p>
    <w:p w14:paraId="57E99B3C" w14:textId="1861434E" w:rsidR="00575B14" w:rsidRPr="00955726" w:rsidRDefault="00575B14" w:rsidP="00E5691F">
      <w:pPr>
        <w:numPr>
          <w:ilvl w:val="0"/>
          <w:numId w:val="4"/>
        </w:numPr>
        <w:rPr>
          <w:sz w:val="15"/>
          <w:szCs w:val="15"/>
        </w:rPr>
      </w:pPr>
      <w:bookmarkStart w:id="10" w:name="_Ref136287981"/>
      <w:r w:rsidRPr="000C4F7F">
        <w:rPr>
          <w:rFonts w:hint="eastAsia"/>
          <w:sz w:val="18"/>
          <w:szCs w:val="18"/>
        </w:rPr>
        <w:t>C</w:t>
      </w:r>
      <w:r w:rsidRPr="000C4F7F">
        <w:rPr>
          <w:sz w:val="18"/>
          <w:szCs w:val="18"/>
        </w:rPr>
        <w:t xml:space="preserve">.Hu and </w:t>
      </w:r>
      <w:proofErr w:type="spellStart"/>
      <w:proofErr w:type="gramStart"/>
      <w:r w:rsidRPr="000C4F7F">
        <w:rPr>
          <w:sz w:val="18"/>
          <w:szCs w:val="18"/>
        </w:rPr>
        <w:t>L.Han</w:t>
      </w:r>
      <w:proofErr w:type="spellEnd"/>
      <w:proofErr w:type="gramEnd"/>
      <w:r w:rsidRPr="000C4F7F">
        <w:rPr>
          <w:sz w:val="18"/>
          <w:szCs w:val="18"/>
        </w:rPr>
        <w:t xml:space="preserve">, “Efficient wildcard search over encrypted data,” International Journal of Information Security, vol. 15, no. 5, pp. 539–547,Oct. 2016, </w:t>
      </w:r>
      <w:proofErr w:type="spellStart"/>
      <w:r w:rsidRPr="000C4F7F">
        <w:rPr>
          <w:sz w:val="18"/>
          <w:szCs w:val="18"/>
        </w:rPr>
        <w:t>doi</w:t>
      </w:r>
      <w:proofErr w:type="spellEnd"/>
      <w:r w:rsidRPr="000C4F7F">
        <w:rPr>
          <w:sz w:val="18"/>
          <w:szCs w:val="18"/>
        </w:rPr>
        <w:t>: 10.1007/s10207-015-0302-0.</w:t>
      </w:r>
      <w:bookmarkEnd w:id="10"/>
    </w:p>
    <w:p w14:paraId="665FB869" w14:textId="08FFFDAA" w:rsidR="00955726" w:rsidRPr="001525E2" w:rsidRDefault="001525E2" w:rsidP="00E5691F">
      <w:pPr>
        <w:numPr>
          <w:ilvl w:val="0"/>
          <w:numId w:val="4"/>
        </w:numPr>
        <w:rPr>
          <w:sz w:val="18"/>
          <w:szCs w:val="18"/>
        </w:rPr>
      </w:pPr>
      <w:bookmarkStart w:id="11" w:name="_Ref136288110"/>
      <w:r w:rsidRPr="001525E2">
        <w:rPr>
          <w:sz w:val="18"/>
          <w:szCs w:val="18"/>
        </w:rPr>
        <w:t xml:space="preserve">Bost, R. </w:t>
      </w:r>
      <w:proofErr w:type="spellStart"/>
      <w:r w:rsidRPr="001525E2">
        <w:rPr>
          <w:sz w:val="18"/>
          <w:szCs w:val="18"/>
        </w:rPr>
        <w:t>Σoφo</w:t>
      </w:r>
      <w:proofErr w:type="gramStart"/>
      <w:r w:rsidRPr="001525E2">
        <w:rPr>
          <w:sz w:val="18"/>
          <w:szCs w:val="18"/>
        </w:rPr>
        <w:t>ς</w:t>
      </w:r>
      <w:proofErr w:type="spellEnd"/>
      <w:r w:rsidRPr="001525E2">
        <w:rPr>
          <w:sz w:val="18"/>
          <w:szCs w:val="18"/>
        </w:rPr>
        <w:t xml:space="preserve"> :</w:t>
      </w:r>
      <w:proofErr w:type="gramEnd"/>
      <w:r w:rsidRPr="001525E2">
        <w:rPr>
          <w:sz w:val="18"/>
          <w:szCs w:val="18"/>
        </w:rPr>
        <w:t xml:space="preserve"> Forward secure searchable encryption. In: E.R. </w:t>
      </w:r>
      <w:proofErr w:type="spellStart"/>
      <w:r w:rsidRPr="001525E2">
        <w:rPr>
          <w:sz w:val="18"/>
          <w:szCs w:val="18"/>
        </w:rPr>
        <w:t>Weippl</w:t>
      </w:r>
      <w:proofErr w:type="spellEnd"/>
      <w:r w:rsidRPr="001525E2">
        <w:rPr>
          <w:sz w:val="18"/>
          <w:szCs w:val="18"/>
        </w:rPr>
        <w:t xml:space="preserve">, S. </w:t>
      </w:r>
      <w:proofErr w:type="spellStart"/>
      <w:r w:rsidRPr="001525E2">
        <w:rPr>
          <w:sz w:val="18"/>
          <w:szCs w:val="18"/>
        </w:rPr>
        <w:t>Katzenbeisser</w:t>
      </w:r>
      <w:proofErr w:type="spellEnd"/>
      <w:r w:rsidRPr="001525E2">
        <w:rPr>
          <w:sz w:val="18"/>
          <w:szCs w:val="18"/>
        </w:rPr>
        <w:t xml:space="preserve">, C. </w:t>
      </w:r>
      <w:proofErr w:type="spellStart"/>
      <w:r w:rsidRPr="001525E2">
        <w:rPr>
          <w:sz w:val="18"/>
          <w:szCs w:val="18"/>
        </w:rPr>
        <w:t>Kruegel</w:t>
      </w:r>
      <w:proofErr w:type="spellEnd"/>
      <w:r w:rsidRPr="001525E2">
        <w:rPr>
          <w:sz w:val="18"/>
          <w:szCs w:val="18"/>
        </w:rPr>
        <w:t>, A.C. Myers, and S. Halevi (eds.), ACM CCS 16, pp. 1143–1154. ACM Press (Oct. 2016).</w:t>
      </w:r>
      <w:bookmarkEnd w:id="11"/>
    </w:p>
    <w:p w14:paraId="64537FB0" w14:textId="2D81B980" w:rsidR="006E31AF" w:rsidRDefault="006E31AF" w:rsidP="00E5691F">
      <w:pPr>
        <w:numPr>
          <w:ilvl w:val="0"/>
          <w:numId w:val="4"/>
        </w:numPr>
        <w:rPr>
          <w:sz w:val="18"/>
          <w:szCs w:val="18"/>
        </w:rPr>
      </w:pPr>
      <w:bookmarkStart w:id="12" w:name="_Ref136288115"/>
      <w:r w:rsidRPr="006E31AF">
        <w:rPr>
          <w:sz w:val="18"/>
          <w:szCs w:val="18"/>
        </w:rPr>
        <w:t xml:space="preserve">Bost R, </w:t>
      </w:r>
      <w:proofErr w:type="spellStart"/>
      <w:r w:rsidRPr="006E31AF">
        <w:rPr>
          <w:sz w:val="18"/>
          <w:szCs w:val="18"/>
        </w:rPr>
        <w:t>Minaud</w:t>
      </w:r>
      <w:proofErr w:type="spellEnd"/>
      <w:r w:rsidRPr="006E31AF">
        <w:rPr>
          <w:sz w:val="18"/>
          <w:szCs w:val="18"/>
        </w:rPr>
        <w:t xml:space="preserve"> B, </w:t>
      </w:r>
      <w:proofErr w:type="spellStart"/>
      <w:r w:rsidRPr="006E31AF">
        <w:rPr>
          <w:sz w:val="18"/>
          <w:szCs w:val="18"/>
        </w:rPr>
        <w:t>Ohrimenko</w:t>
      </w:r>
      <w:proofErr w:type="spellEnd"/>
      <w:r w:rsidRPr="006E31AF">
        <w:rPr>
          <w:sz w:val="18"/>
          <w:szCs w:val="18"/>
        </w:rPr>
        <w:t xml:space="preserve"> O. Forward and backward private searchable encryption from constrained cryptographic primitives[C]//Proceedings of the 2017 ACM SIGSAC Conference on Computer and Communications Security. 2017: 1465-1482.</w:t>
      </w:r>
      <w:bookmarkEnd w:id="12"/>
    </w:p>
    <w:p w14:paraId="64B63A0A" w14:textId="2E55772E" w:rsidR="00446C87" w:rsidRDefault="00446C87" w:rsidP="00446C87">
      <w:pPr>
        <w:numPr>
          <w:ilvl w:val="0"/>
          <w:numId w:val="4"/>
        </w:numPr>
        <w:rPr>
          <w:sz w:val="18"/>
          <w:szCs w:val="18"/>
        </w:rPr>
      </w:pPr>
      <w:bookmarkStart w:id="13" w:name="_Ref136288931"/>
      <w:r w:rsidRPr="00446C87">
        <w:rPr>
          <w:sz w:val="18"/>
          <w:szCs w:val="18"/>
        </w:rPr>
        <w:t xml:space="preserve">M. </w:t>
      </w:r>
      <w:proofErr w:type="spellStart"/>
      <w:r w:rsidRPr="00446C87">
        <w:rPr>
          <w:sz w:val="18"/>
          <w:szCs w:val="18"/>
        </w:rPr>
        <w:t>Damie</w:t>
      </w:r>
      <w:proofErr w:type="spellEnd"/>
      <w:r w:rsidRPr="00446C87">
        <w:rPr>
          <w:sz w:val="18"/>
          <w:szCs w:val="18"/>
        </w:rPr>
        <w:t xml:space="preserve">, F. Hahn, </w:t>
      </w:r>
      <w:proofErr w:type="spellStart"/>
      <w:r w:rsidRPr="00446C87">
        <w:rPr>
          <w:sz w:val="18"/>
          <w:szCs w:val="18"/>
        </w:rPr>
        <w:t>andA</w:t>
      </w:r>
      <w:proofErr w:type="spellEnd"/>
      <w:r w:rsidRPr="00446C87">
        <w:rPr>
          <w:sz w:val="18"/>
          <w:szCs w:val="18"/>
        </w:rPr>
        <w:t xml:space="preserve">. Peter, “A </w:t>
      </w:r>
      <w:proofErr w:type="spellStart"/>
      <w:r w:rsidRPr="00446C87">
        <w:rPr>
          <w:sz w:val="18"/>
          <w:szCs w:val="18"/>
        </w:rPr>
        <w:t>HighlyAccurate</w:t>
      </w:r>
      <w:proofErr w:type="spellEnd"/>
      <w:r w:rsidRPr="00446C87">
        <w:rPr>
          <w:sz w:val="18"/>
          <w:szCs w:val="18"/>
        </w:rPr>
        <w:t xml:space="preserve"> Query-</w:t>
      </w:r>
      <w:proofErr w:type="spellStart"/>
      <w:r w:rsidRPr="00446C87">
        <w:rPr>
          <w:sz w:val="18"/>
          <w:szCs w:val="18"/>
        </w:rPr>
        <w:t>RecoveryAttack</w:t>
      </w:r>
      <w:proofErr w:type="spellEnd"/>
      <w:r w:rsidRPr="00446C87">
        <w:rPr>
          <w:sz w:val="18"/>
          <w:szCs w:val="18"/>
        </w:rPr>
        <w:t xml:space="preserve"> against Searchable Encryption using Non-Indexed</w:t>
      </w:r>
      <w:r>
        <w:rPr>
          <w:rFonts w:hint="eastAsia"/>
          <w:sz w:val="18"/>
          <w:szCs w:val="18"/>
        </w:rPr>
        <w:t xml:space="preserve"> </w:t>
      </w:r>
      <w:r w:rsidRPr="00446C87">
        <w:rPr>
          <w:sz w:val="18"/>
          <w:szCs w:val="18"/>
        </w:rPr>
        <w:t>Documents,” in 30th USENIX Security Symposium (USENIX Security 21), USENIX Association, Aug. 2021, pp. 143–160. [Online</w:t>
      </w:r>
      <w:proofErr w:type="gramStart"/>
      <w:r w:rsidRPr="00446C87">
        <w:rPr>
          <w:sz w:val="18"/>
          <w:szCs w:val="18"/>
        </w:rPr>
        <w:t>].Available</w:t>
      </w:r>
      <w:proofErr w:type="gramEnd"/>
      <w:r w:rsidRPr="00446C87">
        <w:rPr>
          <w:sz w:val="18"/>
          <w:szCs w:val="18"/>
        </w:rPr>
        <w:t>:https://www.usenix.org/conference/usenixsecurity21/</w:t>
      </w:r>
      <w:r>
        <w:rPr>
          <w:sz w:val="18"/>
          <w:szCs w:val="18"/>
        </w:rPr>
        <w:t>presentation</w:t>
      </w:r>
      <w:bookmarkEnd w:id="13"/>
    </w:p>
    <w:p w14:paraId="38CCA0EC" w14:textId="4F1C94FB" w:rsidR="00446C87" w:rsidRDefault="00446C87" w:rsidP="00446C87">
      <w:pPr>
        <w:numPr>
          <w:ilvl w:val="0"/>
          <w:numId w:val="4"/>
        </w:numPr>
        <w:rPr>
          <w:sz w:val="18"/>
          <w:szCs w:val="18"/>
        </w:rPr>
      </w:pPr>
      <w:r w:rsidRPr="00446C87">
        <w:rPr>
          <w:sz w:val="18"/>
          <w:szCs w:val="18"/>
        </w:rPr>
        <w:t xml:space="preserve">S. Oya and F. </w:t>
      </w:r>
      <w:proofErr w:type="spellStart"/>
      <w:r w:rsidRPr="00446C87">
        <w:rPr>
          <w:sz w:val="18"/>
          <w:szCs w:val="18"/>
        </w:rPr>
        <w:t>Kerschbaum</w:t>
      </w:r>
      <w:proofErr w:type="spellEnd"/>
      <w:r w:rsidRPr="00446C87">
        <w:rPr>
          <w:sz w:val="18"/>
          <w:szCs w:val="18"/>
        </w:rPr>
        <w:t>, “Hiding the Access Pattern is Not Enough: Exploiting Search Pattern Leakage in Searchable Encryption,” in 30th USENIX Security Symposium (USENIX Security 21), USENIX Association, Aug. 2021, pp. 127–142. [Online</w:t>
      </w:r>
      <w:proofErr w:type="gramStart"/>
      <w:r w:rsidRPr="00446C87">
        <w:rPr>
          <w:sz w:val="18"/>
          <w:szCs w:val="18"/>
        </w:rPr>
        <w:t>].Available</w:t>
      </w:r>
      <w:proofErr w:type="gramEnd"/>
      <w:r w:rsidRPr="00446C87">
        <w:rPr>
          <w:sz w:val="18"/>
          <w:szCs w:val="18"/>
        </w:rPr>
        <w:t>:https://www.usenix.org/conference/usenixsecurity21/presentation/oya</w:t>
      </w:r>
    </w:p>
    <w:p w14:paraId="168C4D4F" w14:textId="6DCD1B47" w:rsidR="00446C87" w:rsidRDefault="00446C87" w:rsidP="00446C87">
      <w:pPr>
        <w:numPr>
          <w:ilvl w:val="0"/>
          <w:numId w:val="4"/>
        </w:numPr>
        <w:rPr>
          <w:sz w:val="18"/>
          <w:szCs w:val="18"/>
        </w:rPr>
      </w:pPr>
      <w:r w:rsidRPr="00446C87">
        <w:rPr>
          <w:sz w:val="18"/>
          <w:szCs w:val="18"/>
        </w:rPr>
        <w:t xml:space="preserve">D. </w:t>
      </w:r>
      <w:proofErr w:type="spellStart"/>
      <w:r w:rsidRPr="00446C87">
        <w:rPr>
          <w:sz w:val="18"/>
          <w:szCs w:val="18"/>
        </w:rPr>
        <w:t>Pouliot</w:t>
      </w:r>
      <w:proofErr w:type="spellEnd"/>
      <w:r w:rsidRPr="00446C87">
        <w:rPr>
          <w:sz w:val="18"/>
          <w:szCs w:val="18"/>
        </w:rPr>
        <w:t xml:space="preserve"> and C. V. Wright, “The Shadow Nemesis: Inference Attacks on Efficiently Deployable, Efficiently Searchable Encryption,” </w:t>
      </w:r>
      <w:proofErr w:type="spellStart"/>
      <w:r w:rsidRPr="00446C87">
        <w:rPr>
          <w:sz w:val="18"/>
          <w:szCs w:val="18"/>
        </w:rPr>
        <w:t>inProceedings</w:t>
      </w:r>
      <w:proofErr w:type="spellEnd"/>
      <w:r w:rsidRPr="00446C87">
        <w:rPr>
          <w:sz w:val="18"/>
          <w:szCs w:val="18"/>
        </w:rPr>
        <w:t xml:space="preserve"> of the 2016ACM </w:t>
      </w:r>
      <w:proofErr w:type="spellStart"/>
      <w:r w:rsidRPr="00446C87">
        <w:rPr>
          <w:sz w:val="18"/>
          <w:szCs w:val="18"/>
        </w:rPr>
        <w:t>SIGSACConference</w:t>
      </w:r>
      <w:proofErr w:type="spellEnd"/>
      <w:r w:rsidRPr="00446C87">
        <w:rPr>
          <w:sz w:val="18"/>
          <w:szCs w:val="18"/>
        </w:rPr>
        <w:t xml:space="preserve"> </w:t>
      </w:r>
      <w:proofErr w:type="spellStart"/>
      <w:r w:rsidRPr="00446C87">
        <w:rPr>
          <w:sz w:val="18"/>
          <w:szCs w:val="18"/>
        </w:rPr>
        <w:t>onComputer</w:t>
      </w:r>
      <w:proofErr w:type="spellEnd"/>
      <w:r w:rsidRPr="00446C87">
        <w:rPr>
          <w:sz w:val="18"/>
          <w:szCs w:val="18"/>
        </w:rPr>
        <w:t xml:space="preserve"> </w:t>
      </w:r>
      <w:proofErr w:type="spellStart"/>
      <w:r w:rsidRPr="00446C87">
        <w:rPr>
          <w:sz w:val="18"/>
          <w:szCs w:val="18"/>
        </w:rPr>
        <w:t>andCommunications</w:t>
      </w:r>
      <w:proofErr w:type="spellEnd"/>
      <w:r w:rsidRPr="00446C87">
        <w:rPr>
          <w:sz w:val="18"/>
          <w:szCs w:val="18"/>
        </w:rPr>
        <w:t xml:space="preserve"> Security, </w:t>
      </w:r>
      <w:proofErr w:type="spellStart"/>
      <w:r w:rsidRPr="00446C87">
        <w:rPr>
          <w:sz w:val="18"/>
          <w:szCs w:val="18"/>
        </w:rPr>
        <w:t>inCCS</w:t>
      </w:r>
      <w:proofErr w:type="spellEnd"/>
      <w:r w:rsidRPr="00446C87">
        <w:rPr>
          <w:sz w:val="18"/>
          <w:szCs w:val="18"/>
        </w:rPr>
        <w:t xml:space="preserve"> ’16. New</w:t>
      </w:r>
      <w:r>
        <w:rPr>
          <w:rFonts w:hint="eastAsia"/>
          <w:sz w:val="18"/>
          <w:szCs w:val="18"/>
        </w:rPr>
        <w:t xml:space="preserve"> </w:t>
      </w:r>
      <w:proofErr w:type="spellStart"/>
      <w:proofErr w:type="gramStart"/>
      <w:r w:rsidRPr="00446C87">
        <w:rPr>
          <w:sz w:val="18"/>
          <w:szCs w:val="18"/>
        </w:rPr>
        <w:t>York,NY</w:t>
      </w:r>
      <w:proofErr w:type="gramEnd"/>
      <w:r w:rsidRPr="00446C87">
        <w:rPr>
          <w:sz w:val="18"/>
          <w:szCs w:val="18"/>
        </w:rPr>
        <w:t>,USA:Association</w:t>
      </w:r>
      <w:proofErr w:type="spellEnd"/>
      <w:r w:rsidRPr="00446C87">
        <w:rPr>
          <w:sz w:val="18"/>
          <w:szCs w:val="18"/>
        </w:rPr>
        <w:t xml:space="preserve"> forComputingMachinery,2016, pp. 1341–1352. </w:t>
      </w:r>
      <w:proofErr w:type="spellStart"/>
      <w:r w:rsidRPr="00446C87">
        <w:rPr>
          <w:sz w:val="18"/>
          <w:szCs w:val="18"/>
        </w:rPr>
        <w:t>doi</w:t>
      </w:r>
      <w:proofErr w:type="spellEnd"/>
      <w:r w:rsidRPr="00446C87">
        <w:rPr>
          <w:sz w:val="18"/>
          <w:szCs w:val="18"/>
        </w:rPr>
        <w:t>: 10.1145/2976749.2978401.</w:t>
      </w:r>
    </w:p>
    <w:p w14:paraId="709C7132" w14:textId="400C3860" w:rsidR="00E1536E" w:rsidRDefault="00E1536E" w:rsidP="00E1536E">
      <w:pPr>
        <w:numPr>
          <w:ilvl w:val="0"/>
          <w:numId w:val="4"/>
        </w:numPr>
        <w:rPr>
          <w:sz w:val="18"/>
          <w:szCs w:val="18"/>
        </w:rPr>
      </w:pPr>
      <w:bookmarkStart w:id="14" w:name="_Ref136288933"/>
      <w:r w:rsidRPr="00E1536E">
        <w:rPr>
          <w:sz w:val="18"/>
          <w:szCs w:val="18"/>
        </w:rPr>
        <w:t>J. Ning et al., “LEAP: Leakage-</w:t>
      </w:r>
      <w:proofErr w:type="spellStart"/>
      <w:r w:rsidRPr="00E1536E">
        <w:rPr>
          <w:sz w:val="18"/>
          <w:szCs w:val="18"/>
        </w:rPr>
        <w:t>AbuseAttack</w:t>
      </w:r>
      <w:proofErr w:type="spellEnd"/>
      <w:r w:rsidRPr="00E1536E">
        <w:rPr>
          <w:sz w:val="18"/>
          <w:szCs w:val="18"/>
        </w:rPr>
        <w:t xml:space="preserve"> on Efficiently Deployable, Efficiently Searchable Encryption with Partially Known Dataset,” in Proceedings of the 2021 ACM SIGSAC Conference on Computer and Communications Security, in CCS ’21. New</w:t>
      </w:r>
      <w:r>
        <w:rPr>
          <w:rFonts w:hint="eastAsia"/>
          <w:sz w:val="18"/>
          <w:szCs w:val="18"/>
        </w:rPr>
        <w:t xml:space="preserve"> </w:t>
      </w:r>
      <w:proofErr w:type="spellStart"/>
      <w:proofErr w:type="gramStart"/>
      <w:r w:rsidRPr="00E1536E">
        <w:rPr>
          <w:sz w:val="18"/>
          <w:szCs w:val="18"/>
        </w:rPr>
        <w:t>York,NY</w:t>
      </w:r>
      <w:proofErr w:type="gramEnd"/>
      <w:r w:rsidRPr="00E1536E">
        <w:rPr>
          <w:sz w:val="18"/>
          <w:szCs w:val="18"/>
        </w:rPr>
        <w:t>,USA:Association</w:t>
      </w:r>
      <w:proofErr w:type="spellEnd"/>
      <w:r w:rsidRPr="00E1536E">
        <w:rPr>
          <w:sz w:val="18"/>
          <w:szCs w:val="18"/>
        </w:rPr>
        <w:t xml:space="preserve"> forComputingMachinery,2021, pp. 2307–2320. </w:t>
      </w:r>
      <w:proofErr w:type="spellStart"/>
      <w:r w:rsidRPr="00E1536E">
        <w:rPr>
          <w:sz w:val="18"/>
          <w:szCs w:val="18"/>
        </w:rPr>
        <w:t>doi</w:t>
      </w:r>
      <w:proofErr w:type="spellEnd"/>
      <w:r w:rsidRPr="00E1536E">
        <w:rPr>
          <w:sz w:val="18"/>
          <w:szCs w:val="18"/>
        </w:rPr>
        <w:t>: 10.1145/3460120.3484540.</w:t>
      </w:r>
      <w:bookmarkEnd w:id="14"/>
    </w:p>
    <w:p w14:paraId="5F499468" w14:textId="77777777" w:rsidR="005C666C" w:rsidRPr="005C666C" w:rsidRDefault="005C666C" w:rsidP="005C666C">
      <w:pPr>
        <w:pStyle w:val="ac"/>
        <w:numPr>
          <w:ilvl w:val="0"/>
          <w:numId w:val="4"/>
        </w:numPr>
        <w:ind w:firstLineChars="0"/>
        <w:rPr>
          <w:sz w:val="18"/>
          <w:szCs w:val="18"/>
        </w:rPr>
      </w:pPr>
      <w:bookmarkStart w:id="15" w:name="_Ref136424163"/>
      <w:r w:rsidRPr="005C666C">
        <w:rPr>
          <w:sz w:val="18"/>
          <w:szCs w:val="18"/>
        </w:rPr>
        <w:t xml:space="preserve">Grubbs P, </w:t>
      </w:r>
      <w:proofErr w:type="spellStart"/>
      <w:r w:rsidRPr="005C666C">
        <w:rPr>
          <w:sz w:val="18"/>
          <w:szCs w:val="18"/>
        </w:rPr>
        <w:t>Lacharité</w:t>
      </w:r>
      <w:proofErr w:type="spellEnd"/>
      <w:r w:rsidRPr="005C666C">
        <w:rPr>
          <w:sz w:val="18"/>
          <w:szCs w:val="18"/>
        </w:rPr>
        <w:t xml:space="preserve"> M S, </w:t>
      </w:r>
      <w:proofErr w:type="spellStart"/>
      <w:r w:rsidRPr="005C666C">
        <w:rPr>
          <w:sz w:val="18"/>
          <w:szCs w:val="18"/>
        </w:rPr>
        <w:t>Minaud</w:t>
      </w:r>
      <w:proofErr w:type="spellEnd"/>
      <w:r w:rsidRPr="005C666C">
        <w:rPr>
          <w:sz w:val="18"/>
          <w:szCs w:val="18"/>
        </w:rPr>
        <w:t xml:space="preserve"> B, et al. Pump up the volume: Practical database reconstruction from volume leakage on range queries[C]//Proceedings of the 2018 ACM SIGSAC Conference on Computer and Communications Security. 2018: 315-331.</w:t>
      </w:r>
      <w:bookmarkEnd w:id="15"/>
    </w:p>
    <w:p w14:paraId="2FDB88F4" w14:textId="64E5D71E" w:rsidR="005C666C" w:rsidRDefault="005C666C" w:rsidP="00E1536E">
      <w:pPr>
        <w:numPr>
          <w:ilvl w:val="0"/>
          <w:numId w:val="4"/>
        </w:numPr>
        <w:rPr>
          <w:sz w:val="18"/>
          <w:szCs w:val="18"/>
        </w:rPr>
      </w:pPr>
      <w:bookmarkStart w:id="16" w:name="_Ref136424166"/>
      <w:proofErr w:type="spellStart"/>
      <w:r w:rsidRPr="005C666C">
        <w:rPr>
          <w:sz w:val="18"/>
          <w:szCs w:val="18"/>
        </w:rPr>
        <w:t>Lacharité</w:t>
      </w:r>
      <w:proofErr w:type="spellEnd"/>
      <w:r w:rsidRPr="005C666C">
        <w:rPr>
          <w:sz w:val="18"/>
          <w:szCs w:val="18"/>
        </w:rPr>
        <w:t xml:space="preserve"> M S, </w:t>
      </w:r>
      <w:proofErr w:type="spellStart"/>
      <w:r w:rsidRPr="005C666C">
        <w:rPr>
          <w:sz w:val="18"/>
          <w:szCs w:val="18"/>
        </w:rPr>
        <w:t>Minaud</w:t>
      </w:r>
      <w:proofErr w:type="spellEnd"/>
      <w:r w:rsidRPr="005C666C">
        <w:rPr>
          <w:sz w:val="18"/>
          <w:szCs w:val="18"/>
        </w:rPr>
        <w:t xml:space="preserve"> B, Paterson K G. Improved reconstruction attacks on encrypted data using range query leakage[C]//2018 </w:t>
      </w:r>
      <w:r w:rsidRPr="005C666C">
        <w:rPr>
          <w:sz w:val="18"/>
          <w:szCs w:val="18"/>
        </w:rPr>
        <w:lastRenderedPageBreak/>
        <w:t>IEEE Symposium on Security and Privacy (SP). IEEE, 2018: 297-314.</w:t>
      </w:r>
      <w:bookmarkEnd w:id="16"/>
    </w:p>
    <w:p w14:paraId="607A8352" w14:textId="12699A3E" w:rsidR="008B097C" w:rsidRDefault="008B097C" w:rsidP="00E1536E">
      <w:pPr>
        <w:numPr>
          <w:ilvl w:val="0"/>
          <w:numId w:val="4"/>
        </w:numPr>
        <w:rPr>
          <w:sz w:val="18"/>
          <w:szCs w:val="18"/>
        </w:rPr>
      </w:pPr>
      <w:r w:rsidRPr="008B097C">
        <w:rPr>
          <w:sz w:val="18"/>
          <w:szCs w:val="18"/>
        </w:rPr>
        <w:t xml:space="preserve">Zhang X, Wang W, Xu P, et al. High Recovery with Fewer Injections: Practical Binary Volumetric Injection Attacks against Dynamic Searchable Encryption[J]. </w:t>
      </w:r>
      <w:proofErr w:type="spellStart"/>
      <w:r w:rsidRPr="008B097C">
        <w:rPr>
          <w:sz w:val="18"/>
          <w:szCs w:val="18"/>
        </w:rPr>
        <w:t>arXiv</w:t>
      </w:r>
      <w:proofErr w:type="spellEnd"/>
      <w:r w:rsidRPr="008B097C">
        <w:rPr>
          <w:sz w:val="18"/>
          <w:szCs w:val="18"/>
        </w:rPr>
        <w:t xml:space="preserve"> preprint arXiv:2302.05628, 2023.</w:t>
      </w:r>
    </w:p>
    <w:p w14:paraId="784EEA3A" w14:textId="4F8E36BC" w:rsidR="00DE765B" w:rsidRDefault="00DE765B" w:rsidP="00E1536E">
      <w:pPr>
        <w:numPr>
          <w:ilvl w:val="0"/>
          <w:numId w:val="4"/>
        </w:numPr>
        <w:rPr>
          <w:sz w:val="18"/>
          <w:szCs w:val="18"/>
        </w:rPr>
      </w:pPr>
      <w:bookmarkStart w:id="17" w:name="_Ref136290327"/>
      <w:r w:rsidRPr="00DE765B">
        <w:rPr>
          <w:sz w:val="18"/>
          <w:szCs w:val="18"/>
        </w:rPr>
        <w:t xml:space="preserve">Kamara S, </w:t>
      </w:r>
      <w:proofErr w:type="spellStart"/>
      <w:r w:rsidRPr="00DE765B">
        <w:rPr>
          <w:sz w:val="18"/>
          <w:szCs w:val="18"/>
        </w:rPr>
        <w:t>Moataz</w:t>
      </w:r>
      <w:proofErr w:type="spellEnd"/>
      <w:r w:rsidRPr="00DE765B">
        <w:rPr>
          <w:sz w:val="18"/>
          <w:szCs w:val="18"/>
        </w:rPr>
        <w:t xml:space="preserve"> T. Computationally volume-hiding structured encryption[C]//Advances in Cryptology–EUROCRYPT 2019: 38th Annual International Conference on the Theory and Applications of Cryptographic Techniques, Darmstadt, Germany, May 19–23, 2019, Proceedings, Part II 38. Springer International Publishing, 2019: 183-213.</w:t>
      </w:r>
      <w:bookmarkEnd w:id="17"/>
    </w:p>
    <w:p w14:paraId="1DD6A2A4" w14:textId="45E9BDBE" w:rsidR="00DE765B" w:rsidRDefault="00DE765B" w:rsidP="00E1536E">
      <w:pPr>
        <w:numPr>
          <w:ilvl w:val="0"/>
          <w:numId w:val="4"/>
        </w:numPr>
        <w:rPr>
          <w:sz w:val="18"/>
          <w:szCs w:val="18"/>
        </w:rPr>
      </w:pPr>
      <w:r w:rsidRPr="00DE765B">
        <w:rPr>
          <w:sz w:val="18"/>
          <w:szCs w:val="18"/>
        </w:rPr>
        <w:t xml:space="preserve">Zhao Y, Wang H, Lam K Y. Volume-hiding dynamic searchable symmetric encryption with forward and backward privacy[J]. Cryptology </w:t>
      </w:r>
      <w:proofErr w:type="spellStart"/>
      <w:r w:rsidRPr="00DE765B">
        <w:rPr>
          <w:sz w:val="18"/>
          <w:szCs w:val="18"/>
        </w:rPr>
        <w:t>ePrint</w:t>
      </w:r>
      <w:proofErr w:type="spellEnd"/>
      <w:r w:rsidRPr="00DE765B">
        <w:rPr>
          <w:sz w:val="18"/>
          <w:szCs w:val="18"/>
        </w:rPr>
        <w:t xml:space="preserve"> Archive, 2021.</w:t>
      </w:r>
    </w:p>
    <w:p w14:paraId="3320F87E" w14:textId="7DA22BE9" w:rsidR="00DE765B" w:rsidRDefault="00DE765B" w:rsidP="00E1536E">
      <w:pPr>
        <w:numPr>
          <w:ilvl w:val="0"/>
          <w:numId w:val="4"/>
        </w:numPr>
        <w:rPr>
          <w:sz w:val="18"/>
          <w:szCs w:val="18"/>
        </w:rPr>
      </w:pPr>
      <w:r w:rsidRPr="00DE765B">
        <w:rPr>
          <w:sz w:val="18"/>
          <w:szCs w:val="18"/>
        </w:rPr>
        <w:t xml:space="preserve">Amjad G, Patel S, </w:t>
      </w:r>
      <w:proofErr w:type="spellStart"/>
      <w:r w:rsidRPr="00DE765B">
        <w:rPr>
          <w:sz w:val="18"/>
          <w:szCs w:val="18"/>
        </w:rPr>
        <w:t>Persiano</w:t>
      </w:r>
      <w:proofErr w:type="spellEnd"/>
      <w:r w:rsidRPr="00DE765B">
        <w:rPr>
          <w:sz w:val="18"/>
          <w:szCs w:val="18"/>
        </w:rPr>
        <w:t xml:space="preserve"> G, et al. Dynamic volume-hiding encrypted multi-maps with applications to searchable encryption[J]. Cryptology </w:t>
      </w:r>
      <w:proofErr w:type="spellStart"/>
      <w:r w:rsidRPr="00DE765B">
        <w:rPr>
          <w:sz w:val="18"/>
          <w:szCs w:val="18"/>
        </w:rPr>
        <w:t>ePrint</w:t>
      </w:r>
      <w:proofErr w:type="spellEnd"/>
      <w:r w:rsidRPr="00DE765B">
        <w:rPr>
          <w:sz w:val="18"/>
          <w:szCs w:val="18"/>
        </w:rPr>
        <w:t xml:space="preserve"> Archive, 2021.</w:t>
      </w:r>
    </w:p>
    <w:p w14:paraId="517B7564" w14:textId="33F843DF" w:rsidR="00DE765B" w:rsidRDefault="00DE765B" w:rsidP="00E1536E">
      <w:pPr>
        <w:numPr>
          <w:ilvl w:val="0"/>
          <w:numId w:val="4"/>
        </w:numPr>
        <w:rPr>
          <w:sz w:val="18"/>
          <w:szCs w:val="18"/>
        </w:rPr>
      </w:pPr>
      <w:r w:rsidRPr="00DE765B">
        <w:rPr>
          <w:sz w:val="18"/>
          <w:szCs w:val="18"/>
        </w:rPr>
        <w:t xml:space="preserve">Patel S, </w:t>
      </w:r>
      <w:proofErr w:type="spellStart"/>
      <w:r w:rsidRPr="00DE765B">
        <w:rPr>
          <w:sz w:val="18"/>
          <w:szCs w:val="18"/>
        </w:rPr>
        <w:t>Persiano</w:t>
      </w:r>
      <w:proofErr w:type="spellEnd"/>
      <w:r w:rsidRPr="00DE765B">
        <w:rPr>
          <w:sz w:val="18"/>
          <w:szCs w:val="18"/>
        </w:rPr>
        <w:t xml:space="preserve"> G, Yeo K, et al. Mitigating leakage in secure cloud-hosted data structures: Volume-hiding for multi-maps via hashing[C]//Proceedings of the 2019 ACM SIGSAC Conference on Computer and Communications Security. 2019: 79-93.</w:t>
      </w:r>
    </w:p>
    <w:p w14:paraId="5650999A" w14:textId="7D973190" w:rsidR="00DE765B" w:rsidRDefault="00DE765B" w:rsidP="00E1536E">
      <w:pPr>
        <w:numPr>
          <w:ilvl w:val="0"/>
          <w:numId w:val="4"/>
        </w:numPr>
        <w:rPr>
          <w:sz w:val="18"/>
          <w:szCs w:val="18"/>
        </w:rPr>
      </w:pPr>
      <w:r w:rsidRPr="00DE765B">
        <w:rPr>
          <w:sz w:val="18"/>
          <w:szCs w:val="18"/>
        </w:rPr>
        <w:t>Wang J, Sun S F, Li T, et al. Practical Volume-Hiding Encrypted Multi-Maps with Optimal Overhead and Beyond[C]//Proceedings of the 2022 ACM SIGSAC Conference on Computer and Communications Security. 2022: 2825-2839.</w:t>
      </w:r>
    </w:p>
    <w:p w14:paraId="2C555E38" w14:textId="5EB166AF" w:rsidR="00DE765B" w:rsidRDefault="00DE765B" w:rsidP="00E1536E">
      <w:pPr>
        <w:numPr>
          <w:ilvl w:val="0"/>
          <w:numId w:val="4"/>
        </w:numPr>
        <w:rPr>
          <w:sz w:val="18"/>
          <w:szCs w:val="18"/>
        </w:rPr>
      </w:pPr>
      <w:bookmarkStart w:id="18" w:name="_Ref136290329"/>
      <w:r w:rsidRPr="00DE765B">
        <w:rPr>
          <w:sz w:val="18"/>
          <w:szCs w:val="18"/>
        </w:rPr>
        <w:t xml:space="preserve">Wang J, Chow S </w:t>
      </w:r>
      <w:proofErr w:type="spellStart"/>
      <w:r w:rsidRPr="00DE765B">
        <w:rPr>
          <w:sz w:val="18"/>
          <w:szCs w:val="18"/>
        </w:rPr>
        <w:t>S</w:t>
      </w:r>
      <w:proofErr w:type="spellEnd"/>
      <w:r w:rsidRPr="00DE765B">
        <w:rPr>
          <w:sz w:val="18"/>
          <w:szCs w:val="18"/>
        </w:rPr>
        <w:t xml:space="preserve"> M. Simple Storage-Saving Structure for Volume-Hiding Encrypted Multi-maps: (A Slot in Need is a Slot </w:t>
      </w:r>
      <w:proofErr w:type="gramStart"/>
      <w:r w:rsidRPr="00DE765B">
        <w:rPr>
          <w:sz w:val="18"/>
          <w:szCs w:val="18"/>
        </w:rPr>
        <w:t>Indeed)[</w:t>
      </w:r>
      <w:proofErr w:type="gramEnd"/>
      <w:r w:rsidRPr="00DE765B">
        <w:rPr>
          <w:sz w:val="18"/>
          <w:szCs w:val="18"/>
        </w:rPr>
        <w:t xml:space="preserve">C]//Data and Applications Security and Privacy XXXV: 35th Annual IFIP WG 11.3 Conference, </w:t>
      </w:r>
      <w:proofErr w:type="spellStart"/>
      <w:r w:rsidRPr="00DE765B">
        <w:rPr>
          <w:sz w:val="18"/>
          <w:szCs w:val="18"/>
        </w:rPr>
        <w:t>DBSec</w:t>
      </w:r>
      <w:proofErr w:type="spellEnd"/>
      <w:r w:rsidRPr="00DE765B">
        <w:rPr>
          <w:sz w:val="18"/>
          <w:szCs w:val="18"/>
        </w:rPr>
        <w:t xml:space="preserve"> 2021, Calgary, Canada, July 19–20, 2021, Proceedings. Cham: Springer International Publishing, 2021: 63-83.</w:t>
      </w:r>
      <w:bookmarkEnd w:id="18"/>
    </w:p>
    <w:p w14:paraId="56BD2C0D" w14:textId="08A5B2A3" w:rsidR="004F72DD" w:rsidRDefault="004F72DD" w:rsidP="00E1536E">
      <w:pPr>
        <w:numPr>
          <w:ilvl w:val="0"/>
          <w:numId w:val="4"/>
        </w:numPr>
        <w:rPr>
          <w:sz w:val="18"/>
          <w:szCs w:val="18"/>
        </w:rPr>
      </w:pPr>
      <w:bookmarkStart w:id="19" w:name="_Ref136335348"/>
      <w:proofErr w:type="spellStart"/>
      <w:r w:rsidRPr="004F72DD">
        <w:rPr>
          <w:sz w:val="18"/>
          <w:szCs w:val="18"/>
        </w:rPr>
        <w:t>Yupeng</w:t>
      </w:r>
      <w:proofErr w:type="spellEnd"/>
      <w:r w:rsidRPr="004F72DD">
        <w:rPr>
          <w:sz w:val="18"/>
          <w:szCs w:val="18"/>
        </w:rPr>
        <w:t xml:space="preserve"> Zhang, Jonathan Katz, and </w:t>
      </w:r>
      <w:proofErr w:type="spellStart"/>
      <w:r w:rsidRPr="004F72DD">
        <w:rPr>
          <w:sz w:val="18"/>
          <w:szCs w:val="18"/>
        </w:rPr>
        <w:t>Charalampos</w:t>
      </w:r>
      <w:proofErr w:type="spellEnd"/>
      <w:r w:rsidRPr="004F72DD">
        <w:rPr>
          <w:sz w:val="18"/>
          <w:szCs w:val="18"/>
        </w:rPr>
        <w:t xml:space="preserve"> </w:t>
      </w:r>
      <w:proofErr w:type="spellStart"/>
      <w:r w:rsidRPr="004F72DD">
        <w:rPr>
          <w:sz w:val="18"/>
          <w:szCs w:val="18"/>
        </w:rPr>
        <w:t>Papamanthou</w:t>
      </w:r>
      <w:proofErr w:type="spellEnd"/>
      <w:r w:rsidRPr="004F72DD">
        <w:rPr>
          <w:sz w:val="18"/>
          <w:szCs w:val="18"/>
        </w:rPr>
        <w:t xml:space="preserve">. All your queries are </w:t>
      </w:r>
      <w:proofErr w:type="gramStart"/>
      <w:r w:rsidRPr="004F72DD">
        <w:rPr>
          <w:sz w:val="18"/>
          <w:szCs w:val="18"/>
        </w:rPr>
        <w:t>belong</w:t>
      </w:r>
      <w:proofErr w:type="gramEnd"/>
      <w:r w:rsidRPr="004F72DD">
        <w:rPr>
          <w:sz w:val="18"/>
          <w:szCs w:val="18"/>
        </w:rPr>
        <w:t xml:space="preserve"> to us: The power of file-injection attacks on searchable encryption. In 25th USENIX Security Symposium, USENIX Security 16, pages 707–720, 2016.</w:t>
      </w:r>
      <w:bookmarkEnd w:id="19"/>
    </w:p>
    <w:p w14:paraId="57C2D8DA" w14:textId="70D95DF3" w:rsidR="004F72DD" w:rsidRDefault="004F72DD" w:rsidP="00E1536E">
      <w:pPr>
        <w:numPr>
          <w:ilvl w:val="0"/>
          <w:numId w:val="4"/>
        </w:numPr>
        <w:rPr>
          <w:sz w:val="18"/>
          <w:szCs w:val="18"/>
        </w:rPr>
      </w:pPr>
      <w:bookmarkStart w:id="20" w:name="_Ref136335350"/>
      <w:r w:rsidRPr="004F72DD">
        <w:rPr>
          <w:sz w:val="18"/>
          <w:szCs w:val="18"/>
        </w:rPr>
        <w:t xml:space="preserve">Rishabh Poddar, Stephanie Wang, </w:t>
      </w:r>
      <w:proofErr w:type="spellStart"/>
      <w:r w:rsidRPr="004F72DD">
        <w:rPr>
          <w:sz w:val="18"/>
          <w:szCs w:val="18"/>
        </w:rPr>
        <w:t>Jianan</w:t>
      </w:r>
      <w:proofErr w:type="spellEnd"/>
      <w:r w:rsidRPr="004F72DD">
        <w:rPr>
          <w:sz w:val="18"/>
          <w:szCs w:val="18"/>
        </w:rPr>
        <w:t xml:space="preserve"> Lu, and Raluca Ada Popa. Practical volume-based attacks on encrypted databases. In IEEE European Symposium on Security and Privacy, pages 354–369, 2020.</w:t>
      </w:r>
      <w:bookmarkEnd w:id="20"/>
    </w:p>
    <w:p w14:paraId="5DF61D00" w14:textId="2A3288F5" w:rsidR="00CF310D" w:rsidRDefault="00CF310D" w:rsidP="00E1536E">
      <w:pPr>
        <w:numPr>
          <w:ilvl w:val="0"/>
          <w:numId w:val="4"/>
        </w:numPr>
        <w:rPr>
          <w:sz w:val="18"/>
          <w:szCs w:val="18"/>
        </w:rPr>
      </w:pPr>
      <w:bookmarkStart w:id="21" w:name="_Ref136339695"/>
      <w:r w:rsidRPr="00CF310D">
        <w:rPr>
          <w:sz w:val="18"/>
          <w:szCs w:val="18"/>
        </w:rPr>
        <w:t xml:space="preserve">Laura Blackstone, </w:t>
      </w:r>
      <w:proofErr w:type="spellStart"/>
      <w:r w:rsidRPr="00CF310D">
        <w:rPr>
          <w:sz w:val="18"/>
          <w:szCs w:val="18"/>
        </w:rPr>
        <w:t>Seny</w:t>
      </w:r>
      <w:proofErr w:type="spellEnd"/>
      <w:r w:rsidRPr="00CF310D">
        <w:rPr>
          <w:sz w:val="18"/>
          <w:szCs w:val="18"/>
        </w:rPr>
        <w:t xml:space="preserve"> Kamara, and Tarik </w:t>
      </w:r>
      <w:proofErr w:type="spellStart"/>
      <w:r w:rsidRPr="00CF310D">
        <w:rPr>
          <w:sz w:val="18"/>
          <w:szCs w:val="18"/>
        </w:rPr>
        <w:t>Moataz</w:t>
      </w:r>
      <w:proofErr w:type="spellEnd"/>
      <w:r w:rsidRPr="00CF310D">
        <w:rPr>
          <w:sz w:val="18"/>
          <w:szCs w:val="18"/>
        </w:rPr>
        <w:t>. Revisiting leakage abuse attacks. In 27th Annual Network and Distributed System Security Symposium, 2020.</w:t>
      </w:r>
      <w:bookmarkEnd w:id="21"/>
    </w:p>
    <w:p w14:paraId="0DB518F1" w14:textId="7E2C3918" w:rsidR="00772DCD" w:rsidRPr="00B3132D" w:rsidRDefault="00B3132D" w:rsidP="001C3937">
      <w:pPr>
        <w:numPr>
          <w:ilvl w:val="0"/>
          <w:numId w:val="4"/>
        </w:numPr>
        <w:rPr>
          <w:sz w:val="18"/>
          <w:szCs w:val="18"/>
        </w:rPr>
      </w:pPr>
      <w:r w:rsidRPr="00B3132D">
        <w:rPr>
          <w:sz w:val="18"/>
          <w:szCs w:val="18"/>
        </w:rPr>
        <w:t xml:space="preserve">Karger, D.R., Lehman, E., Leighton, F.T., </w:t>
      </w:r>
      <w:proofErr w:type="spellStart"/>
      <w:r w:rsidRPr="00B3132D">
        <w:rPr>
          <w:sz w:val="18"/>
          <w:szCs w:val="18"/>
        </w:rPr>
        <w:t>Panigrahy</w:t>
      </w:r>
      <w:proofErr w:type="spellEnd"/>
      <w:r w:rsidRPr="00B3132D">
        <w:rPr>
          <w:sz w:val="18"/>
          <w:szCs w:val="18"/>
        </w:rPr>
        <w:t>, R., Levine, M.S., Lewin, D.: Consistent hashing and random trees: distributed caching protocols for relieving hot spots on the world wide web. In: Annual ACM Symposium on the Theory of Computing (STOC), pp. 654–663 (1997)</w:t>
      </w:r>
    </w:p>
    <w:p w14:paraId="778A813B" w14:textId="77777777" w:rsidR="006F5BDD" w:rsidRPr="00940FDC" w:rsidRDefault="006F5BDD"/>
    <w:p w14:paraId="178CB0AB" w14:textId="77777777" w:rsidR="006F5BDD" w:rsidRPr="00940FDC" w:rsidRDefault="006F5BDD"/>
    <w:sectPr w:rsidR="006F5BDD" w:rsidRPr="00940FDC" w:rsidSect="00517CF9">
      <w:headerReference w:type="even" r:id="rId23"/>
      <w:headerReference w:type="default" r:id="rId24"/>
      <w:footerReference w:type="even" r:id="rId25"/>
      <w:headerReference w:type="first" r:id="rId26"/>
      <w:pgSz w:w="12474" w:h="16840" w:code="9"/>
      <w:pgMar w:top="1440" w:right="1797" w:bottom="1440" w:left="1797" w:header="851" w:footer="992" w:gutter="0"/>
      <w:pgNumType w:start="1"/>
      <w:cols w:space="425"/>
      <w:titlePg/>
      <w:docGrid w:type="linesAndChars" w:linePitch="312" w:charSpace="-34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DE7D2" w14:textId="77777777" w:rsidR="00DC3480" w:rsidRDefault="00DC3480">
      <w:r>
        <w:separator/>
      </w:r>
    </w:p>
  </w:endnote>
  <w:endnote w:type="continuationSeparator" w:id="0">
    <w:p w14:paraId="7DA5CC95" w14:textId="77777777" w:rsidR="00DC3480" w:rsidRDefault="00DC3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1FCAC" w14:textId="1BE5FBE2" w:rsidR="001E3A61" w:rsidRDefault="001E3A61" w:rsidP="007A7010">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16C19" w14:textId="77777777" w:rsidR="00DC3480" w:rsidRDefault="00DC3480">
      <w:r>
        <w:separator/>
      </w:r>
    </w:p>
  </w:footnote>
  <w:footnote w:type="continuationSeparator" w:id="0">
    <w:p w14:paraId="5C4EC583" w14:textId="77777777" w:rsidR="00DC3480" w:rsidRDefault="00DC3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AAE9" w14:textId="77777777" w:rsidR="003A7803" w:rsidRDefault="003A7803" w:rsidP="00155A16">
    <w:pPr>
      <w:pStyle w:val="a3"/>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separate"/>
    </w:r>
    <w:r w:rsidR="00B005D5">
      <w:rPr>
        <w:rStyle w:val="a8"/>
        <w:noProof/>
      </w:rPr>
      <w:t>4</w:t>
    </w:r>
    <w:r>
      <w:rPr>
        <w:rStyle w:val="a8"/>
      </w:rPr>
      <w:fldChar w:fldCharType="end"/>
    </w:r>
  </w:p>
  <w:p w14:paraId="569191CC" w14:textId="35631B75" w:rsidR="001E3A61" w:rsidRDefault="001E3A61" w:rsidP="003A7803">
    <w:pPr>
      <w:pStyle w:val="a3"/>
      <w:ind w:right="360" w:firstLine="360"/>
      <w:jc w:val="both"/>
    </w:pPr>
    <w:r>
      <w:rPr>
        <w:rFonts w:hint="eastAsia"/>
      </w:rPr>
      <w:t xml:space="preserve">                           </w:t>
    </w:r>
    <w:r w:rsidR="006F5BDD">
      <w:rPr>
        <w:rFonts w:hint="eastAsia"/>
      </w:rPr>
      <w:t xml:space="preserve">      </w:t>
    </w:r>
    <w:r>
      <w:rPr>
        <w:rFonts w:hint="eastAsia"/>
      </w:rPr>
      <w:t>西安电子科技大学学报</w:t>
    </w:r>
    <w:r w:rsidR="003A7803">
      <w:rPr>
        <w:rFonts w:hint="eastAsia"/>
      </w:rPr>
      <w:t xml:space="preserve">                </w:t>
    </w:r>
    <w:r w:rsidR="0085117B">
      <w:rPr>
        <w:rFonts w:hint="eastAsia"/>
      </w:rPr>
      <w:t xml:space="preserve">  </w:t>
    </w:r>
    <w:r w:rsidR="006F5BDD">
      <w:rPr>
        <w:rFonts w:hint="eastAsia"/>
      </w:rPr>
      <w:t xml:space="preserve">  </w:t>
    </w:r>
    <w:r w:rsidR="0085117B">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D25BA" w14:textId="77777777" w:rsidR="003A7803" w:rsidRDefault="003A7803" w:rsidP="00155A16">
    <w:pPr>
      <w:pStyle w:val="a3"/>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separate"/>
    </w:r>
    <w:r w:rsidR="00B005D5">
      <w:rPr>
        <w:rStyle w:val="a8"/>
        <w:noProof/>
      </w:rPr>
      <w:t>3</w:t>
    </w:r>
    <w:r>
      <w:rPr>
        <w:rStyle w:val="a8"/>
      </w:rPr>
      <w:fldChar w:fldCharType="end"/>
    </w:r>
  </w:p>
  <w:p w14:paraId="524D0AA4" w14:textId="0F553830" w:rsidR="001E3A61" w:rsidRDefault="00280F68" w:rsidP="0054018B">
    <w:pPr>
      <w:pStyle w:val="a3"/>
      <w:ind w:right="360"/>
    </w:pPr>
    <w:r>
      <w:rPr>
        <w:rFonts w:eastAsia="华文楷体" w:hint="eastAsia"/>
      </w:rPr>
      <w:t>刘佳涛</w:t>
    </w:r>
    <w:r w:rsidR="001E3A61">
      <w:rPr>
        <w:rFonts w:eastAsia="华文楷体" w:hint="eastAsia"/>
      </w:rPr>
      <w:t>：</w:t>
    </w:r>
    <w:r w:rsidRPr="00280F68">
      <w:rPr>
        <w:rFonts w:eastAsia="华文楷体" w:hint="eastAsia"/>
      </w:rPr>
      <w:t>Volume</w:t>
    </w:r>
    <w:r w:rsidRPr="00280F68">
      <w:rPr>
        <w:rFonts w:eastAsia="华文楷体" w:hint="eastAsia"/>
      </w:rPr>
      <w:t>泄露滥用攻击与</w:t>
    </w:r>
    <w:r w:rsidRPr="00280F68">
      <w:rPr>
        <w:rFonts w:eastAsia="华文楷体" w:hint="eastAsia"/>
      </w:rPr>
      <w:t>Volume</w:t>
    </w:r>
    <w:r w:rsidRPr="00280F68">
      <w:rPr>
        <w:rFonts w:eastAsia="华文楷体" w:hint="eastAsia"/>
      </w:rPr>
      <w:t>隐藏</w:t>
    </w:r>
    <w:r w:rsidRPr="00280F68">
      <w:rPr>
        <w:rFonts w:eastAsia="华文楷体" w:hint="eastAsia"/>
      </w:rPr>
      <w:t>SSE</w:t>
    </w:r>
    <w:r w:rsidRPr="00280F68">
      <w:rPr>
        <w:rFonts w:eastAsia="华文楷体" w:hint="eastAsia"/>
      </w:rPr>
      <w:t>方案综述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CF32" w14:textId="195E7292" w:rsidR="001E3A61" w:rsidRDefault="001E3A61" w:rsidP="00C8134D">
    <w:pPr>
      <w:pStyle w:val="a3"/>
      <w:ind w:firstLineChars="50" w:firstLine="90"/>
      <w:jc w:val="both"/>
    </w:pPr>
    <w:r>
      <w:rPr>
        <w:rFonts w:hint="eastAsia"/>
      </w:rPr>
      <w:t>2</w:t>
    </w:r>
    <w:r w:rsidR="00096269">
      <w:t>02</w:t>
    </w:r>
    <w:r w:rsidR="000D2A50">
      <w:t>4</w:t>
    </w:r>
    <w:r>
      <w:rPr>
        <w:rFonts w:hint="eastAsia"/>
      </w:rPr>
      <w:t>年</w:t>
    </w:r>
    <w:r w:rsidR="000D2A50">
      <w:t>6</w:t>
    </w:r>
    <w:r>
      <w:rPr>
        <w:rFonts w:hint="eastAsia"/>
      </w:rPr>
      <w:t>月</w:t>
    </w:r>
    <w:r>
      <w:rPr>
        <w:rFonts w:hint="eastAsia"/>
      </w:rPr>
      <w:t xml:space="preserve">                  </w:t>
    </w:r>
    <w:r w:rsidR="00D61AFC">
      <w:rPr>
        <w:rFonts w:hint="eastAsia"/>
      </w:rPr>
      <w:t xml:space="preserve">     </w:t>
    </w:r>
    <w:r w:rsidR="006F5BDD">
      <w:rPr>
        <w:rFonts w:hint="eastAsia"/>
      </w:rPr>
      <w:t xml:space="preserve">  </w:t>
    </w:r>
    <w:r w:rsidR="00D61AFC">
      <w:rPr>
        <w:rFonts w:hint="eastAsia"/>
      </w:rPr>
      <w:t xml:space="preserve"> </w:t>
    </w:r>
    <w:r>
      <w:rPr>
        <w:rFonts w:hint="eastAsia"/>
        <w:b/>
        <w:bCs/>
      </w:rPr>
      <w:t>西安电子科技大学学报</w:t>
    </w:r>
    <w:r>
      <w:rPr>
        <w:rFonts w:hint="eastAsia"/>
      </w:rPr>
      <w:t xml:space="preserve">                       </w:t>
    </w:r>
    <w:r w:rsidR="00C8134D">
      <w:rPr>
        <w:rFonts w:hint="eastAsia"/>
      </w:rPr>
      <w:t xml:space="preserve">    </w:t>
    </w:r>
  </w:p>
  <w:p w14:paraId="37068875" w14:textId="6ADF2239" w:rsidR="001E3A61" w:rsidRDefault="001E3A61" w:rsidP="00096269">
    <w:pPr>
      <w:pStyle w:val="a3"/>
    </w:pPr>
    <w:proofErr w:type="gramStart"/>
    <w:r>
      <w:rPr>
        <w:rFonts w:hint="eastAsia"/>
        <w:b/>
        <w:bCs/>
      </w:rPr>
      <w:t>JOURNAL  OF</w:t>
    </w:r>
    <w:proofErr w:type="gramEnd"/>
    <w:r>
      <w:rPr>
        <w:rFonts w:hint="eastAsia"/>
        <w:b/>
        <w:bCs/>
      </w:rPr>
      <w:t xml:space="preserve">  XIDIAN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3AC"/>
    <w:multiLevelType w:val="hybridMultilevel"/>
    <w:tmpl w:val="B21A3E48"/>
    <w:lvl w:ilvl="0" w:tplc="A6FECB98">
      <w:start w:val="1"/>
      <w:numFmt w:val="decimal"/>
      <w:lvlText w:val="%1."/>
      <w:lvlJc w:val="left"/>
      <w:pPr>
        <w:tabs>
          <w:tab w:val="num" w:pos="720"/>
        </w:tabs>
        <w:ind w:left="720" w:hanging="360"/>
      </w:pPr>
    </w:lvl>
    <w:lvl w:ilvl="1" w:tplc="0538A5FA" w:tentative="1">
      <w:start w:val="1"/>
      <w:numFmt w:val="decimal"/>
      <w:lvlText w:val="%2."/>
      <w:lvlJc w:val="left"/>
      <w:pPr>
        <w:tabs>
          <w:tab w:val="num" w:pos="1440"/>
        </w:tabs>
        <w:ind w:left="1440" w:hanging="360"/>
      </w:pPr>
    </w:lvl>
    <w:lvl w:ilvl="2" w:tplc="006A2174" w:tentative="1">
      <w:start w:val="1"/>
      <w:numFmt w:val="decimal"/>
      <w:lvlText w:val="%3."/>
      <w:lvlJc w:val="left"/>
      <w:pPr>
        <w:tabs>
          <w:tab w:val="num" w:pos="2160"/>
        </w:tabs>
        <w:ind w:left="2160" w:hanging="360"/>
      </w:pPr>
    </w:lvl>
    <w:lvl w:ilvl="3" w:tplc="D8CE0142" w:tentative="1">
      <w:start w:val="1"/>
      <w:numFmt w:val="decimal"/>
      <w:lvlText w:val="%4."/>
      <w:lvlJc w:val="left"/>
      <w:pPr>
        <w:tabs>
          <w:tab w:val="num" w:pos="2880"/>
        </w:tabs>
        <w:ind w:left="2880" w:hanging="360"/>
      </w:pPr>
    </w:lvl>
    <w:lvl w:ilvl="4" w:tplc="9EF45ED4" w:tentative="1">
      <w:start w:val="1"/>
      <w:numFmt w:val="decimal"/>
      <w:lvlText w:val="%5."/>
      <w:lvlJc w:val="left"/>
      <w:pPr>
        <w:tabs>
          <w:tab w:val="num" w:pos="3600"/>
        </w:tabs>
        <w:ind w:left="3600" w:hanging="360"/>
      </w:pPr>
    </w:lvl>
    <w:lvl w:ilvl="5" w:tplc="47F022BE" w:tentative="1">
      <w:start w:val="1"/>
      <w:numFmt w:val="decimal"/>
      <w:lvlText w:val="%6."/>
      <w:lvlJc w:val="left"/>
      <w:pPr>
        <w:tabs>
          <w:tab w:val="num" w:pos="4320"/>
        </w:tabs>
        <w:ind w:left="4320" w:hanging="360"/>
      </w:pPr>
    </w:lvl>
    <w:lvl w:ilvl="6" w:tplc="2112FA02" w:tentative="1">
      <w:start w:val="1"/>
      <w:numFmt w:val="decimal"/>
      <w:lvlText w:val="%7."/>
      <w:lvlJc w:val="left"/>
      <w:pPr>
        <w:tabs>
          <w:tab w:val="num" w:pos="5040"/>
        </w:tabs>
        <w:ind w:left="5040" w:hanging="360"/>
      </w:pPr>
    </w:lvl>
    <w:lvl w:ilvl="7" w:tplc="E30CFF3A" w:tentative="1">
      <w:start w:val="1"/>
      <w:numFmt w:val="decimal"/>
      <w:lvlText w:val="%8."/>
      <w:lvlJc w:val="left"/>
      <w:pPr>
        <w:tabs>
          <w:tab w:val="num" w:pos="5760"/>
        </w:tabs>
        <w:ind w:left="5760" w:hanging="360"/>
      </w:pPr>
    </w:lvl>
    <w:lvl w:ilvl="8" w:tplc="E708C990" w:tentative="1">
      <w:start w:val="1"/>
      <w:numFmt w:val="decimal"/>
      <w:lvlText w:val="%9."/>
      <w:lvlJc w:val="left"/>
      <w:pPr>
        <w:tabs>
          <w:tab w:val="num" w:pos="6480"/>
        </w:tabs>
        <w:ind w:left="6480" w:hanging="360"/>
      </w:pPr>
    </w:lvl>
  </w:abstractNum>
  <w:abstractNum w:abstractNumId="1" w15:restartNumberingAfterBreak="0">
    <w:nsid w:val="040F5A4B"/>
    <w:multiLevelType w:val="hybridMultilevel"/>
    <w:tmpl w:val="71C4E46E"/>
    <w:lvl w:ilvl="0" w:tplc="DEAC22B6">
      <w:start w:val="1"/>
      <w:numFmt w:val="decimal"/>
      <w:lvlText w:val="%1."/>
      <w:lvlJc w:val="left"/>
      <w:pPr>
        <w:tabs>
          <w:tab w:val="num" w:pos="720"/>
        </w:tabs>
        <w:ind w:left="720" w:hanging="360"/>
      </w:pPr>
    </w:lvl>
    <w:lvl w:ilvl="1" w:tplc="FBF48AA6" w:tentative="1">
      <w:start w:val="1"/>
      <w:numFmt w:val="decimal"/>
      <w:lvlText w:val="%2."/>
      <w:lvlJc w:val="left"/>
      <w:pPr>
        <w:tabs>
          <w:tab w:val="num" w:pos="1440"/>
        </w:tabs>
        <w:ind w:left="1440" w:hanging="360"/>
      </w:pPr>
    </w:lvl>
    <w:lvl w:ilvl="2" w:tplc="6E8C5122" w:tentative="1">
      <w:start w:val="1"/>
      <w:numFmt w:val="decimal"/>
      <w:lvlText w:val="%3."/>
      <w:lvlJc w:val="left"/>
      <w:pPr>
        <w:tabs>
          <w:tab w:val="num" w:pos="2160"/>
        </w:tabs>
        <w:ind w:left="2160" w:hanging="360"/>
      </w:pPr>
    </w:lvl>
    <w:lvl w:ilvl="3" w:tplc="0972952A" w:tentative="1">
      <w:start w:val="1"/>
      <w:numFmt w:val="decimal"/>
      <w:lvlText w:val="%4."/>
      <w:lvlJc w:val="left"/>
      <w:pPr>
        <w:tabs>
          <w:tab w:val="num" w:pos="2880"/>
        </w:tabs>
        <w:ind w:left="2880" w:hanging="360"/>
      </w:pPr>
    </w:lvl>
    <w:lvl w:ilvl="4" w:tplc="FA58AE50" w:tentative="1">
      <w:start w:val="1"/>
      <w:numFmt w:val="decimal"/>
      <w:lvlText w:val="%5."/>
      <w:lvlJc w:val="left"/>
      <w:pPr>
        <w:tabs>
          <w:tab w:val="num" w:pos="3600"/>
        </w:tabs>
        <w:ind w:left="3600" w:hanging="360"/>
      </w:pPr>
    </w:lvl>
    <w:lvl w:ilvl="5" w:tplc="A60C97C8" w:tentative="1">
      <w:start w:val="1"/>
      <w:numFmt w:val="decimal"/>
      <w:lvlText w:val="%6."/>
      <w:lvlJc w:val="left"/>
      <w:pPr>
        <w:tabs>
          <w:tab w:val="num" w:pos="4320"/>
        </w:tabs>
        <w:ind w:left="4320" w:hanging="360"/>
      </w:pPr>
    </w:lvl>
    <w:lvl w:ilvl="6" w:tplc="49326EEE" w:tentative="1">
      <w:start w:val="1"/>
      <w:numFmt w:val="decimal"/>
      <w:lvlText w:val="%7."/>
      <w:lvlJc w:val="left"/>
      <w:pPr>
        <w:tabs>
          <w:tab w:val="num" w:pos="5040"/>
        </w:tabs>
        <w:ind w:left="5040" w:hanging="360"/>
      </w:pPr>
    </w:lvl>
    <w:lvl w:ilvl="7" w:tplc="029201EE" w:tentative="1">
      <w:start w:val="1"/>
      <w:numFmt w:val="decimal"/>
      <w:lvlText w:val="%8."/>
      <w:lvlJc w:val="left"/>
      <w:pPr>
        <w:tabs>
          <w:tab w:val="num" w:pos="5760"/>
        </w:tabs>
        <w:ind w:left="5760" w:hanging="360"/>
      </w:pPr>
    </w:lvl>
    <w:lvl w:ilvl="8" w:tplc="890616F2" w:tentative="1">
      <w:start w:val="1"/>
      <w:numFmt w:val="decimal"/>
      <w:lvlText w:val="%9."/>
      <w:lvlJc w:val="left"/>
      <w:pPr>
        <w:tabs>
          <w:tab w:val="num" w:pos="6480"/>
        </w:tabs>
        <w:ind w:left="6480" w:hanging="360"/>
      </w:pPr>
    </w:lvl>
  </w:abstractNum>
  <w:abstractNum w:abstractNumId="2" w15:restartNumberingAfterBreak="0">
    <w:nsid w:val="130C5EFB"/>
    <w:multiLevelType w:val="hybridMultilevel"/>
    <w:tmpl w:val="0BD4193A"/>
    <w:lvl w:ilvl="0" w:tplc="8D78DCE2">
      <w:start w:val="2"/>
      <w:numFmt w:val="decimal"/>
      <w:lvlText w:val="%1."/>
      <w:lvlJc w:val="left"/>
      <w:pPr>
        <w:ind w:left="122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F62EAC"/>
    <w:multiLevelType w:val="hybridMultilevel"/>
    <w:tmpl w:val="51ACA4D2"/>
    <w:lvl w:ilvl="0" w:tplc="BCD6E922">
      <w:start w:val="1"/>
      <w:numFmt w:val="decimal"/>
      <w:lvlText w:val="[%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3E2E4D"/>
    <w:multiLevelType w:val="multilevel"/>
    <w:tmpl w:val="1A126824"/>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5" w15:restartNumberingAfterBreak="0">
    <w:nsid w:val="3AFC053A"/>
    <w:multiLevelType w:val="multilevel"/>
    <w:tmpl w:val="7842EA54"/>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3.%4.%5.%6.%7.%8.%9."/>
      <w:lvlJc w:val="left"/>
      <w:pPr>
        <w:tabs>
          <w:tab w:val="num" w:pos="1440"/>
        </w:tabs>
        <w:ind w:left="1440" w:hanging="1440"/>
      </w:pPr>
      <w:rPr>
        <w:rFonts w:hint="eastAsia"/>
      </w:rPr>
    </w:lvl>
  </w:abstractNum>
  <w:abstractNum w:abstractNumId="6" w15:restartNumberingAfterBreak="0">
    <w:nsid w:val="40DA3365"/>
    <w:multiLevelType w:val="hybridMultilevel"/>
    <w:tmpl w:val="528A05AC"/>
    <w:lvl w:ilvl="0" w:tplc="3ED4BFF2">
      <w:start w:val="2"/>
      <w:numFmt w:val="decimal"/>
      <w:lvlText w:val="%1."/>
      <w:lvlJc w:val="left"/>
      <w:pPr>
        <w:ind w:left="122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241339"/>
    <w:multiLevelType w:val="hybridMultilevel"/>
    <w:tmpl w:val="E81AE476"/>
    <w:lvl w:ilvl="0" w:tplc="8D78DCE2">
      <w:start w:val="2"/>
      <w:numFmt w:val="decimal"/>
      <w:lvlText w:val="%1."/>
      <w:lvlJc w:val="left"/>
      <w:pPr>
        <w:ind w:left="122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5515B5"/>
    <w:multiLevelType w:val="hybridMultilevel"/>
    <w:tmpl w:val="DC0C3804"/>
    <w:lvl w:ilvl="0" w:tplc="643CD4C6">
      <w:start w:val="1"/>
      <w:numFmt w:val="decimal"/>
      <w:lvlText w:val="%1."/>
      <w:lvlJc w:val="left"/>
      <w:pPr>
        <w:tabs>
          <w:tab w:val="num" w:pos="720"/>
        </w:tabs>
        <w:ind w:left="720" w:hanging="360"/>
      </w:pPr>
    </w:lvl>
    <w:lvl w:ilvl="1" w:tplc="5F12C950" w:tentative="1">
      <w:start w:val="1"/>
      <w:numFmt w:val="decimal"/>
      <w:lvlText w:val="%2."/>
      <w:lvlJc w:val="left"/>
      <w:pPr>
        <w:tabs>
          <w:tab w:val="num" w:pos="1440"/>
        </w:tabs>
        <w:ind w:left="1440" w:hanging="360"/>
      </w:pPr>
    </w:lvl>
    <w:lvl w:ilvl="2" w:tplc="7DFCC142" w:tentative="1">
      <w:start w:val="1"/>
      <w:numFmt w:val="decimal"/>
      <w:lvlText w:val="%3."/>
      <w:lvlJc w:val="left"/>
      <w:pPr>
        <w:tabs>
          <w:tab w:val="num" w:pos="2160"/>
        </w:tabs>
        <w:ind w:left="2160" w:hanging="360"/>
      </w:pPr>
    </w:lvl>
    <w:lvl w:ilvl="3" w:tplc="981280BC" w:tentative="1">
      <w:start w:val="1"/>
      <w:numFmt w:val="decimal"/>
      <w:lvlText w:val="%4."/>
      <w:lvlJc w:val="left"/>
      <w:pPr>
        <w:tabs>
          <w:tab w:val="num" w:pos="2880"/>
        </w:tabs>
        <w:ind w:left="2880" w:hanging="360"/>
      </w:pPr>
    </w:lvl>
    <w:lvl w:ilvl="4" w:tplc="2CC27082" w:tentative="1">
      <w:start w:val="1"/>
      <w:numFmt w:val="decimal"/>
      <w:lvlText w:val="%5."/>
      <w:lvlJc w:val="left"/>
      <w:pPr>
        <w:tabs>
          <w:tab w:val="num" w:pos="3600"/>
        </w:tabs>
        <w:ind w:left="3600" w:hanging="360"/>
      </w:pPr>
    </w:lvl>
    <w:lvl w:ilvl="5" w:tplc="B5CC0158" w:tentative="1">
      <w:start w:val="1"/>
      <w:numFmt w:val="decimal"/>
      <w:lvlText w:val="%6."/>
      <w:lvlJc w:val="left"/>
      <w:pPr>
        <w:tabs>
          <w:tab w:val="num" w:pos="4320"/>
        </w:tabs>
        <w:ind w:left="4320" w:hanging="360"/>
      </w:pPr>
    </w:lvl>
    <w:lvl w:ilvl="6" w:tplc="F8B02CC0" w:tentative="1">
      <w:start w:val="1"/>
      <w:numFmt w:val="decimal"/>
      <w:lvlText w:val="%7."/>
      <w:lvlJc w:val="left"/>
      <w:pPr>
        <w:tabs>
          <w:tab w:val="num" w:pos="5040"/>
        </w:tabs>
        <w:ind w:left="5040" w:hanging="360"/>
      </w:pPr>
    </w:lvl>
    <w:lvl w:ilvl="7" w:tplc="0B88DD3E" w:tentative="1">
      <w:start w:val="1"/>
      <w:numFmt w:val="decimal"/>
      <w:lvlText w:val="%8."/>
      <w:lvlJc w:val="left"/>
      <w:pPr>
        <w:tabs>
          <w:tab w:val="num" w:pos="5760"/>
        </w:tabs>
        <w:ind w:left="5760" w:hanging="360"/>
      </w:pPr>
    </w:lvl>
    <w:lvl w:ilvl="8" w:tplc="4F107AFC" w:tentative="1">
      <w:start w:val="1"/>
      <w:numFmt w:val="decimal"/>
      <w:lvlText w:val="%9."/>
      <w:lvlJc w:val="left"/>
      <w:pPr>
        <w:tabs>
          <w:tab w:val="num" w:pos="6480"/>
        </w:tabs>
        <w:ind w:left="6480" w:hanging="360"/>
      </w:pPr>
    </w:lvl>
  </w:abstractNum>
  <w:abstractNum w:abstractNumId="9" w15:restartNumberingAfterBreak="0">
    <w:nsid w:val="4C761AB6"/>
    <w:multiLevelType w:val="multilevel"/>
    <w:tmpl w:val="5E1E05D6"/>
    <w:lvl w:ilvl="0">
      <w:start w:val="1"/>
      <w:numFmt w:val="decimal"/>
      <w:lvlText w:val="%1"/>
      <w:lvlJc w:val="left"/>
      <w:pPr>
        <w:tabs>
          <w:tab w:val="num" w:pos="405"/>
        </w:tabs>
        <w:ind w:left="405" w:hanging="405"/>
      </w:pPr>
      <w:rPr>
        <w:rFonts w:hint="eastAsia"/>
        <w:sz w:val="28"/>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isLgl/>
      <w:lvlText w:val="%3.%4.%5.%6.%7.%8.%9."/>
      <w:lvlJc w:val="left"/>
      <w:pPr>
        <w:tabs>
          <w:tab w:val="num" w:pos="1440"/>
        </w:tabs>
        <w:ind w:left="1440" w:hanging="1440"/>
      </w:pPr>
      <w:rPr>
        <w:rFonts w:hint="eastAsia"/>
      </w:rPr>
    </w:lvl>
  </w:abstractNum>
  <w:abstractNum w:abstractNumId="10" w15:restartNumberingAfterBreak="0">
    <w:nsid w:val="552D62C4"/>
    <w:multiLevelType w:val="hybridMultilevel"/>
    <w:tmpl w:val="3F5E7BD8"/>
    <w:lvl w:ilvl="0" w:tplc="96000B3A">
      <w:start w:val="1"/>
      <w:numFmt w:val="bullet"/>
      <w:lvlText w:val=""/>
      <w:lvlJc w:val="left"/>
      <w:pPr>
        <w:ind w:left="806" w:hanging="420"/>
      </w:pPr>
      <w:rPr>
        <w:rFonts w:ascii="Wingdings" w:hAnsi="Wingdings" w:hint="default"/>
        <w:sz w:val="18"/>
        <w:szCs w:val="21"/>
      </w:rPr>
    </w:lvl>
    <w:lvl w:ilvl="1" w:tplc="0409000F">
      <w:start w:val="1"/>
      <w:numFmt w:val="decimal"/>
      <w:lvlText w:val="%2."/>
      <w:lvlJc w:val="left"/>
      <w:pPr>
        <w:ind w:left="1226" w:hanging="420"/>
      </w:pPr>
      <w:rPr>
        <w:rFonts w:hint="default"/>
      </w:rPr>
    </w:lvl>
    <w:lvl w:ilvl="2" w:tplc="04090005" w:tentative="1">
      <w:start w:val="1"/>
      <w:numFmt w:val="bullet"/>
      <w:lvlText w:val=""/>
      <w:lvlJc w:val="left"/>
      <w:pPr>
        <w:ind w:left="1646" w:hanging="420"/>
      </w:pPr>
      <w:rPr>
        <w:rFonts w:ascii="Wingdings" w:hAnsi="Wingdings" w:hint="default"/>
      </w:rPr>
    </w:lvl>
    <w:lvl w:ilvl="3" w:tplc="04090001" w:tentative="1">
      <w:start w:val="1"/>
      <w:numFmt w:val="bullet"/>
      <w:lvlText w:val=""/>
      <w:lvlJc w:val="left"/>
      <w:pPr>
        <w:ind w:left="2066" w:hanging="420"/>
      </w:pPr>
      <w:rPr>
        <w:rFonts w:ascii="Wingdings" w:hAnsi="Wingdings" w:hint="default"/>
      </w:rPr>
    </w:lvl>
    <w:lvl w:ilvl="4" w:tplc="04090003" w:tentative="1">
      <w:start w:val="1"/>
      <w:numFmt w:val="bullet"/>
      <w:lvlText w:val=""/>
      <w:lvlJc w:val="left"/>
      <w:pPr>
        <w:ind w:left="2486" w:hanging="420"/>
      </w:pPr>
      <w:rPr>
        <w:rFonts w:ascii="Wingdings" w:hAnsi="Wingdings" w:hint="default"/>
      </w:rPr>
    </w:lvl>
    <w:lvl w:ilvl="5" w:tplc="04090005" w:tentative="1">
      <w:start w:val="1"/>
      <w:numFmt w:val="bullet"/>
      <w:lvlText w:val=""/>
      <w:lvlJc w:val="left"/>
      <w:pPr>
        <w:ind w:left="2906" w:hanging="420"/>
      </w:pPr>
      <w:rPr>
        <w:rFonts w:ascii="Wingdings" w:hAnsi="Wingdings" w:hint="default"/>
      </w:rPr>
    </w:lvl>
    <w:lvl w:ilvl="6" w:tplc="04090001" w:tentative="1">
      <w:start w:val="1"/>
      <w:numFmt w:val="bullet"/>
      <w:lvlText w:val=""/>
      <w:lvlJc w:val="left"/>
      <w:pPr>
        <w:ind w:left="3326" w:hanging="420"/>
      </w:pPr>
      <w:rPr>
        <w:rFonts w:ascii="Wingdings" w:hAnsi="Wingdings" w:hint="default"/>
      </w:rPr>
    </w:lvl>
    <w:lvl w:ilvl="7" w:tplc="04090003" w:tentative="1">
      <w:start w:val="1"/>
      <w:numFmt w:val="bullet"/>
      <w:lvlText w:val=""/>
      <w:lvlJc w:val="left"/>
      <w:pPr>
        <w:ind w:left="3746" w:hanging="420"/>
      </w:pPr>
      <w:rPr>
        <w:rFonts w:ascii="Wingdings" w:hAnsi="Wingdings" w:hint="default"/>
      </w:rPr>
    </w:lvl>
    <w:lvl w:ilvl="8" w:tplc="04090005" w:tentative="1">
      <w:start w:val="1"/>
      <w:numFmt w:val="bullet"/>
      <w:lvlText w:val=""/>
      <w:lvlJc w:val="left"/>
      <w:pPr>
        <w:ind w:left="4166" w:hanging="420"/>
      </w:pPr>
      <w:rPr>
        <w:rFonts w:ascii="Wingdings" w:hAnsi="Wingdings" w:hint="default"/>
      </w:rPr>
    </w:lvl>
  </w:abstractNum>
  <w:abstractNum w:abstractNumId="11" w15:restartNumberingAfterBreak="0">
    <w:nsid w:val="64A71438"/>
    <w:multiLevelType w:val="hybridMultilevel"/>
    <w:tmpl w:val="9E74553E"/>
    <w:lvl w:ilvl="0" w:tplc="7DB27F5A">
      <w:start w:val="1"/>
      <w:numFmt w:val="decimal"/>
      <w:lvlText w:val="%1."/>
      <w:lvlJc w:val="left"/>
      <w:pPr>
        <w:tabs>
          <w:tab w:val="num" w:pos="720"/>
        </w:tabs>
        <w:ind w:left="720" w:hanging="360"/>
      </w:pPr>
    </w:lvl>
    <w:lvl w:ilvl="1" w:tplc="4520380A" w:tentative="1">
      <w:start w:val="1"/>
      <w:numFmt w:val="decimal"/>
      <w:lvlText w:val="%2."/>
      <w:lvlJc w:val="left"/>
      <w:pPr>
        <w:tabs>
          <w:tab w:val="num" w:pos="1440"/>
        </w:tabs>
        <w:ind w:left="1440" w:hanging="360"/>
      </w:pPr>
    </w:lvl>
    <w:lvl w:ilvl="2" w:tplc="3B02476C" w:tentative="1">
      <w:start w:val="1"/>
      <w:numFmt w:val="decimal"/>
      <w:lvlText w:val="%3."/>
      <w:lvlJc w:val="left"/>
      <w:pPr>
        <w:tabs>
          <w:tab w:val="num" w:pos="2160"/>
        </w:tabs>
        <w:ind w:left="2160" w:hanging="360"/>
      </w:pPr>
    </w:lvl>
    <w:lvl w:ilvl="3" w:tplc="5A1A30C8" w:tentative="1">
      <w:start w:val="1"/>
      <w:numFmt w:val="decimal"/>
      <w:lvlText w:val="%4."/>
      <w:lvlJc w:val="left"/>
      <w:pPr>
        <w:tabs>
          <w:tab w:val="num" w:pos="2880"/>
        </w:tabs>
        <w:ind w:left="2880" w:hanging="360"/>
      </w:pPr>
    </w:lvl>
    <w:lvl w:ilvl="4" w:tplc="E85CCCF8" w:tentative="1">
      <w:start w:val="1"/>
      <w:numFmt w:val="decimal"/>
      <w:lvlText w:val="%5."/>
      <w:lvlJc w:val="left"/>
      <w:pPr>
        <w:tabs>
          <w:tab w:val="num" w:pos="3600"/>
        </w:tabs>
        <w:ind w:left="3600" w:hanging="360"/>
      </w:pPr>
    </w:lvl>
    <w:lvl w:ilvl="5" w:tplc="EFF405CA" w:tentative="1">
      <w:start w:val="1"/>
      <w:numFmt w:val="decimal"/>
      <w:lvlText w:val="%6."/>
      <w:lvlJc w:val="left"/>
      <w:pPr>
        <w:tabs>
          <w:tab w:val="num" w:pos="4320"/>
        </w:tabs>
        <w:ind w:left="4320" w:hanging="360"/>
      </w:pPr>
    </w:lvl>
    <w:lvl w:ilvl="6" w:tplc="54E65A9C" w:tentative="1">
      <w:start w:val="1"/>
      <w:numFmt w:val="decimal"/>
      <w:lvlText w:val="%7."/>
      <w:lvlJc w:val="left"/>
      <w:pPr>
        <w:tabs>
          <w:tab w:val="num" w:pos="5040"/>
        </w:tabs>
        <w:ind w:left="5040" w:hanging="360"/>
      </w:pPr>
    </w:lvl>
    <w:lvl w:ilvl="7" w:tplc="AC164524" w:tentative="1">
      <w:start w:val="1"/>
      <w:numFmt w:val="decimal"/>
      <w:lvlText w:val="%8."/>
      <w:lvlJc w:val="left"/>
      <w:pPr>
        <w:tabs>
          <w:tab w:val="num" w:pos="5760"/>
        </w:tabs>
        <w:ind w:left="5760" w:hanging="360"/>
      </w:pPr>
    </w:lvl>
    <w:lvl w:ilvl="8" w:tplc="FBBC0DD0" w:tentative="1">
      <w:start w:val="1"/>
      <w:numFmt w:val="decimal"/>
      <w:lvlText w:val="%9."/>
      <w:lvlJc w:val="left"/>
      <w:pPr>
        <w:tabs>
          <w:tab w:val="num" w:pos="6480"/>
        </w:tabs>
        <w:ind w:left="6480" w:hanging="360"/>
      </w:pPr>
    </w:lvl>
  </w:abstractNum>
  <w:abstractNum w:abstractNumId="12" w15:restartNumberingAfterBreak="0">
    <w:nsid w:val="72922CEE"/>
    <w:multiLevelType w:val="hybridMultilevel"/>
    <w:tmpl w:val="B30C63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4"/>
  </w:num>
  <w:num w:numId="4">
    <w:abstractNumId w:val="3"/>
  </w:num>
  <w:num w:numId="5">
    <w:abstractNumId w:val="12"/>
  </w:num>
  <w:num w:numId="6">
    <w:abstractNumId w:val="10"/>
  </w:num>
  <w:num w:numId="7">
    <w:abstractNumId w:val="11"/>
  </w:num>
  <w:num w:numId="8">
    <w:abstractNumId w:val="8"/>
  </w:num>
  <w:num w:numId="9">
    <w:abstractNumId w:val="1"/>
  </w:num>
  <w:num w:numId="10">
    <w:abstractNumId w:val="0"/>
  </w:num>
  <w:num w:numId="11">
    <w:abstractNumId w:val="6"/>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9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F6"/>
    <w:rsid w:val="0001249F"/>
    <w:rsid w:val="00015274"/>
    <w:rsid w:val="00032248"/>
    <w:rsid w:val="000407A1"/>
    <w:rsid w:val="00064ED7"/>
    <w:rsid w:val="00065319"/>
    <w:rsid w:val="00067E03"/>
    <w:rsid w:val="00096269"/>
    <w:rsid w:val="000C4F7F"/>
    <w:rsid w:val="000C5B1A"/>
    <w:rsid w:val="000D2A50"/>
    <w:rsid w:val="000F0B84"/>
    <w:rsid w:val="000F30A6"/>
    <w:rsid w:val="000F6812"/>
    <w:rsid w:val="001301C4"/>
    <w:rsid w:val="001304B1"/>
    <w:rsid w:val="00151C5F"/>
    <w:rsid w:val="001525E2"/>
    <w:rsid w:val="0015473F"/>
    <w:rsid w:val="00155A16"/>
    <w:rsid w:val="001671BA"/>
    <w:rsid w:val="00171442"/>
    <w:rsid w:val="00183B7C"/>
    <w:rsid w:val="00185CF3"/>
    <w:rsid w:val="00195F93"/>
    <w:rsid w:val="001A7256"/>
    <w:rsid w:val="001B3FE4"/>
    <w:rsid w:val="001C15AB"/>
    <w:rsid w:val="001C18FE"/>
    <w:rsid w:val="001C3937"/>
    <w:rsid w:val="001C4733"/>
    <w:rsid w:val="001D42F8"/>
    <w:rsid w:val="001E3A61"/>
    <w:rsid w:val="001E40D7"/>
    <w:rsid w:val="00203C34"/>
    <w:rsid w:val="0020701A"/>
    <w:rsid w:val="0023046F"/>
    <w:rsid w:val="00230D86"/>
    <w:rsid w:val="00236419"/>
    <w:rsid w:val="00246F3A"/>
    <w:rsid w:val="00246F9D"/>
    <w:rsid w:val="002574E1"/>
    <w:rsid w:val="00280F68"/>
    <w:rsid w:val="00286BF1"/>
    <w:rsid w:val="00294630"/>
    <w:rsid w:val="002A2B1C"/>
    <w:rsid w:val="002A42F1"/>
    <w:rsid w:val="002A4A81"/>
    <w:rsid w:val="002A6BFE"/>
    <w:rsid w:val="002C59D7"/>
    <w:rsid w:val="002D4411"/>
    <w:rsid w:val="002D75F4"/>
    <w:rsid w:val="002F1B09"/>
    <w:rsid w:val="00302674"/>
    <w:rsid w:val="00305097"/>
    <w:rsid w:val="00310F50"/>
    <w:rsid w:val="00311357"/>
    <w:rsid w:val="00324975"/>
    <w:rsid w:val="00342175"/>
    <w:rsid w:val="00354F49"/>
    <w:rsid w:val="00356873"/>
    <w:rsid w:val="003718D9"/>
    <w:rsid w:val="00375EB4"/>
    <w:rsid w:val="003828F5"/>
    <w:rsid w:val="00383711"/>
    <w:rsid w:val="00383EFF"/>
    <w:rsid w:val="003928A2"/>
    <w:rsid w:val="003A11F1"/>
    <w:rsid w:val="003A7803"/>
    <w:rsid w:val="003B10B8"/>
    <w:rsid w:val="003B4436"/>
    <w:rsid w:val="003C72FA"/>
    <w:rsid w:val="003E0F14"/>
    <w:rsid w:val="003E42FE"/>
    <w:rsid w:val="003F06D2"/>
    <w:rsid w:val="003F0A1C"/>
    <w:rsid w:val="004005E3"/>
    <w:rsid w:val="0041422F"/>
    <w:rsid w:val="00424AEA"/>
    <w:rsid w:val="004275DC"/>
    <w:rsid w:val="004416CD"/>
    <w:rsid w:val="00446C87"/>
    <w:rsid w:val="00453AF6"/>
    <w:rsid w:val="00460E23"/>
    <w:rsid w:val="00460EFC"/>
    <w:rsid w:val="004648EE"/>
    <w:rsid w:val="00470C39"/>
    <w:rsid w:val="004725E1"/>
    <w:rsid w:val="00474E9E"/>
    <w:rsid w:val="00476BD5"/>
    <w:rsid w:val="004833D3"/>
    <w:rsid w:val="004B6126"/>
    <w:rsid w:val="004C2EB9"/>
    <w:rsid w:val="004F72DD"/>
    <w:rsid w:val="005024CE"/>
    <w:rsid w:val="005042B4"/>
    <w:rsid w:val="00505D44"/>
    <w:rsid w:val="00517CF9"/>
    <w:rsid w:val="005335F3"/>
    <w:rsid w:val="0054018B"/>
    <w:rsid w:val="005412CF"/>
    <w:rsid w:val="00544F84"/>
    <w:rsid w:val="005460C1"/>
    <w:rsid w:val="00563514"/>
    <w:rsid w:val="00575B14"/>
    <w:rsid w:val="00577AFE"/>
    <w:rsid w:val="005A5362"/>
    <w:rsid w:val="005B454D"/>
    <w:rsid w:val="005C666C"/>
    <w:rsid w:val="005D046E"/>
    <w:rsid w:val="005D6F4B"/>
    <w:rsid w:val="005E66CE"/>
    <w:rsid w:val="00615813"/>
    <w:rsid w:val="006163AF"/>
    <w:rsid w:val="00617DDE"/>
    <w:rsid w:val="006422AF"/>
    <w:rsid w:val="00647812"/>
    <w:rsid w:val="006504D9"/>
    <w:rsid w:val="00665181"/>
    <w:rsid w:val="00665CBB"/>
    <w:rsid w:val="006A0DF2"/>
    <w:rsid w:val="006A4EF6"/>
    <w:rsid w:val="006B2B4A"/>
    <w:rsid w:val="006C0F83"/>
    <w:rsid w:val="006D1465"/>
    <w:rsid w:val="006D5E49"/>
    <w:rsid w:val="006E31AF"/>
    <w:rsid w:val="006F3353"/>
    <w:rsid w:val="006F5BDD"/>
    <w:rsid w:val="0070057A"/>
    <w:rsid w:val="00725B84"/>
    <w:rsid w:val="007533F7"/>
    <w:rsid w:val="00757FF3"/>
    <w:rsid w:val="00766961"/>
    <w:rsid w:val="00772DCD"/>
    <w:rsid w:val="007841C3"/>
    <w:rsid w:val="007940D3"/>
    <w:rsid w:val="007A1867"/>
    <w:rsid w:val="007A1C29"/>
    <w:rsid w:val="007A7010"/>
    <w:rsid w:val="007B7517"/>
    <w:rsid w:val="007C7B8C"/>
    <w:rsid w:val="007D33F8"/>
    <w:rsid w:val="007F0907"/>
    <w:rsid w:val="00801D13"/>
    <w:rsid w:val="00810889"/>
    <w:rsid w:val="0084326B"/>
    <w:rsid w:val="0085117B"/>
    <w:rsid w:val="008569D7"/>
    <w:rsid w:val="0086095B"/>
    <w:rsid w:val="008659E6"/>
    <w:rsid w:val="00875BE3"/>
    <w:rsid w:val="008A6082"/>
    <w:rsid w:val="008A79DE"/>
    <w:rsid w:val="008B097C"/>
    <w:rsid w:val="008B7178"/>
    <w:rsid w:val="008B7818"/>
    <w:rsid w:val="008C6E33"/>
    <w:rsid w:val="008D1ED1"/>
    <w:rsid w:val="008E258D"/>
    <w:rsid w:val="00906B20"/>
    <w:rsid w:val="00920F21"/>
    <w:rsid w:val="009379F8"/>
    <w:rsid w:val="00940FDC"/>
    <w:rsid w:val="009423FF"/>
    <w:rsid w:val="00944546"/>
    <w:rsid w:val="00952034"/>
    <w:rsid w:val="00952394"/>
    <w:rsid w:val="00954A27"/>
    <w:rsid w:val="00955726"/>
    <w:rsid w:val="00957487"/>
    <w:rsid w:val="00983C81"/>
    <w:rsid w:val="009A0839"/>
    <w:rsid w:val="009A123F"/>
    <w:rsid w:val="009A3285"/>
    <w:rsid w:val="009A542E"/>
    <w:rsid w:val="009A5646"/>
    <w:rsid w:val="009B1231"/>
    <w:rsid w:val="009B5EC2"/>
    <w:rsid w:val="009C51EE"/>
    <w:rsid w:val="009D140F"/>
    <w:rsid w:val="009D6AAE"/>
    <w:rsid w:val="009D766B"/>
    <w:rsid w:val="009E165A"/>
    <w:rsid w:val="009E5833"/>
    <w:rsid w:val="009E63C0"/>
    <w:rsid w:val="00A06A58"/>
    <w:rsid w:val="00A2068D"/>
    <w:rsid w:val="00A22442"/>
    <w:rsid w:val="00A270A7"/>
    <w:rsid w:val="00A3115D"/>
    <w:rsid w:val="00A31662"/>
    <w:rsid w:val="00A438F8"/>
    <w:rsid w:val="00A6226B"/>
    <w:rsid w:val="00A6349C"/>
    <w:rsid w:val="00A6415B"/>
    <w:rsid w:val="00A654AA"/>
    <w:rsid w:val="00A73280"/>
    <w:rsid w:val="00A740EB"/>
    <w:rsid w:val="00A80D5E"/>
    <w:rsid w:val="00A81113"/>
    <w:rsid w:val="00AA32D3"/>
    <w:rsid w:val="00AB460B"/>
    <w:rsid w:val="00AB6454"/>
    <w:rsid w:val="00AC7720"/>
    <w:rsid w:val="00AD2E7A"/>
    <w:rsid w:val="00AD3FB8"/>
    <w:rsid w:val="00AE073B"/>
    <w:rsid w:val="00AE39D5"/>
    <w:rsid w:val="00AF2C82"/>
    <w:rsid w:val="00AF74D8"/>
    <w:rsid w:val="00B005D5"/>
    <w:rsid w:val="00B0359E"/>
    <w:rsid w:val="00B07155"/>
    <w:rsid w:val="00B10B2B"/>
    <w:rsid w:val="00B23BA3"/>
    <w:rsid w:val="00B23F30"/>
    <w:rsid w:val="00B30454"/>
    <w:rsid w:val="00B30FA8"/>
    <w:rsid w:val="00B3132D"/>
    <w:rsid w:val="00B31A73"/>
    <w:rsid w:val="00B42CAF"/>
    <w:rsid w:val="00B45217"/>
    <w:rsid w:val="00B47B7C"/>
    <w:rsid w:val="00B73604"/>
    <w:rsid w:val="00B8154C"/>
    <w:rsid w:val="00B879A9"/>
    <w:rsid w:val="00B87B93"/>
    <w:rsid w:val="00BA4327"/>
    <w:rsid w:val="00BB6927"/>
    <w:rsid w:val="00BD2330"/>
    <w:rsid w:val="00BF2846"/>
    <w:rsid w:val="00C02DC3"/>
    <w:rsid w:val="00C35C65"/>
    <w:rsid w:val="00C456AA"/>
    <w:rsid w:val="00C52B38"/>
    <w:rsid w:val="00C65B11"/>
    <w:rsid w:val="00C679B2"/>
    <w:rsid w:val="00C8134D"/>
    <w:rsid w:val="00C867D8"/>
    <w:rsid w:val="00C92C27"/>
    <w:rsid w:val="00C956F8"/>
    <w:rsid w:val="00C97457"/>
    <w:rsid w:val="00C97981"/>
    <w:rsid w:val="00CB2135"/>
    <w:rsid w:val="00CC0C06"/>
    <w:rsid w:val="00CC30C2"/>
    <w:rsid w:val="00CD148A"/>
    <w:rsid w:val="00CD3FD1"/>
    <w:rsid w:val="00CD5E4C"/>
    <w:rsid w:val="00CE150E"/>
    <w:rsid w:val="00CF310D"/>
    <w:rsid w:val="00CF7243"/>
    <w:rsid w:val="00D00618"/>
    <w:rsid w:val="00D0642E"/>
    <w:rsid w:val="00D106DF"/>
    <w:rsid w:val="00D32A1E"/>
    <w:rsid w:val="00D35469"/>
    <w:rsid w:val="00D4134D"/>
    <w:rsid w:val="00D42D36"/>
    <w:rsid w:val="00D46336"/>
    <w:rsid w:val="00D472D2"/>
    <w:rsid w:val="00D53E7D"/>
    <w:rsid w:val="00D54CCE"/>
    <w:rsid w:val="00D572A5"/>
    <w:rsid w:val="00D60405"/>
    <w:rsid w:val="00D61AFC"/>
    <w:rsid w:val="00D6248B"/>
    <w:rsid w:val="00D77B50"/>
    <w:rsid w:val="00D9426D"/>
    <w:rsid w:val="00DB5999"/>
    <w:rsid w:val="00DC1708"/>
    <w:rsid w:val="00DC3480"/>
    <w:rsid w:val="00DC5127"/>
    <w:rsid w:val="00DC6374"/>
    <w:rsid w:val="00DC704E"/>
    <w:rsid w:val="00DD1206"/>
    <w:rsid w:val="00DD63EA"/>
    <w:rsid w:val="00DE3FB3"/>
    <w:rsid w:val="00DE765B"/>
    <w:rsid w:val="00DF4D38"/>
    <w:rsid w:val="00DF7BF2"/>
    <w:rsid w:val="00E052C4"/>
    <w:rsid w:val="00E1536E"/>
    <w:rsid w:val="00E16A8A"/>
    <w:rsid w:val="00E34FE8"/>
    <w:rsid w:val="00E40817"/>
    <w:rsid w:val="00E415C8"/>
    <w:rsid w:val="00E5012C"/>
    <w:rsid w:val="00E53F9F"/>
    <w:rsid w:val="00E5691F"/>
    <w:rsid w:val="00E637F4"/>
    <w:rsid w:val="00E706B2"/>
    <w:rsid w:val="00E710CC"/>
    <w:rsid w:val="00E71EF1"/>
    <w:rsid w:val="00E8492E"/>
    <w:rsid w:val="00E8759B"/>
    <w:rsid w:val="00EA05F1"/>
    <w:rsid w:val="00EC0245"/>
    <w:rsid w:val="00EC44FA"/>
    <w:rsid w:val="00ED1E70"/>
    <w:rsid w:val="00EE10EF"/>
    <w:rsid w:val="00EF17D2"/>
    <w:rsid w:val="00EF5738"/>
    <w:rsid w:val="00F04192"/>
    <w:rsid w:val="00F07BBD"/>
    <w:rsid w:val="00F10ECE"/>
    <w:rsid w:val="00F2209A"/>
    <w:rsid w:val="00F35136"/>
    <w:rsid w:val="00F53594"/>
    <w:rsid w:val="00F56BBA"/>
    <w:rsid w:val="00F61AC9"/>
    <w:rsid w:val="00F72483"/>
    <w:rsid w:val="00F82D96"/>
    <w:rsid w:val="00F9241E"/>
    <w:rsid w:val="00F928E2"/>
    <w:rsid w:val="00FF0BC4"/>
    <w:rsid w:val="00FF24A0"/>
    <w:rsid w:val="00FF4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A5EF88"/>
  <w15:chartTrackingRefBased/>
  <w15:docId w15:val="{F64A261E-9840-4585-8C04-E2A51DBC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jc w:val="center"/>
      <w:outlineLvl w:val="0"/>
    </w:pPr>
    <w:rPr>
      <w:rFonts w:eastAsia="黑体"/>
      <w:sz w:val="28"/>
    </w:rPr>
  </w:style>
  <w:style w:type="paragraph" w:styleId="2">
    <w:name w:val="heading 2"/>
    <w:basedOn w:val="a"/>
    <w:next w:val="a"/>
    <w:qFormat/>
    <w:pPr>
      <w:keepNext/>
      <w:jc w:val="center"/>
      <w:outlineLvl w:val="1"/>
    </w:pPr>
    <w:rPr>
      <w:rFonts w:ascii="宋体" w:eastAsia="黑体" w:hAnsi="宋体"/>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link w:val="a5"/>
    <w:pPr>
      <w:tabs>
        <w:tab w:val="center" w:pos="4153"/>
        <w:tab w:val="right" w:pos="8306"/>
      </w:tabs>
      <w:snapToGrid w:val="0"/>
      <w:jc w:val="left"/>
    </w:pPr>
    <w:rPr>
      <w:sz w:val="18"/>
      <w:szCs w:val="18"/>
    </w:rPr>
  </w:style>
  <w:style w:type="paragraph" w:styleId="a6">
    <w:name w:val="footnote text"/>
    <w:basedOn w:val="a"/>
    <w:semiHidden/>
    <w:pPr>
      <w:snapToGrid w:val="0"/>
      <w:jc w:val="left"/>
    </w:pPr>
    <w:rPr>
      <w:sz w:val="18"/>
      <w:szCs w:val="18"/>
    </w:rPr>
  </w:style>
  <w:style w:type="character" w:styleId="a7">
    <w:name w:val="footnote reference"/>
    <w:semiHidden/>
    <w:rPr>
      <w:vertAlign w:val="superscript"/>
    </w:rPr>
  </w:style>
  <w:style w:type="character" w:styleId="a8">
    <w:name w:val="page number"/>
    <w:basedOn w:val="a0"/>
    <w:rsid w:val="003A7803"/>
  </w:style>
  <w:style w:type="table" w:styleId="a9">
    <w:name w:val="Table Grid"/>
    <w:basedOn w:val="a1"/>
    <w:rsid w:val="00DE3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rsid w:val="00151C5F"/>
    <w:rPr>
      <w:color w:val="0563C1"/>
      <w:u w:val="single"/>
    </w:rPr>
  </w:style>
  <w:style w:type="character" w:styleId="ab">
    <w:name w:val="Unresolved Mention"/>
    <w:uiPriority w:val="99"/>
    <w:semiHidden/>
    <w:unhideWhenUsed/>
    <w:rsid w:val="00151C5F"/>
    <w:rPr>
      <w:color w:val="605E5C"/>
      <w:shd w:val="clear" w:color="auto" w:fill="E1DFDD"/>
    </w:rPr>
  </w:style>
  <w:style w:type="character" w:customStyle="1" w:styleId="a5">
    <w:name w:val="页脚 字符"/>
    <w:link w:val="a4"/>
    <w:rsid w:val="00171442"/>
    <w:rPr>
      <w:kern w:val="2"/>
      <w:sz w:val="18"/>
      <w:szCs w:val="18"/>
    </w:rPr>
  </w:style>
  <w:style w:type="paragraph" w:styleId="ac">
    <w:name w:val="List Paragraph"/>
    <w:basedOn w:val="a"/>
    <w:uiPriority w:val="34"/>
    <w:qFormat/>
    <w:rsid w:val="005C666C"/>
    <w:pPr>
      <w:ind w:firstLineChars="200" w:firstLine="420"/>
    </w:pPr>
  </w:style>
  <w:style w:type="paragraph" w:styleId="ad">
    <w:name w:val="Normal (Web)"/>
    <w:basedOn w:val="a"/>
    <w:uiPriority w:val="99"/>
    <w:unhideWhenUsed/>
    <w:rsid w:val="0023046F"/>
    <w:pPr>
      <w:widowControl/>
      <w:spacing w:before="100" w:beforeAutospacing="1" w:after="100" w:afterAutospacing="1"/>
      <w:jc w:val="left"/>
    </w:pPr>
    <w:rPr>
      <w:rFonts w:ascii="宋体" w:hAnsi="宋体" w:cs="宋体"/>
      <w:kern w:val="0"/>
      <w:sz w:val="24"/>
    </w:rPr>
  </w:style>
  <w:style w:type="character" w:styleId="ae">
    <w:name w:val="Placeholder Text"/>
    <w:basedOn w:val="a0"/>
    <w:uiPriority w:val="99"/>
    <w:semiHidden/>
    <w:rsid w:val="002D44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7918">
      <w:bodyDiv w:val="1"/>
      <w:marLeft w:val="0"/>
      <w:marRight w:val="0"/>
      <w:marTop w:val="0"/>
      <w:marBottom w:val="0"/>
      <w:divBdr>
        <w:top w:val="none" w:sz="0" w:space="0" w:color="auto"/>
        <w:left w:val="none" w:sz="0" w:space="0" w:color="auto"/>
        <w:bottom w:val="none" w:sz="0" w:space="0" w:color="auto"/>
        <w:right w:val="none" w:sz="0" w:space="0" w:color="auto"/>
      </w:divBdr>
      <w:divsChild>
        <w:div w:id="1280915627">
          <w:marLeft w:val="547"/>
          <w:marRight w:val="0"/>
          <w:marTop w:val="0"/>
          <w:marBottom w:val="0"/>
          <w:divBdr>
            <w:top w:val="none" w:sz="0" w:space="0" w:color="auto"/>
            <w:left w:val="none" w:sz="0" w:space="0" w:color="auto"/>
            <w:bottom w:val="none" w:sz="0" w:space="0" w:color="auto"/>
            <w:right w:val="none" w:sz="0" w:space="0" w:color="auto"/>
          </w:divBdr>
        </w:div>
      </w:divsChild>
    </w:div>
    <w:div w:id="77823615">
      <w:bodyDiv w:val="1"/>
      <w:marLeft w:val="0"/>
      <w:marRight w:val="0"/>
      <w:marTop w:val="0"/>
      <w:marBottom w:val="0"/>
      <w:divBdr>
        <w:top w:val="none" w:sz="0" w:space="0" w:color="auto"/>
        <w:left w:val="none" w:sz="0" w:space="0" w:color="auto"/>
        <w:bottom w:val="none" w:sz="0" w:space="0" w:color="auto"/>
        <w:right w:val="none" w:sz="0" w:space="0" w:color="auto"/>
      </w:divBdr>
      <w:divsChild>
        <w:div w:id="1227187327">
          <w:marLeft w:val="547"/>
          <w:marRight w:val="0"/>
          <w:marTop w:val="0"/>
          <w:marBottom w:val="0"/>
          <w:divBdr>
            <w:top w:val="none" w:sz="0" w:space="0" w:color="auto"/>
            <w:left w:val="none" w:sz="0" w:space="0" w:color="auto"/>
            <w:bottom w:val="none" w:sz="0" w:space="0" w:color="auto"/>
            <w:right w:val="none" w:sz="0" w:space="0" w:color="auto"/>
          </w:divBdr>
        </w:div>
      </w:divsChild>
    </w:div>
    <w:div w:id="314342653">
      <w:bodyDiv w:val="1"/>
      <w:marLeft w:val="0"/>
      <w:marRight w:val="0"/>
      <w:marTop w:val="0"/>
      <w:marBottom w:val="0"/>
      <w:divBdr>
        <w:top w:val="none" w:sz="0" w:space="0" w:color="auto"/>
        <w:left w:val="none" w:sz="0" w:space="0" w:color="auto"/>
        <w:bottom w:val="none" w:sz="0" w:space="0" w:color="auto"/>
        <w:right w:val="none" w:sz="0" w:space="0" w:color="auto"/>
      </w:divBdr>
      <w:divsChild>
        <w:div w:id="1098869488">
          <w:marLeft w:val="547"/>
          <w:marRight w:val="0"/>
          <w:marTop w:val="0"/>
          <w:marBottom w:val="0"/>
          <w:divBdr>
            <w:top w:val="none" w:sz="0" w:space="0" w:color="auto"/>
            <w:left w:val="none" w:sz="0" w:space="0" w:color="auto"/>
            <w:bottom w:val="none" w:sz="0" w:space="0" w:color="auto"/>
            <w:right w:val="none" w:sz="0" w:space="0" w:color="auto"/>
          </w:divBdr>
        </w:div>
      </w:divsChild>
    </w:div>
    <w:div w:id="1081680237">
      <w:bodyDiv w:val="1"/>
      <w:marLeft w:val="0"/>
      <w:marRight w:val="0"/>
      <w:marTop w:val="0"/>
      <w:marBottom w:val="0"/>
      <w:divBdr>
        <w:top w:val="none" w:sz="0" w:space="0" w:color="auto"/>
        <w:left w:val="none" w:sz="0" w:space="0" w:color="auto"/>
        <w:bottom w:val="none" w:sz="0" w:space="0" w:color="auto"/>
        <w:right w:val="none" w:sz="0" w:space="0" w:color="auto"/>
      </w:divBdr>
      <w:divsChild>
        <w:div w:id="534853554">
          <w:marLeft w:val="547"/>
          <w:marRight w:val="0"/>
          <w:marTop w:val="0"/>
          <w:marBottom w:val="0"/>
          <w:divBdr>
            <w:top w:val="none" w:sz="0" w:space="0" w:color="auto"/>
            <w:left w:val="none" w:sz="0" w:space="0" w:color="auto"/>
            <w:bottom w:val="none" w:sz="0" w:space="0" w:color="auto"/>
            <w:right w:val="none" w:sz="0" w:space="0" w:color="auto"/>
          </w:divBdr>
        </w:div>
      </w:divsChild>
    </w:div>
    <w:div w:id="1254319203">
      <w:bodyDiv w:val="1"/>
      <w:marLeft w:val="0"/>
      <w:marRight w:val="0"/>
      <w:marTop w:val="0"/>
      <w:marBottom w:val="0"/>
      <w:divBdr>
        <w:top w:val="none" w:sz="0" w:space="0" w:color="auto"/>
        <w:left w:val="none" w:sz="0" w:space="0" w:color="auto"/>
        <w:bottom w:val="none" w:sz="0" w:space="0" w:color="auto"/>
        <w:right w:val="none" w:sz="0" w:space="0" w:color="auto"/>
      </w:divBdr>
    </w:div>
    <w:div w:id="1446582518">
      <w:bodyDiv w:val="1"/>
      <w:marLeft w:val="0"/>
      <w:marRight w:val="0"/>
      <w:marTop w:val="0"/>
      <w:marBottom w:val="0"/>
      <w:divBdr>
        <w:top w:val="none" w:sz="0" w:space="0" w:color="auto"/>
        <w:left w:val="none" w:sz="0" w:space="0" w:color="auto"/>
        <w:bottom w:val="none" w:sz="0" w:space="0" w:color="auto"/>
        <w:right w:val="none" w:sz="0" w:space="0" w:color="auto"/>
      </w:divBdr>
    </w:div>
    <w:div w:id="1583447721">
      <w:bodyDiv w:val="1"/>
      <w:marLeft w:val="0"/>
      <w:marRight w:val="0"/>
      <w:marTop w:val="0"/>
      <w:marBottom w:val="0"/>
      <w:divBdr>
        <w:top w:val="none" w:sz="0" w:space="0" w:color="auto"/>
        <w:left w:val="none" w:sz="0" w:space="0" w:color="auto"/>
        <w:bottom w:val="none" w:sz="0" w:space="0" w:color="auto"/>
        <w:right w:val="none" w:sz="0" w:space="0" w:color="auto"/>
      </w:divBdr>
    </w:div>
    <w:div w:id="1728456623">
      <w:bodyDiv w:val="1"/>
      <w:marLeft w:val="0"/>
      <w:marRight w:val="0"/>
      <w:marTop w:val="0"/>
      <w:marBottom w:val="0"/>
      <w:divBdr>
        <w:top w:val="none" w:sz="0" w:space="0" w:color="auto"/>
        <w:left w:val="none" w:sz="0" w:space="0" w:color="auto"/>
        <w:bottom w:val="none" w:sz="0" w:space="0" w:color="auto"/>
        <w:right w:val="none" w:sz="0" w:space="0" w:color="auto"/>
      </w:divBdr>
    </w:div>
    <w:div w:id="1783719433">
      <w:bodyDiv w:val="1"/>
      <w:marLeft w:val="0"/>
      <w:marRight w:val="0"/>
      <w:marTop w:val="0"/>
      <w:marBottom w:val="0"/>
      <w:divBdr>
        <w:top w:val="none" w:sz="0" w:space="0" w:color="auto"/>
        <w:left w:val="none" w:sz="0" w:space="0" w:color="auto"/>
        <w:bottom w:val="none" w:sz="0" w:space="0" w:color="auto"/>
        <w:right w:val="none" w:sz="0" w:space="0" w:color="auto"/>
      </w:divBdr>
    </w:div>
    <w:div w:id="183922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idc.com/cn/hom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hyperlink" Target="https://eprint.iacr.org/2003/216"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1C988-898C-44D8-A98B-EF952F9C6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TotalTime>
  <Pages>12</Pages>
  <Words>2848</Words>
  <Characters>16236</Characters>
  <Application>Microsoft Office Word</Application>
  <DocSecurity>0</DocSecurity>
  <Lines>135</Lines>
  <Paragraphs>38</Paragraphs>
  <ScaleCrop>false</ScaleCrop>
  <Company>Microsoft</Company>
  <LinksUpToDate>false</LinksUpToDate>
  <CharactersWithSpaces>19046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中文题目</dc:title>
  <dc:subject/>
  <dc:creator>cc</dc:creator>
  <cp:keywords/>
  <cp:lastModifiedBy>Jiatao Liu</cp:lastModifiedBy>
  <cp:revision>177</cp:revision>
  <cp:lastPrinted>2024-06-10T14:35:00Z</cp:lastPrinted>
  <dcterms:created xsi:type="dcterms:W3CDTF">2023-05-29T08:00:00Z</dcterms:created>
  <dcterms:modified xsi:type="dcterms:W3CDTF">2024-07-05T12:53:00Z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id="qmue2UDL"/&gt;&lt;style id="" hasBibliography="0" bibliographyStyleHasBeenSet="0"/&gt;&lt;prefs/&gt;&lt;/data&gt;</vt:lpwstr>
  </property>
</Properties>
</file>