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F0243" w14:textId="041C69CA" w:rsidR="00B62438" w:rsidRPr="001A21F5" w:rsidRDefault="001A21F5" w:rsidP="001A21F5">
      <w:pPr>
        <w:jc w:val="center"/>
        <w:rPr>
          <w:rFonts w:ascii="Times New Roman" w:hAnsi="Times New Roman" w:cs="Times New Roman"/>
          <w:sz w:val="28"/>
          <w:lang w:val="es-ES"/>
        </w:rPr>
      </w:pPr>
      <w:r w:rsidRPr="001A21F5">
        <w:rPr>
          <w:rFonts w:ascii="Times New Roman" w:hAnsi="Times New Roman" w:cs="Times New Roman"/>
          <w:sz w:val="28"/>
          <w:lang w:val="es-ES"/>
        </w:rPr>
        <w:t>Observación:</w:t>
      </w:r>
    </w:p>
    <w:p w14:paraId="063A319F" w14:textId="3120FD8F" w:rsidR="006E0543" w:rsidRDefault="006E0543" w:rsidP="006E0543">
      <w:pPr>
        <w:rPr>
          <w:rFonts w:ascii="Times New Roman" w:hAnsi="Times New Roman" w:cs="Times New Roman"/>
          <w:lang w:val="es-ES"/>
        </w:rPr>
      </w:pPr>
      <w:r w:rsidRPr="006E0543">
        <w:rPr>
          <w:rFonts w:ascii="Times New Roman" w:hAnsi="Times New Roman" w:cs="Times New Roman"/>
          <w:lang w:val="es-ES"/>
        </w:rPr>
        <w:t>El método de observación es un método de recolección de datos que consiste básicamente en observar el objeto de estudio dentro de una situación particular. Todo esto se hace sin necesidad de intervenir o alterar el ambiente en el que se desenvuelve el objeto. De lo contrario, los datos que se obtengan no van a ser válidos.</w:t>
      </w:r>
    </w:p>
    <w:p w14:paraId="50D2F2BE" w14:textId="4138DA27" w:rsidR="006E0543" w:rsidRDefault="00A731F2" w:rsidP="006E0543">
      <w:pPr>
        <w:rPr>
          <w:rFonts w:ascii="Times New Roman" w:hAnsi="Times New Roman" w:cs="Times New Roman"/>
          <w:lang w:val="es-ES"/>
        </w:rPr>
      </w:pPr>
      <w:r>
        <w:rPr>
          <w:rFonts w:ascii="Times New Roman" w:hAnsi="Times New Roman" w:cs="Times New Roman"/>
          <w:lang w:val="es-ES"/>
        </w:rPr>
        <w:t xml:space="preserve">Cuando </w:t>
      </w:r>
      <w:r w:rsidR="00886502">
        <w:rPr>
          <w:rFonts w:ascii="Times New Roman" w:hAnsi="Times New Roman" w:cs="Times New Roman"/>
          <w:lang w:val="es-ES"/>
        </w:rPr>
        <w:t xml:space="preserve">otros sistemas como lo son las encuestas, cuestionarios, entre otros no funcionan entonces se recomienda utilizar el método de la observación, </w:t>
      </w:r>
      <w:r w:rsidR="00886502" w:rsidRPr="00886502">
        <w:rPr>
          <w:rFonts w:ascii="Times New Roman" w:hAnsi="Times New Roman" w:cs="Times New Roman"/>
          <w:lang w:val="es-ES"/>
        </w:rPr>
        <w:t>cuando lo que se quiere es evaluar el comportamiento por un periodo de tiempo continuo</w:t>
      </w:r>
      <w:r w:rsidR="00886502">
        <w:rPr>
          <w:rFonts w:ascii="Times New Roman" w:hAnsi="Times New Roman" w:cs="Times New Roman"/>
          <w:lang w:val="es-ES"/>
        </w:rPr>
        <w:t xml:space="preserve">. Cuando se utiliza el método de la observación podemos proceder de dos formas, de manera discreta, cuando el objeto no sabe que se esta observando o de manera manifiesta cuando el objeto sabe que </w:t>
      </w:r>
      <w:r w:rsidR="0026033B">
        <w:rPr>
          <w:rFonts w:ascii="Times New Roman" w:hAnsi="Times New Roman" w:cs="Times New Roman"/>
          <w:lang w:val="es-ES"/>
        </w:rPr>
        <w:t>está</w:t>
      </w:r>
      <w:r w:rsidR="00886502">
        <w:rPr>
          <w:rFonts w:ascii="Times New Roman" w:hAnsi="Times New Roman" w:cs="Times New Roman"/>
          <w:lang w:val="es-ES"/>
        </w:rPr>
        <w:t xml:space="preserve"> siendo observado.</w:t>
      </w:r>
    </w:p>
    <w:p w14:paraId="69EB0543" w14:textId="4CC935FE" w:rsidR="00886502" w:rsidRPr="0026033B" w:rsidRDefault="00886502" w:rsidP="00886502">
      <w:pPr>
        <w:rPr>
          <w:rFonts w:ascii="Times New Roman" w:hAnsi="Times New Roman" w:cs="Times New Roman"/>
          <w:lang w:val="es-ES"/>
        </w:rPr>
      </w:pPr>
      <w:r w:rsidRPr="0026033B">
        <w:rPr>
          <w:rFonts w:ascii="Times New Roman" w:hAnsi="Times New Roman" w:cs="Times New Roman"/>
          <w:lang w:val="es-ES"/>
        </w:rPr>
        <w:t>La observación puede adoptar diferentes modalidades</w:t>
      </w:r>
      <w:r w:rsidR="0026033B">
        <w:rPr>
          <w:rFonts w:ascii="Times New Roman" w:hAnsi="Times New Roman" w:cs="Times New Roman"/>
          <w:lang w:val="es-ES"/>
        </w:rPr>
        <w:t xml:space="preserve"> s</w:t>
      </w:r>
      <w:r w:rsidR="0026033B" w:rsidRPr="0026033B">
        <w:rPr>
          <w:rFonts w:ascii="Times New Roman" w:hAnsi="Times New Roman" w:cs="Times New Roman"/>
          <w:lang w:val="es-ES"/>
        </w:rPr>
        <w:t xml:space="preserve">egún los medios utilizados o </w:t>
      </w:r>
      <w:r w:rsidR="0026033B">
        <w:rPr>
          <w:rFonts w:ascii="Times New Roman" w:hAnsi="Times New Roman" w:cs="Times New Roman"/>
          <w:lang w:val="es-ES"/>
        </w:rPr>
        <w:t xml:space="preserve">su </w:t>
      </w:r>
      <w:r w:rsidR="0026033B" w:rsidRPr="0026033B">
        <w:rPr>
          <w:rFonts w:ascii="Times New Roman" w:hAnsi="Times New Roman" w:cs="Times New Roman"/>
          <w:lang w:val="es-ES"/>
        </w:rPr>
        <w:t>clasificación</w:t>
      </w:r>
      <w:r w:rsidRPr="0026033B">
        <w:rPr>
          <w:rFonts w:ascii="Times New Roman" w:hAnsi="Times New Roman" w:cs="Times New Roman"/>
          <w:lang w:val="es-ES"/>
        </w:rPr>
        <w:t>:</w:t>
      </w:r>
    </w:p>
    <w:p w14:paraId="507F301D" w14:textId="328649FB" w:rsidR="00886502" w:rsidRPr="0026033B" w:rsidRDefault="00886502" w:rsidP="00886502">
      <w:pPr>
        <w:rPr>
          <w:rFonts w:ascii="Times New Roman" w:hAnsi="Times New Roman" w:cs="Times New Roman"/>
          <w:lang w:val="es-ES"/>
        </w:rPr>
      </w:pPr>
      <w:r w:rsidRPr="0026033B">
        <w:rPr>
          <w:rFonts w:ascii="Times New Roman" w:hAnsi="Times New Roman" w:cs="Times New Roman"/>
          <w:lang w:val="es-ES"/>
        </w:rPr>
        <w:t>Observación Estructurada: Se observan los hechos estableciendo de antemano qué aspectos se han de estudiar.</w:t>
      </w:r>
    </w:p>
    <w:p w14:paraId="6E01B9A9" w14:textId="5E293A9F" w:rsidR="00886502" w:rsidRPr="0026033B" w:rsidRDefault="00886502" w:rsidP="00886502">
      <w:pPr>
        <w:rPr>
          <w:rFonts w:ascii="Times New Roman" w:hAnsi="Times New Roman" w:cs="Times New Roman"/>
          <w:lang w:val="es-ES"/>
        </w:rPr>
      </w:pPr>
      <w:r w:rsidRPr="0026033B">
        <w:rPr>
          <w:rFonts w:ascii="Times New Roman" w:hAnsi="Times New Roman" w:cs="Times New Roman"/>
          <w:lang w:val="es-ES"/>
        </w:rPr>
        <w:t>Observación no estructurada: Consiste en recoger y anotar todos los hechos que sucedan en determinado momento sin poseer guía alguna de lo que se va a observar.</w:t>
      </w:r>
    </w:p>
    <w:p w14:paraId="533C8825" w14:textId="7B26FA90" w:rsidR="00886502" w:rsidRPr="0026033B" w:rsidRDefault="00886502" w:rsidP="00886502">
      <w:pPr>
        <w:rPr>
          <w:rFonts w:ascii="Times New Roman" w:hAnsi="Times New Roman" w:cs="Times New Roman"/>
          <w:lang w:val="es-ES"/>
        </w:rPr>
      </w:pPr>
      <w:r w:rsidRPr="0026033B">
        <w:rPr>
          <w:rFonts w:ascii="Times New Roman" w:hAnsi="Times New Roman" w:cs="Times New Roman"/>
          <w:lang w:val="es-ES"/>
        </w:rPr>
        <w:t>Según el papel o modo de la participación del observador</w:t>
      </w:r>
      <w:r w:rsidR="0026033B">
        <w:rPr>
          <w:rFonts w:ascii="Times New Roman" w:hAnsi="Times New Roman" w:cs="Times New Roman"/>
          <w:lang w:val="es-ES"/>
        </w:rPr>
        <w:t>:</w:t>
      </w:r>
    </w:p>
    <w:p w14:paraId="5DAAF743" w14:textId="66459523" w:rsidR="00886502" w:rsidRPr="00886502" w:rsidRDefault="00886502" w:rsidP="00886502">
      <w:pPr>
        <w:rPr>
          <w:rFonts w:ascii="Times New Roman" w:hAnsi="Times New Roman" w:cs="Times New Roman"/>
          <w:lang w:val="es-ES"/>
        </w:rPr>
      </w:pPr>
      <w:r w:rsidRPr="00886502">
        <w:rPr>
          <w:rFonts w:ascii="Times New Roman" w:hAnsi="Times New Roman" w:cs="Times New Roman"/>
          <w:lang w:val="es-ES"/>
        </w:rPr>
        <w:t>Observación participante: Consiste en la participación directa del observador con la comunidad, el grupo o la situación determinada.</w:t>
      </w:r>
    </w:p>
    <w:p w14:paraId="451F712B" w14:textId="58B82E0D" w:rsidR="00886502" w:rsidRPr="00886502" w:rsidRDefault="00886502" w:rsidP="00886502">
      <w:pPr>
        <w:rPr>
          <w:rFonts w:ascii="Times New Roman" w:hAnsi="Times New Roman" w:cs="Times New Roman"/>
          <w:lang w:val="es-ES"/>
        </w:rPr>
      </w:pPr>
      <w:r w:rsidRPr="00886502">
        <w:rPr>
          <w:rFonts w:ascii="Times New Roman" w:hAnsi="Times New Roman" w:cs="Times New Roman"/>
          <w:lang w:val="es-ES"/>
        </w:rPr>
        <w:t>Observación no participante: El observador permanece ajeno a la situación que observa.</w:t>
      </w:r>
    </w:p>
    <w:p w14:paraId="25C1F6C4" w14:textId="77777777" w:rsidR="00886502" w:rsidRPr="00886502" w:rsidRDefault="00886502" w:rsidP="00886502">
      <w:pPr>
        <w:rPr>
          <w:rFonts w:ascii="Times New Roman" w:hAnsi="Times New Roman" w:cs="Times New Roman"/>
          <w:lang w:val="es-ES"/>
        </w:rPr>
      </w:pPr>
      <w:r w:rsidRPr="00886502">
        <w:rPr>
          <w:rFonts w:ascii="Times New Roman" w:hAnsi="Times New Roman" w:cs="Times New Roman"/>
          <w:lang w:val="es-ES"/>
        </w:rPr>
        <w:t>Según el número de observadores</w:t>
      </w:r>
    </w:p>
    <w:p w14:paraId="08A6CA9F" w14:textId="3D8AF03F" w:rsidR="00886502" w:rsidRPr="00886502" w:rsidRDefault="00886502" w:rsidP="00886502">
      <w:pPr>
        <w:rPr>
          <w:rFonts w:ascii="Times New Roman" w:hAnsi="Times New Roman" w:cs="Times New Roman"/>
          <w:lang w:val="es-ES"/>
        </w:rPr>
      </w:pPr>
      <w:r w:rsidRPr="00886502">
        <w:rPr>
          <w:rFonts w:ascii="Times New Roman" w:hAnsi="Times New Roman" w:cs="Times New Roman"/>
          <w:lang w:val="es-ES"/>
        </w:rPr>
        <w:t>Individual: es la que realiza una sola persona, es obvio que el investigador se centra en lo que observa.</w:t>
      </w:r>
    </w:p>
    <w:p w14:paraId="0DA2A164" w14:textId="5C368FCE" w:rsidR="00886502" w:rsidRPr="00886502" w:rsidRDefault="00886502" w:rsidP="00886502">
      <w:pPr>
        <w:rPr>
          <w:rFonts w:ascii="Times New Roman" w:hAnsi="Times New Roman" w:cs="Times New Roman"/>
          <w:lang w:val="es-ES"/>
        </w:rPr>
      </w:pPr>
      <w:r w:rsidRPr="00886502">
        <w:rPr>
          <w:rFonts w:ascii="Times New Roman" w:hAnsi="Times New Roman" w:cs="Times New Roman"/>
          <w:lang w:val="es-ES"/>
        </w:rPr>
        <w:t>Colectiva: es una observación en equipo, puede realizarse de las siguientes maneras: todos observan lo mismo o cada uno observa un aspecto diferente.</w:t>
      </w:r>
    </w:p>
    <w:p w14:paraId="4CED29A3" w14:textId="3437C24E" w:rsidR="00886502" w:rsidRPr="00886502" w:rsidRDefault="00886502" w:rsidP="00886502">
      <w:pPr>
        <w:rPr>
          <w:rFonts w:ascii="Times New Roman" w:hAnsi="Times New Roman" w:cs="Times New Roman"/>
          <w:lang w:val="es-ES"/>
        </w:rPr>
      </w:pPr>
      <w:r w:rsidRPr="00886502">
        <w:rPr>
          <w:rFonts w:ascii="Times New Roman" w:hAnsi="Times New Roman" w:cs="Times New Roman"/>
          <w:lang w:val="es-ES"/>
        </w:rPr>
        <w:t>Según el lugar donde se realizar</w:t>
      </w:r>
    </w:p>
    <w:p w14:paraId="471B3E04" w14:textId="77777777" w:rsidR="0026033B" w:rsidRDefault="00886502" w:rsidP="00886502">
      <w:pPr>
        <w:rPr>
          <w:rFonts w:ascii="Times New Roman" w:hAnsi="Times New Roman" w:cs="Times New Roman"/>
          <w:lang w:val="es-ES"/>
        </w:rPr>
      </w:pPr>
      <w:r w:rsidRPr="00886502">
        <w:rPr>
          <w:rFonts w:ascii="Times New Roman" w:hAnsi="Times New Roman" w:cs="Times New Roman"/>
          <w:lang w:val="es-ES"/>
        </w:rPr>
        <w:t>Campo: los hechos se captan tal y como se van presentando en el mismo sitio donde usualmente se encuentran o viven los sujetos estudiados. Allí se observa cómo actúa el sujeto.</w:t>
      </w:r>
    </w:p>
    <w:p w14:paraId="02DF1EB2" w14:textId="6AB3C3F1" w:rsidR="00886502" w:rsidRDefault="00886502" w:rsidP="00886502">
      <w:pPr>
        <w:rPr>
          <w:rFonts w:ascii="Times New Roman" w:hAnsi="Times New Roman" w:cs="Times New Roman"/>
          <w:lang w:val="es-ES"/>
        </w:rPr>
      </w:pPr>
      <w:r w:rsidRPr="00886502">
        <w:rPr>
          <w:rFonts w:ascii="Times New Roman" w:hAnsi="Times New Roman" w:cs="Times New Roman"/>
          <w:lang w:val="es-ES"/>
        </w:rPr>
        <w:t xml:space="preserve"> Laboratorio: tiene cierto carácter experimental y comprende la observación minuciosa y detallada de un fenómeno en un sitio especialmente previsto para hacer la observación.</w:t>
      </w:r>
    </w:p>
    <w:p w14:paraId="02D2E6C2" w14:textId="77777777" w:rsidR="0026033B" w:rsidRPr="006F4EE2" w:rsidRDefault="0026033B" w:rsidP="006F4EE2">
      <w:pPr>
        <w:jc w:val="center"/>
        <w:rPr>
          <w:rFonts w:ascii="Times New Roman" w:hAnsi="Times New Roman" w:cs="Times New Roman"/>
          <w:sz w:val="28"/>
          <w:lang w:val="es-ES"/>
        </w:rPr>
      </w:pPr>
      <w:r w:rsidRPr="006F4EE2">
        <w:rPr>
          <w:rFonts w:ascii="Times New Roman" w:hAnsi="Times New Roman" w:cs="Times New Roman"/>
          <w:sz w:val="28"/>
          <w:lang w:val="es-ES"/>
        </w:rPr>
        <w:t>La encuesta</w:t>
      </w:r>
    </w:p>
    <w:p w14:paraId="3298E276" w14:textId="7E8AB640" w:rsidR="0026033B" w:rsidRPr="0026033B" w:rsidRDefault="0026033B" w:rsidP="0026033B">
      <w:pPr>
        <w:rPr>
          <w:rFonts w:ascii="Times New Roman" w:hAnsi="Times New Roman" w:cs="Times New Roman"/>
          <w:lang w:val="es-ES"/>
        </w:rPr>
      </w:pPr>
      <w:r w:rsidRPr="0026033B">
        <w:rPr>
          <w:rFonts w:ascii="Times New Roman" w:hAnsi="Times New Roman" w:cs="Times New Roman"/>
          <w:lang w:val="es-ES"/>
        </w:rPr>
        <w:t>La encuesta es una técnica de recopilación de información donde el investigador interroga a los investigados los datos que desea obtener. Se trata de conseguir información, de manera sistemática y ordenada de una población o muestra, sobre las variables consideradas en una investigación.</w:t>
      </w:r>
    </w:p>
    <w:p w14:paraId="33B79269" w14:textId="2A7EB980" w:rsidR="0026033B" w:rsidRPr="0026033B" w:rsidRDefault="0026033B" w:rsidP="0026033B">
      <w:pPr>
        <w:rPr>
          <w:rFonts w:ascii="Times New Roman" w:hAnsi="Times New Roman" w:cs="Times New Roman"/>
          <w:lang w:val="es-ES"/>
        </w:rPr>
      </w:pPr>
      <w:r w:rsidRPr="0026033B">
        <w:rPr>
          <w:rFonts w:ascii="Times New Roman" w:hAnsi="Times New Roman" w:cs="Times New Roman"/>
          <w:lang w:val="es-ES"/>
        </w:rPr>
        <w:t xml:space="preserve">La encuesta permite obtener información de un grupo socialmente significativo de personas relacionadas con el problema de estudio; que posteriormente mediante un análisis cuantitativo o cualitativo, generar las conclusiones que correspondan a los datos recogidos. En la encuesta el nivel </w:t>
      </w:r>
      <w:r w:rsidRPr="0026033B">
        <w:rPr>
          <w:rFonts w:ascii="Times New Roman" w:hAnsi="Times New Roman" w:cs="Times New Roman"/>
          <w:lang w:val="es-ES"/>
        </w:rPr>
        <w:lastRenderedPageBreak/>
        <w:t>de interacción del encuestador con la persona que posee la información es mínimo, pues dicha información es obtenida por preguntas realizadas con instrumentos como el cuestionario.</w:t>
      </w:r>
    </w:p>
    <w:p w14:paraId="247897E5" w14:textId="77777777" w:rsidR="0026033B" w:rsidRPr="0026033B" w:rsidRDefault="0026033B" w:rsidP="0026033B">
      <w:pPr>
        <w:rPr>
          <w:rFonts w:ascii="Times New Roman" w:hAnsi="Times New Roman" w:cs="Times New Roman"/>
          <w:lang w:val="es-ES"/>
        </w:rPr>
      </w:pPr>
      <w:r w:rsidRPr="0026033B">
        <w:rPr>
          <w:rFonts w:ascii="Times New Roman" w:hAnsi="Times New Roman" w:cs="Times New Roman"/>
          <w:lang w:val="es-ES"/>
        </w:rPr>
        <w:t>Tipos de encuesta</w:t>
      </w:r>
    </w:p>
    <w:p w14:paraId="49F6898B" w14:textId="5A9F2DE7" w:rsidR="0026033B" w:rsidRPr="0026033B" w:rsidRDefault="0026033B" w:rsidP="0026033B">
      <w:pPr>
        <w:rPr>
          <w:rFonts w:ascii="Times New Roman" w:hAnsi="Times New Roman" w:cs="Times New Roman"/>
          <w:lang w:val="es-ES"/>
        </w:rPr>
      </w:pPr>
      <w:r w:rsidRPr="0026033B">
        <w:rPr>
          <w:rFonts w:ascii="Times New Roman" w:hAnsi="Times New Roman" w:cs="Times New Roman"/>
          <w:lang w:val="es-ES"/>
        </w:rPr>
        <w:t>Las encuestas varían ampliamente en su alcance, diseño y contenido.  Por ello, la variada tipología de encuestas que existe, aunque todas ellas tienen aspectos en común.</w:t>
      </w:r>
    </w:p>
    <w:p w14:paraId="40D27395" w14:textId="56F615B6" w:rsidR="0026033B" w:rsidRPr="0026033B" w:rsidRDefault="006F4EE2" w:rsidP="0026033B">
      <w:pPr>
        <w:rPr>
          <w:rFonts w:ascii="Times New Roman" w:hAnsi="Times New Roman" w:cs="Times New Roman"/>
          <w:lang w:val="es-ES"/>
        </w:rPr>
      </w:pPr>
      <w:r w:rsidRPr="0026033B">
        <w:rPr>
          <w:rFonts w:ascii="Times New Roman" w:hAnsi="Times New Roman" w:cs="Times New Roman"/>
          <w:lang w:val="es-ES"/>
        </w:rPr>
        <w:t>Estas se pueden</w:t>
      </w:r>
      <w:r w:rsidR="0026033B" w:rsidRPr="0026033B">
        <w:rPr>
          <w:rFonts w:ascii="Times New Roman" w:hAnsi="Times New Roman" w:cs="Times New Roman"/>
          <w:lang w:val="es-ES"/>
        </w:rPr>
        <w:t xml:space="preserve"> clasificar atendiendo diferentes criterios:</w:t>
      </w:r>
    </w:p>
    <w:p w14:paraId="64A8E767" w14:textId="77777777" w:rsidR="0026033B" w:rsidRPr="006F4EE2" w:rsidRDefault="0026033B" w:rsidP="006F4EE2">
      <w:pPr>
        <w:pStyle w:val="Prrafodelista"/>
        <w:numPr>
          <w:ilvl w:val="0"/>
          <w:numId w:val="1"/>
        </w:numPr>
        <w:rPr>
          <w:rFonts w:ascii="Times New Roman" w:hAnsi="Times New Roman" w:cs="Times New Roman"/>
          <w:lang w:val="es-ES"/>
        </w:rPr>
      </w:pPr>
      <w:r w:rsidRPr="006F4EE2">
        <w:rPr>
          <w:rFonts w:ascii="Times New Roman" w:hAnsi="Times New Roman" w:cs="Times New Roman"/>
          <w:lang w:val="es-ES"/>
        </w:rPr>
        <w:t>Por la forma que adquiere el cuestionario: Encuesta personal y Encuesta de lista.</w:t>
      </w:r>
    </w:p>
    <w:p w14:paraId="3EC2572D" w14:textId="77777777" w:rsidR="0026033B" w:rsidRPr="006F4EE2" w:rsidRDefault="0026033B" w:rsidP="006F4EE2">
      <w:pPr>
        <w:pStyle w:val="Prrafodelista"/>
        <w:numPr>
          <w:ilvl w:val="0"/>
          <w:numId w:val="1"/>
        </w:numPr>
        <w:rPr>
          <w:rFonts w:ascii="Times New Roman" w:hAnsi="Times New Roman" w:cs="Times New Roman"/>
          <w:lang w:val="es-ES"/>
        </w:rPr>
      </w:pPr>
      <w:r w:rsidRPr="006F4EE2">
        <w:rPr>
          <w:rFonts w:ascii="Times New Roman" w:hAnsi="Times New Roman" w:cs="Times New Roman"/>
          <w:lang w:val="es-ES"/>
        </w:rPr>
        <w:t>Respecto a la población encuestada: Censo y Encuesta.</w:t>
      </w:r>
    </w:p>
    <w:p w14:paraId="40971D62" w14:textId="77777777" w:rsidR="0026033B" w:rsidRPr="006F4EE2" w:rsidRDefault="0026033B" w:rsidP="006F4EE2">
      <w:pPr>
        <w:pStyle w:val="Prrafodelista"/>
        <w:numPr>
          <w:ilvl w:val="0"/>
          <w:numId w:val="1"/>
        </w:numPr>
        <w:rPr>
          <w:rFonts w:ascii="Times New Roman" w:hAnsi="Times New Roman" w:cs="Times New Roman"/>
          <w:lang w:val="es-ES"/>
        </w:rPr>
      </w:pPr>
      <w:r w:rsidRPr="006F4EE2">
        <w:rPr>
          <w:rFonts w:ascii="Times New Roman" w:hAnsi="Times New Roman" w:cs="Times New Roman"/>
          <w:lang w:val="es-ES"/>
        </w:rPr>
        <w:t>Según la naturaleza de la investigación: Encuesta sobre hechos y Encuestas de opinión.</w:t>
      </w:r>
    </w:p>
    <w:p w14:paraId="004F0FBF" w14:textId="77777777" w:rsidR="0026033B" w:rsidRPr="006F4EE2" w:rsidRDefault="0026033B" w:rsidP="006F4EE2">
      <w:pPr>
        <w:pStyle w:val="Prrafodelista"/>
        <w:numPr>
          <w:ilvl w:val="0"/>
          <w:numId w:val="1"/>
        </w:numPr>
        <w:rPr>
          <w:rFonts w:ascii="Times New Roman" w:hAnsi="Times New Roman" w:cs="Times New Roman"/>
          <w:lang w:val="es-ES"/>
        </w:rPr>
      </w:pPr>
      <w:r w:rsidRPr="006F4EE2">
        <w:rPr>
          <w:rFonts w:ascii="Times New Roman" w:hAnsi="Times New Roman" w:cs="Times New Roman"/>
          <w:lang w:val="es-ES"/>
        </w:rPr>
        <w:t>Por la forma de recolección: Encuesta por entrevista, Encuesta por correo y Encuesta por teléfono.</w:t>
      </w:r>
    </w:p>
    <w:p w14:paraId="741BCF60" w14:textId="77777777" w:rsidR="0026033B" w:rsidRPr="006F4EE2" w:rsidRDefault="0026033B" w:rsidP="006F4EE2">
      <w:pPr>
        <w:pStyle w:val="Prrafodelista"/>
        <w:numPr>
          <w:ilvl w:val="0"/>
          <w:numId w:val="1"/>
        </w:numPr>
        <w:rPr>
          <w:rFonts w:ascii="Times New Roman" w:hAnsi="Times New Roman" w:cs="Times New Roman"/>
          <w:lang w:val="es-ES"/>
        </w:rPr>
      </w:pPr>
      <w:r w:rsidRPr="006F4EE2">
        <w:rPr>
          <w:rFonts w:ascii="Times New Roman" w:hAnsi="Times New Roman" w:cs="Times New Roman"/>
          <w:lang w:val="es-ES"/>
        </w:rPr>
        <w:t>Atendiendo el carácter de la investigación: Encuesta estructural y Encuesta coyuntural.</w:t>
      </w:r>
    </w:p>
    <w:p w14:paraId="69EF9088" w14:textId="77777777" w:rsidR="0026033B" w:rsidRPr="0026033B" w:rsidRDefault="0026033B" w:rsidP="0026033B">
      <w:pPr>
        <w:rPr>
          <w:rFonts w:ascii="Times New Roman" w:hAnsi="Times New Roman" w:cs="Times New Roman"/>
          <w:lang w:val="es-ES"/>
        </w:rPr>
      </w:pPr>
      <w:r w:rsidRPr="0026033B">
        <w:rPr>
          <w:rFonts w:ascii="Times New Roman" w:hAnsi="Times New Roman" w:cs="Times New Roman"/>
          <w:lang w:val="es-ES"/>
        </w:rPr>
        <w:t>Ventajas y Desventajas de la encuesta</w:t>
      </w:r>
    </w:p>
    <w:p w14:paraId="2688A6F8" w14:textId="77777777" w:rsidR="0026033B" w:rsidRPr="0026033B" w:rsidRDefault="0026033B" w:rsidP="0026033B">
      <w:pPr>
        <w:rPr>
          <w:rFonts w:ascii="Times New Roman" w:hAnsi="Times New Roman" w:cs="Times New Roman"/>
          <w:lang w:val="es-ES"/>
        </w:rPr>
      </w:pPr>
      <w:r w:rsidRPr="0026033B">
        <w:rPr>
          <w:rFonts w:ascii="Times New Roman" w:hAnsi="Times New Roman" w:cs="Times New Roman"/>
          <w:lang w:val="es-ES"/>
        </w:rPr>
        <w:t>Ventajas:</w:t>
      </w:r>
    </w:p>
    <w:p w14:paraId="637A51B5" w14:textId="77777777" w:rsidR="0026033B" w:rsidRPr="0026033B" w:rsidRDefault="0026033B" w:rsidP="0026033B">
      <w:pPr>
        <w:rPr>
          <w:rFonts w:ascii="Times New Roman" w:hAnsi="Times New Roman" w:cs="Times New Roman"/>
          <w:lang w:val="es-ES"/>
        </w:rPr>
      </w:pPr>
      <w:r w:rsidRPr="0026033B">
        <w:rPr>
          <w:rFonts w:ascii="Times New Roman" w:hAnsi="Times New Roman" w:cs="Times New Roman"/>
          <w:lang w:val="es-ES"/>
        </w:rPr>
        <w:t>Aplica a todos los encuestados las mismas preguntas, en el mismo orden y en un contexto social semejante.</w:t>
      </w:r>
    </w:p>
    <w:p w14:paraId="669D6FE2" w14:textId="77777777" w:rsidR="0026033B" w:rsidRPr="0026033B" w:rsidRDefault="0026033B" w:rsidP="0026033B">
      <w:pPr>
        <w:rPr>
          <w:rFonts w:ascii="Times New Roman" w:hAnsi="Times New Roman" w:cs="Times New Roman"/>
          <w:lang w:val="es-ES"/>
        </w:rPr>
      </w:pPr>
      <w:r w:rsidRPr="0026033B">
        <w:rPr>
          <w:rFonts w:ascii="Times New Roman" w:hAnsi="Times New Roman" w:cs="Times New Roman"/>
          <w:lang w:val="es-ES"/>
        </w:rPr>
        <w:t>Existe menos desviación de las respuestas de los encuestados, pues generalmente éstos son anónimos; ofreciendo mayor libertad para responder.</w:t>
      </w:r>
    </w:p>
    <w:p w14:paraId="40DA16DB" w14:textId="77777777" w:rsidR="0026033B" w:rsidRPr="0026033B" w:rsidRDefault="0026033B" w:rsidP="0026033B">
      <w:pPr>
        <w:rPr>
          <w:rFonts w:ascii="Times New Roman" w:hAnsi="Times New Roman" w:cs="Times New Roman"/>
          <w:lang w:val="es-ES"/>
        </w:rPr>
      </w:pPr>
      <w:r w:rsidRPr="0026033B">
        <w:rPr>
          <w:rFonts w:ascii="Times New Roman" w:hAnsi="Times New Roman" w:cs="Times New Roman"/>
          <w:lang w:val="es-ES"/>
        </w:rPr>
        <w:t>Difícil de alterar. Simplemente se recopila y presenta.</w:t>
      </w:r>
    </w:p>
    <w:p w14:paraId="09AB9CAA" w14:textId="77777777" w:rsidR="0026033B" w:rsidRPr="0026033B" w:rsidRDefault="0026033B" w:rsidP="0026033B">
      <w:pPr>
        <w:rPr>
          <w:rFonts w:ascii="Times New Roman" w:hAnsi="Times New Roman" w:cs="Times New Roman"/>
          <w:lang w:val="es-ES"/>
        </w:rPr>
      </w:pPr>
      <w:r w:rsidRPr="0026033B">
        <w:rPr>
          <w:rFonts w:ascii="Times New Roman" w:hAnsi="Times New Roman" w:cs="Times New Roman"/>
          <w:lang w:val="es-ES"/>
        </w:rPr>
        <w:t>Desventajas:</w:t>
      </w:r>
    </w:p>
    <w:p w14:paraId="17A5D5B7" w14:textId="77777777" w:rsidR="0026033B" w:rsidRPr="0026033B" w:rsidRDefault="0026033B" w:rsidP="0026033B">
      <w:pPr>
        <w:rPr>
          <w:rFonts w:ascii="Times New Roman" w:hAnsi="Times New Roman" w:cs="Times New Roman"/>
          <w:lang w:val="es-ES"/>
        </w:rPr>
      </w:pPr>
      <w:r w:rsidRPr="0026033B">
        <w:rPr>
          <w:rFonts w:ascii="Times New Roman" w:hAnsi="Times New Roman" w:cs="Times New Roman"/>
          <w:lang w:val="es-ES"/>
        </w:rPr>
        <w:t>No se tiene control directo sobre lo que se investiga.</w:t>
      </w:r>
    </w:p>
    <w:p w14:paraId="50048A8C" w14:textId="77777777" w:rsidR="0026033B" w:rsidRPr="0026033B" w:rsidRDefault="0026033B" w:rsidP="0026033B">
      <w:pPr>
        <w:rPr>
          <w:rFonts w:ascii="Times New Roman" w:hAnsi="Times New Roman" w:cs="Times New Roman"/>
          <w:lang w:val="es-ES"/>
        </w:rPr>
      </w:pPr>
      <w:r w:rsidRPr="0026033B">
        <w:rPr>
          <w:rFonts w:ascii="Times New Roman" w:hAnsi="Times New Roman" w:cs="Times New Roman"/>
          <w:lang w:val="es-ES"/>
        </w:rPr>
        <w:t>Está sujeta al deseo de los encuestados a participar.</w:t>
      </w:r>
    </w:p>
    <w:p w14:paraId="161CAFFB" w14:textId="50DBA4A9" w:rsidR="0026033B" w:rsidRDefault="0026033B" w:rsidP="0026033B">
      <w:pPr>
        <w:rPr>
          <w:rFonts w:ascii="Times New Roman" w:hAnsi="Times New Roman" w:cs="Times New Roman"/>
          <w:lang w:val="es-ES"/>
        </w:rPr>
      </w:pPr>
      <w:r w:rsidRPr="0026033B">
        <w:rPr>
          <w:rFonts w:ascii="Times New Roman" w:hAnsi="Times New Roman" w:cs="Times New Roman"/>
          <w:lang w:val="es-ES"/>
        </w:rPr>
        <w:t>Puede que cierto porcentaje de preguntas no sean respondidas.</w:t>
      </w:r>
    </w:p>
    <w:p w14:paraId="17CFAA24" w14:textId="0F2475A7" w:rsidR="006F4EE2" w:rsidRDefault="006F4EE2" w:rsidP="006F4EE2">
      <w:pPr>
        <w:jc w:val="center"/>
        <w:rPr>
          <w:rFonts w:ascii="Times New Roman" w:hAnsi="Times New Roman" w:cs="Times New Roman"/>
          <w:sz w:val="28"/>
          <w:lang w:val="es-ES"/>
        </w:rPr>
      </w:pPr>
      <w:r w:rsidRPr="006F4EE2">
        <w:rPr>
          <w:rFonts w:ascii="Times New Roman" w:hAnsi="Times New Roman" w:cs="Times New Roman"/>
          <w:sz w:val="28"/>
          <w:lang w:val="es-ES"/>
        </w:rPr>
        <w:t>En</w:t>
      </w:r>
      <w:r>
        <w:rPr>
          <w:rFonts w:ascii="Times New Roman" w:hAnsi="Times New Roman" w:cs="Times New Roman"/>
          <w:sz w:val="28"/>
          <w:lang w:val="es-ES"/>
        </w:rPr>
        <w:t>trevista</w:t>
      </w:r>
    </w:p>
    <w:p w14:paraId="1419ECB9" w14:textId="50B922EB" w:rsidR="006F4EE2" w:rsidRPr="006F4EE2" w:rsidRDefault="006F4EE2" w:rsidP="006F4EE2">
      <w:pPr>
        <w:rPr>
          <w:rFonts w:ascii="Times New Roman" w:hAnsi="Times New Roman" w:cs="Times New Roman"/>
          <w:lang w:val="es-ES"/>
        </w:rPr>
      </w:pPr>
      <w:r w:rsidRPr="006F4EE2">
        <w:rPr>
          <w:rFonts w:ascii="Times New Roman" w:hAnsi="Times New Roman" w:cs="Times New Roman"/>
          <w:lang w:val="es-ES"/>
        </w:rPr>
        <w:t xml:space="preserve">En este método, el entrevistador hace preguntas cara a cara o por teléfono a los encuestados. En las entrevistas cara a cara, el entrevistador hace una serie de preguntas al entrevistado en persona y anota las respuestas. </w:t>
      </w:r>
    </w:p>
    <w:p w14:paraId="7718C2E4" w14:textId="0328D67D" w:rsidR="006F4EE2" w:rsidRPr="006F4EE2" w:rsidRDefault="006F4EE2" w:rsidP="006F4EE2">
      <w:pPr>
        <w:rPr>
          <w:rFonts w:ascii="Times New Roman" w:hAnsi="Times New Roman" w:cs="Times New Roman"/>
          <w:lang w:val="es-ES"/>
        </w:rPr>
      </w:pPr>
      <w:r w:rsidRPr="006F4EE2">
        <w:rPr>
          <w:rFonts w:ascii="Times New Roman" w:hAnsi="Times New Roman" w:cs="Times New Roman"/>
          <w:lang w:val="es-ES"/>
        </w:rPr>
        <w:t>En caso de que no sea posible conocer a la persona, el entrevistador puede apoyarse en una entrevista telefónica.</w:t>
      </w:r>
    </w:p>
    <w:p w14:paraId="12649C99" w14:textId="04C2415E" w:rsidR="006F4EE2" w:rsidRPr="006F4EE2" w:rsidRDefault="006F4EE2" w:rsidP="006F4EE2">
      <w:pPr>
        <w:rPr>
          <w:rFonts w:ascii="Times New Roman" w:hAnsi="Times New Roman" w:cs="Times New Roman"/>
          <w:sz w:val="28"/>
          <w:lang w:val="es-ES"/>
        </w:rPr>
      </w:pPr>
      <w:r w:rsidRPr="006F4EE2">
        <w:rPr>
          <w:rFonts w:ascii="Times New Roman" w:hAnsi="Times New Roman" w:cs="Times New Roman"/>
          <w:lang w:val="es-ES"/>
        </w:rPr>
        <w:t>A diferencia de los otros métodos de recolección de datos, este es adecuado cuando sólo hay unos pocos encuestados. Es demasiado largo y tedioso repetir el mismo proceso si hay muchos participantes.</w:t>
      </w:r>
    </w:p>
    <w:p w14:paraId="111BB7D4" w14:textId="04C2415E" w:rsidR="006F4EE2" w:rsidRDefault="006F4EE2" w:rsidP="006F4EE2">
      <w:pPr>
        <w:jc w:val="center"/>
        <w:rPr>
          <w:rFonts w:ascii="Times New Roman" w:hAnsi="Times New Roman" w:cs="Times New Roman"/>
          <w:sz w:val="28"/>
          <w:lang w:val="es-ES"/>
        </w:rPr>
      </w:pPr>
    </w:p>
    <w:p w14:paraId="00BE886B" w14:textId="77777777" w:rsidR="006F4EE2" w:rsidRDefault="006F4EE2" w:rsidP="006F4EE2">
      <w:pPr>
        <w:jc w:val="center"/>
        <w:rPr>
          <w:rFonts w:ascii="Times New Roman" w:hAnsi="Times New Roman" w:cs="Times New Roman"/>
          <w:sz w:val="28"/>
          <w:lang w:val="es-ES"/>
        </w:rPr>
      </w:pPr>
    </w:p>
    <w:p w14:paraId="2B692EA4" w14:textId="6F67EB66" w:rsidR="006F4EE2" w:rsidRDefault="006F4EE2" w:rsidP="006F4EE2">
      <w:pPr>
        <w:jc w:val="center"/>
        <w:rPr>
          <w:rFonts w:ascii="Times New Roman" w:hAnsi="Times New Roman" w:cs="Times New Roman"/>
          <w:sz w:val="28"/>
          <w:lang w:val="es-ES"/>
        </w:rPr>
      </w:pPr>
      <w:r w:rsidRPr="006F4EE2">
        <w:rPr>
          <w:rFonts w:ascii="Times New Roman" w:hAnsi="Times New Roman" w:cs="Times New Roman"/>
          <w:sz w:val="28"/>
          <w:lang w:val="es-ES"/>
        </w:rPr>
        <w:lastRenderedPageBreak/>
        <w:t>Sondeos</w:t>
      </w:r>
    </w:p>
    <w:p w14:paraId="7F2672EF" w14:textId="785D3939" w:rsidR="006F4EE2" w:rsidRPr="006F4EE2" w:rsidRDefault="006F4EE2" w:rsidP="006F4EE2">
      <w:pPr>
        <w:rPr>
          <w:rFonts w:ascii="Times New Roman" w:hAnsi="Times New Roman" w:cs="Times New Roman"/>
          <w:sz w:val="28"/>
          <w:lang w:val="es-ES"/>
        </w:rPr>
      </w:pPr>
      <w:r w:rsidRPr="006F4EE2">
        <w:rPr>
          <w:rFonts w:ascii="Times New Roman" w:hAnsi="Times New Roman" w:cs="Times New Roman"/>
          <w:lang w:val="es-ES"/>
        </w:rPr>
        <w:t>Los sondeos se componen de una pregunta de opción única o múltiple. Cuando se requiere tener un pulso rápido de los sentimientos de la audiencia, puedes ir a las encuestas. Debido a que son de corta duración, es más fácil obtener respuestas de la gente.</w:t>
      </w:r>
    </w:p>
    <w:p w14:paraId="2B526161" w14:textId="011440A6" w:rsidR="006F4EE2" w:rsidRPr="006F4EE2" w:rsidRDefault="006F4EE2" w:rsidP="006F4EE2">
      <w:pPr>
        <w:rPr>
          <w:rFonts w:ascii="Times New Roman" w:hAnsi="Times New Roman" w:cs="Times New Roman"/>
          <w:sz w:val="28"/>
          <w:lang w:val="es-ES"/>
        </w:rPr>
      </w:pPr>
      <w:r w:rsidRPr="006F4EE2">
        <w:rPr>
          <w:rFonts w:ascii="Times New Roman" w:hAnsi="Times New Roman" w:cs="Times New Roman"/>
          <w:lang w:val="es-ES"/>
        </w:rPr>
        <w:t>También se pueden integrar en varias plataformas. Una vez que los encuestados responden a la pregunta, también se les puede mostrar cómo se encuentran en comparación con las respuestas de los demás.</w:t>
      </w:r>
    </w:p>
    <w:p w14:paraId="50ED5522" w14:textId="03DE2F59" w:rsidR="006F4EE2" w:rsidRPr="006F4EE2" w:rsidRDefault="006F4EE2" w:rsidP="006F4EE2">
      <w:pPr>
        <w:jc w:val="center"/>
        <w:rPr>
          <w:rFonts w:ascii="Times New Roman" w:hAnsi="Times New Roman" w:cs="Times New Roman"/>
          <w:sz w:val="28"/>
          <w:lang w:val="es-ES"/>
        </w:rPr>
      </w:pPr>
      <w:r w:rsidRPr="006F4EE2">
        <w:rPr>
          <w:rFonts w:ascii="Times New Roman" w:hAnsi="Times New Roman" w:cs="Times New Roman"/>
          <w:sz w:val="28"/>
          <w:lang w:val="es-ES"/>
        </w:rPr>
        <w:t>Técnica Delphi</w:t>
      </w:r>
    </w:p>
    <w:p w14:paraId="0100E3AB" w14:textId="7DCB129D" w:rsidR="006F4EE2" w:rsidRDefault="006F4EE2" w:rsidP="006F4EE2">
      <w:pPr>
        <w:rPr>
          <w:rFonts w:ascii="Times New Roman" w:hAnsi="Times New Roman" w:cs="Times New Roman"/>
          <w:lang w:val="es-ES"/>
        </w:rPr>
      </w:pPr>
      <w:r w:rsidRPr="006F4EE2">
        <w:rPr>
          <w:rFonts w:ascii="Times New Roman" w:hAnsi="Times New Roman" w:cs="Times New Roman"/>
          <w:lang w:val="es-ES"/>
        </w:rPr>
        <w:t>En él, los expertos del mercado reciben las estimaciones y suposiciones de los pronósticos realizados por otros expertos de la industria. Pueden reconsiderar y revisar sus propias estimaciones e hipótesis sobre la base de la información proporcionada.</w:t>
      </w:r>
    </w:p>
    <w:p w14:paraId="62CB5393" w14:textId="585BC0AA" w:rsidR="006F4EE2" w:rsidRPr="006F4EE2" w:rsidRDefault="006F4EE2" w:rsidP="006F4EE2">
      <w:pPr>
        <w:jc w:val="center"/>
        <w:rPr>
          <w:rFonts w:ascii="Times New Roman" w:hAnsi="Times New Roman" w:cs="Times New Roman"/>
          <w:sz w:val="28"/>
          <w:lang w:val="es-ES"/>
        </w:rPr>
      </w:pPr>
      <w:r w:rsidRPr="006F4EE2">
        <w:rPr>
          <w:rFonts w:ascii="Times New Roman" w:hAnsi="Times New Roman" w:cs="Times New Roman"/>
          <w:sz w:val="28"/>
          <w:lang w:val="es-ES"/>
        </w:rPr>
        <w:t>Focus Group</w:t>
      </w:r>
    </w:p>
    <w:p w14:paraId="4429299C" w14:textId="52FB158B" w:rsidR="006F4EE2" w:rsidRPr="006F4EE2" w:rsidRDefault="006F4EE2" w:rsidP="006F4EE2">
      <w:pPr>
        <w:rPr>
          <w:rFonts w:ascii="Times New Roman" w:hAnsi="Times New Roman" w:cs="Times New Roman"/>
          <w:lang w:val="es-ES"/>
        </w:rPr>
      </w:pPr>
      <w:r w:rsidRPr="006F4EE2">
        <w:rPr>
          <w:rFonts w:ascii="Times New Roman" w:hAnsi="Times New Roman" w:cs="Times New Roman"/>
          <w:lang w:val="es-ES"/>
        </w:rPr>
        <w:t xml:space="preserve">Es otro de los métodos y técnicas de recolección de datos en donde un pequeño grupo de personas, alrededor de 8-10 miembros, se reúnen para discutir las áreas comunes del problema con un moderador que regula la discusión. </w:t>
      </w:r>
    </w:p>
    <w:p w14:paraId="72961475" w14:textId="7B1FD5AA" w:rsidR="006F4EE2" w:rsidRPr="00234104" w:rsidRDefault="006F4EE2" w:rsidP="006F4EE2">
      <w:pPr>
        <w:rPr>
          <w:rFonts w:ascii="Times New Roman" w:hAnsi="Times New Roman" w:cs="Times New Roman"/>
          <w:sz w:val="28"/>
          <w:lang w:val="es-ES"/>
        </w:rPr>
      </w:pPr>
      <w:r w:rsidRPr="006F4EE2">
        <w:rPr>
          <w:rFonts w:ascii="Times New Roman" w:hAnsi="Times New Roman" w:cs="Times New Roman"/>
          <w:lang w:val="es-ES"/>
        </w:rPr>
        <w:t>Cada participante aporta sus puntos de vista sobre el tema en cuestión. Al final de la discusión, el grupo llega a un consenso.</w:t>
      </w:r>
    </w:p>
    <w:p w14:paraId="1412459C" w14:textId="62D42F09" w:rsidR="00234104" w:rsidRPr="00234104" w:rsidRDefault="00234104" w:rsidP="00234104">
      <w:pPr>
        <w:jc w:val="center"/>
        <w:rPr>
          <w:rFonts w:ascii="Times New Roman" w:hAnsi="Times New Roman" w:cs="Times New Roman"/>
          <w:sz w:val="28"/>
          <w:lang w:val="es-ES"/>
        </w:rPr>
      </w:pPr>
      <w:r w:rsidRPr="00234104">
        <w:rPr>
          <w:rFonts w:ascii="Times New Roman" w:hAnsi="Times New Roman" w:cs="Times New Roman"/>
          <w:sz w:val="28"/>
          <w:lang w:val="es-ES"/>
        </w:rPr>
        <w:t>Cuestionario:</w:t>
      </w:r>
    </w:p>
    <w:p w14:paraId="0B32C2B5" w14:textId="011D6223" w:rsidR="00234104" w:rsidRPr="00234104" w:rsidRDefault="00234104" w:rsidP="00234104">
      <w:pPr>
        <w:rPr>
          <w:rFonts w:ascii="Times New Roman" w:hAnsi="Times New Roman" w:cs="Times New Roman"/>
          <w:lang w:val="es-ES"/>
        </w:rPr>
      </w:pPr>
      <w:r w:rsidRPr="00234104">
        <w:rPr>
          <w:rFonts w:ascii="Times New Roman" w:hAnsi="Times New Roman" w:cs="Times New Roman"/>
          <w:lang w:val="es-ES"/>
        </w:rPr>
        <w:t>Un cuestionario es un conjunto impreso de preguntas, abiertas o cerradas, que los encuestados deben responder en función de sus conocimientos y experiencia con el tema.</w:t>
      </w:r>
    </w:p>
    <w:p w14:paraId="0F54CB14" w14:textId="5F4A8179" w:rsidR="00234104" w:rsidRDefault="00234104" w:rsidP="00234104">
      <w:pPr>
        <w:rPr>
          <w:rFonts w:ascii="Times New Roman" w:hAnsi="Times New Roman" w:cs="Times New Roman"/>
          <w:lang w:val="es-ES"/>
        </w:rPr>
      </w:pPr>
      <w:r w:rsidRPr="00234104">
        <w:rPr>
          <w:rFonts w:ascii="Times New Roman" w:hAnsi="Times New Roman" w:cs="Times New Roman"/>
          <w:lang w:val="es-ES"/>
        </w:rPr>
        <w:t>El cuestionario es parte de la encuesta, mientras que el objetivo final de un cuestionario puede o no ser una encuesta.</w:t>
      </w:r>
    </w:p>
    <w:p w14:paraId="74113ADF" w14:textId="43AC3B89" w:rsidR="00234104" w:rsidRPr="00234104" w:rsidRDefault="00234104" w:rsidP="00234104">
      <w:pPr>
        <w:jc w:val="center"/>
        <w:rPr>
          <w:rFonts w:ascii="Times New Roman" w:hAnsi="Times New Roman" w:cs="Times New Roman"/>
          <w:sz w:val="28"/>
          <w:lang w:val="es-ES"/>
        </w:rPr>
      </w:pPr>
      <w:r w:rsidRPr="00234104">
        <w:rPr>
          <w:rFonts w:ascii="Times New Roman" w:hAnsi="Times New Roman" w:cs="Times New Roman"/>
          <w:sz w:val="28"/>
          <w:lang w:val="es-ES"/>
        </w:rPr>
        <w:t>Métodos cuantitativos</w:t>
      </w:r>
    </w:p>
    <w:p w14:paraId="79FC490A" w14:textId="60529930" w:rsidR="00234104" w:rsidRPr="00234104" w:rsidRDefault="00234104" w:rsidP="00234104">
      <w:pPr>
        <w:rPr>
          <w:rFonts w:ascii="Times New Roman" w:hAnsi="Times New Roman" w:cs="Times New Roman"/>
          <w:lang w:val="es-ES"/>
        </w:rPr>
      </w:pPr>
      <w:r w:rsidRPr="00234104">
        <w:rPr>
          <w:rFonts w:ascii="Times New Roman" w:hAnsi="Times New Roman" w:cs="Times New Roman"/>
          <w:lang w:val="es-ES"/>
        </w:rPr>
        <w:t xml:space="preserve">Los métodos cuantitativos para la investigación de mercados y la previsión de la demanda suelen utilizar herramientas estadísticas. Aquí, la demanda se pronostica sobre la base de datos históricos. </w:t>
      </w:r>
    </w:p>
    <w:p w14:paraId="12EF9DFA" w14:textId="49309737" w:rsidR="00234104" w:rsidRPr="00234104" w:rsidRDefault="00234104" w:rsidP="00234104">
      <w:pPr>
        <w:rPr>
          <w:rFonts w:ascii="Times New Roman" w:hAnsi="Times New Roman" w:cs="Times New Roman"/>
          <w:lang w:val="es-ES"/>
        </w:rPr>
      </w:pPr>
      <w:r w:rsidRPr="00234104">
        <w:rPr>
          <w:rFonts w:ascii="Times New Roman" w:hAnsi="Times New Roman" w:cs="Times New Roman"/>
          <w:lang w:val="es-ES"/>
        </w:rPr>
        <w:t>Estos métodos y técnicas de recolección de datos primarios se utilizan generalmente para hacer pronósticos a largo plazo. Son altamente confiables, ya que el elemento de subjetividad es mínimo.</w:t>
      </w:r>
    </w:p>
    <w:p w14:paraId="60D63DDA" w14:textId="6825EBD9" w:rsidR="00234104" w:rsidRPr="00234104" w:rsidRDefault="00234104" w:rsidP="00234104">
      <w:pPr>
        <w:rPr>
          <w:rFonts w:ascii="Times New Roman" w:hAnsi="Times New Roman" w:cs="Times New Roman"/>
          <w:lang w:val="es-ES"/>
        </w:rPr>
      </w:pPr>
      <w:r w:rsidRPr="00234104">
        <w:rPr>
          <w:rFonts w:ascii="Times New Roman" w:hAnsi="Times New Roman" w:cs="Times New Roman"/>
          <w:lang w:val="es-ES"/>
        </w:rPr>
        <w:t>Análisis de series cronológicas o temporales: El término se refiere a un orden secuencial de valores de una variable, conocido como tendencia a intervalos de tiempo iguales. Utilizando tendencias, una organización puede predecir la demanda de sus productos y servicios para el tiempo proyectado.</w:t>
      </w:r>
    </w:p>
    <w:p w14:paraId="2A841F39" w14:textId="76D3CCD3" w:rsidR="00234104" w:rsidRPr="00234104" w:rsidRDefault="00234104" w:rsidP="00234104">
      <w:pPr>
        <w:rPr>
          <w:rFonts w:ascii="Times New Roman" w:hAnsi="Times New Roman" w:cs="Times New Roman"/>
          <w:lang w:val="es-ES"/>
        </w:rPr>
      </w:pPr>
      <w:r w:rsidRPr="00234104">
        <w:rPr>
          <w:rFonts w:ascii="Times New Roman" w:hAnsi="Times New Roman" w:cs="Times New Roman"/>
          <w:lang w:val="es-ES"/>
        </w:rPr>
        <w:t xml:space="preserve">Técnicas de suavizado: En los casos en que la serie temporal carece de tendencias significativas, se pueden utilizar técnicas de suavizado para eliminar una variación aleatoria de la demanda </w:t>
      </w:r>
      <w:r w:rsidRPr="00234104">
        <w:rPr>
          <w:rFonts w:ascii="Times New Roman" w:hAnsi="Times New Roman" w:cs="Times New Roman"/>
          <w:lang w:val="es-ES"/>
        </w:rPr>
        <w:t>histórica. Esto</w:t>
      </w:r>
      <w:r w:rsidRPr="00234104">
        <w:rPr>
          <w:rFonts w:ascii="Times New Roman" w:hAnsi="Times New Roman" w:cs="Times New Roman"/>
          <w:lang w:val="es-ES"/>
        </w:rPr>
        <w:t xml:space="preserve"> ayuda a identificar patrones y niveles de demanda que pueden ser usados para estimar la demanda futura.</w:t>
      </w:r>
    </w:p>
    <w:p w14:paraId="75629076" w14:textId="614CF4A7" w:rsidR="00234104" w:rsidRPr="00234104" w:rsidRDefault="00234104" w:rsidP="00234104">
      <w:pPr>
        <w:rPr>
          <w:rFonts w:ascii="Times New Roman" w:hAnsi="Times New Roman" w:cs="Times New Roman"/>
          <w:lang w:val="es-ES"/>
        </w:rPr>
      </w:pPr>
      <w:r w:rsidRPr="00234104">
        <w:rPr>
          <w:rFonts w:ascii="Times New Roman" w:hAnsi="Times New Roman" w:cs="Times New Roman"/>
          <w:lang w:val="es-ES"/>
        </w:rPr>
        <w:t>Los métodos más comunes utilizados en las técnicas de suavizado de la previsión de la demanda son el método de media móvil simple y el método de media móvil ponderada.</w:t>
      </w:r>
    </w:p>
    <w:p w14:paraId="4855F7F8" w14:textId="754A5390" w:rsidR="00234104" w:rsidRPr="006F4EE2" w:rsidRDefault="00234104" w:rsidP="00234104">
      <w:pPr>
        <w:rPr>
          <w:rFonts w:ascii="Times New Roman" w:hAnsi="Times New Roman" w:cs="Times New Roman"/>
          <w:lang w:val="es-ES"/>
        </w:rPr>
      </w:pPr>
      <w:bookmarkStart w:id="0" w:name="_GoBack"/>
      <w:bookmarkEnd w:id="0"/>
      <w:r w:rsidRPr="00234104">
        <w:rPr>
          <w:rFonts w:ascii="Times New Roman" w:hAnsi="Times New Roman" w:cs="Times New Roman"/>
          <w:lang w:val="es-ES"/>
        </w:rPr>
        <w:lastRenderedPageBreak/>
        <w:t xml:space="preserve">Método Barométrico: También conocido como el enfoque de los indicadores principales, este método se utiliza para especular sobre las tendencias futuras en función de la evolución </w:t>
      </w:r>
      <w:r w:rsidRPr="00234104">
        <w:rPr>
          <w:rFonts w:ascii="Times New Roman" w:hAnsi="Times New Roman" w:cs="Times New Roman"/>
          <w:lang w:val="es-ES"/>
        </w:rPr>
        <w:t>actual. Cuando</w:t>
      </w:r>
      <w:r w:rsidRPr="00234104">
        <w:rPr>
          <w:rFonts w:ascii="Times New Roman" w:hAnsi="Times New Roman" w:cs="Times New Roman"/>
          <w:lang w:val="es-ES"/>
        </w:rPr>
        <w:t xml:space="preserve"> un evento pasado se considera para predecir el evento futuro, el evento pasado actuaría como un indicador principal.</w:t>
      </w:r>
    </w:p>
    <w:p w14:paraId="7BB38AEA" w14:textId="77777777" w:rsidR="006F4EE2" w:rsidRPr="006F4EE2" w:rsidRDefault="006F4EE2" w:rsidP="006F4EE2">
      <w:pPr>
        <w:rPr>
          <w:rFonts w:ascii="Times New Roman" w:hAnsi="Times New Roman" w:cs="Times New Roman"/>
          <w:lang w:val="es-ES"/>
        </w:rPr>
      </w:pPr>
    </w:p>
    <w:sectPr w:rsidR="006F4EE2" w:rsidRPr="006F4E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B0EB9"/>
    <w:multiLevelType w:val="hybridMultilevel"/>
    <w:tmpl w:val="8892A9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346"/>
    <w:rsid w:val="001A21F5"/>
    <w:rsid w:val="00234104"/>
    <w:rsid w:val="0026033B"/>
    <w:rsid w:val="00370C3A"/>
    <w:rsid w:val="006E0543"/>
    <w:rsid w:val="006F4EE2"/>
    <w:rsid w:val="00886502"/>
    <w:rsid w:val="00A731F2"/>
    <w:rsid w:val="00B62438"/>
    <w:rsid w:val="00E563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1FFB4"/>
  <w15:chartTrackingRefBased/>
  <w15:docId w15:val="{1495077A-8729-4882-A77F-791D14BF9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4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1656">
      <w:bodyDiv w:val="1"/>
      <w:marLeft w:val="0"/>
      <w:marRight w:val="0"/>
      <w:marTop w:val="0"/>
      <w:marBottom w:val="0"/>
      <w:divBdr>
        <w:top w:val="none" w:sz="0" w:space="0" w:color="auto"/>
        <w:left w:val="none" w:sz="0" w:space="0" w:color="auto"/>
        <w:bottom w:val="none" w:sz="0" w:space="0" w:color="auto"/>
        <w:right w:val="none" w:sz="0" w:space="0" w:color="auto"/>
      </w:divBdr>
    </w:div>
    <w:div w:id="214392709">
      <w:bodyDiv w:val="1"/>
      <w:marLeft w:val="0"/>
      <w:marRight w:val="0"/>
      <w:marTop w:val="0"/>
      <w:marBottom w:val="0"/>
      <w:divBdr>
        <w:top w:val="none" w:sz="0" w:space="0" w:color="auto"/>
        <w:left w:val="none" w:sz="0" w:space="0" w:color="auto"/>
        <w:bottom w:val="none" w:sz="0" w:space="0" w:color="auto"/>
        <w:right w:val="none" w:sz="0" w:space="0" w:color="auto"/>
      </w:divBdr>
    </w:div>
    <w:div w:id="268895768">
      <w:bodyDiv w:val="1"/>
      <w:marLeft w:val="0"/>
      <w:marRight w:val="0"/>
      <w:marTop w:val="0"/>
      <w:marBottom w:val="0"/>
      <w:divBdr>
        <w:top w:val="none" w:sz="0" w:space="0" w:color="auto"/>
        <w:left w:val="none" w:sz="0" w:space="0" w:color="auto"/>
        <w:bottom w:val="none" w:sz="0" w:space="0" w:color="auto"/>
        <w:right w:val="none" w:sz="0" w:space="0" w:color="auto"/>
      </w:divBdr>
    </w:div>
    <w:div w:id="642126514">
      <w:bodyDiv w:val="1"/>
      <w:marLeft w:val="0"/>
      <w:marRight w:val="0"/>
      <w:marTop w:val="0"/>
      <w:marBottom w:val="0"/>
      <w:divBdr>
        <w:top w:val="none" w:sz="0" w:space="0" w:color="auto"/>
        <w:left w:val="none" w:sz="0" w:space="0" w:color="auto"/>
        <w:bottom w:val="none" w:sz="0" w:space="0" w:color="auto"/>
        <w:right w:val="none" w:sz="0" w:space="0" w:color="auto"/>
      </w:divBdr>
    </w:div>
    <w:div w:id="946691886">
      <w:bodyDiv w:val="1"/>
      <w:marLeft w:val="0"/>
      <w:marRight w:val="0"/>
      <w:marTop w:val="0"/>
      <w:marBottom w:val="0"/>
      <w:divBdr>
        <w:top w:val="none" w:sz="0" w:space="0" w:color="auto"/>
        <w:left w:val="none" w:sz="0" w:space="0" w:color="auto"/>
        <w:bottom w:val="none" w:sz="0" w:space="0" w:color="auto"/>
        <w:right w:val="none" w:sz="0" w:space="0" w:color="auto"/>
      </w:divBdr>
    </w:div>
    <w:div w:id="1041902009">
      <w:bodyDiv w:val="1"/>
      <w:marLeft w:val="0"/>
      <w:marRight w:val="0"/>
      <w:marTop w:val="0"/>
      <w:marBottom w:val="0"/>
      <w:divBdr>
        <w:top w:val="none" w:sz="0" w:space="0" w:color="auto"/>
        <w:left w:val="none" w:sz="0" w:space="0" w:color="auto"/>
        <w:bottom w:val="none" w:sz="0" w:space="0" w:color="auto"/>
        <w:right w:val="none" w:sz="0" w:space="0" w:color="auto"/>
      </w:divBdr>
    </w:div>
    <w:div w:id="1058281390">
      <w:bodyDiv w:val="1"/>
      <w:marLeft w:val="0"/>
      <w:marRight w:val="0"/>
      <w:marTop w:val="0"/>
      <w:marBottom w:val="0"/>
      <w:divBdr>
        <w:top w:val="none" w:sz="0" w:space="0" w:color="auto"/>
        <w:left w:val="none" w:sz="0" w:space="0" w:color="auto"/>
        <w:bottom w:val="none" w:sz="0" w:space="0" w:color="auto"/>
        <w:right w:val="none" w:sz="0" w:space="0" w:color="auto"/>
      </w:divBdr>
    </w:div>
    <w:div w:id="1103501789">
      <w:bodyDiv w:val="1"/>
      <w:marLeft w:val="0"/>
      <w:marRight w:val="0"/>
      <w:marTop w:val="0"/>
      <w:marBottom w:val="0"/>
      <w:divBdr>
        <w:top w:val="none" w:sz="0" w:space="0" w:color="auto"/>
        <w:left w:val="none" w:sz="0" w:space="0" w:color="auto"/>
        <w:bottom w:val="none" w:sz="0" w:space="0" w:color="auto"/>
        <w:right w:val="none" w:sz="0" w:space="0" w:color="auto"/>
      </w:divBdr>
    </w:div>
    <w:div w:id="1190022346">
      <w:bodyDiv w:val="1"/>
      <w:marLeft w:val="0"/>
      <w:marRight w:val="0"/>
      <w:marTop w:val="0"/>
      <w:marBottom w:val="0"/>
      <w:divBdr>
        <w:top w:val="none" w:sz="0" w:space="0" w:color="auto"/>
        <w:left w:val="none" w:sz="0" w:space="0" w:color="auto"/>
        <w:bottom w:val="none" w:sz="0" w:space="0" w:color="auto"/>
        <w:right w:val="none" w:sz="0" w:space="0" w:color="auto"/>
      </w:divBdr>
    </w:div>
    <w:div w:id="1695377365">
      <w:bodyDiv w:val="1"/>
      <w:marLeft w:val="0"/>
      <w:marRight w:val="0"/>
      <w:marTop w:val="0"/>
      <w:marBottom w:val="0"/>
      <w:divBdr>
        <w:top w:val="none" w:sz="0" w:space="0" w:color="auto"/>
        <w:left w:val="none" w:sz="0" w:space="0" w:color="auto"/>
        <w:bottom w:val="none" w:sz="0" w:space="0" w:color="auto"/>
        <w:right w:val="none" w:sz="0" w:space="0" w:color="auto"/>
      </w:divBdr>
    </w:div>
    <w:div w:id="2018270033">
      <w:bodyDiv w:val="1"/>
      <w:marLeft w:val="0"/>
      <w:marRight w:val="0"/>
      <w:marTop w:val="0"/>
      <w:marBottom w:val="0"/>
      <w:divBdr>
        <w:top w:val="none" w:sz="0" w:space="0" w:color="auto"/>
        <w:left w:val="none" w:sz="0" w:space="0" w:color="auto"/>
        <w:bottom w:val="none" w:sz="0" w:space="0" w:color="auto"/>
        <w:right w:val="none" w:sz="0" w:space="0" w:color="auto"/>
      </w:divBdr>
    </w:div>
    <w:div w:id="212337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1157</Words>
  <Characters>6366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Jaramillo Orrego</dc:creator>
  <cp:keywords/>
  <dc:description/>
  <cp:lastModifiedBy>Juan Pablo Jaramillo Orrego</cp:lastModifiedBy>
  <cp:revision>2</cp:revision>
  <dcterms:created xsi:type="dcterms:W3CDTF">2021-04-21T21:31:00Z</dcterms:created>
  <dcterms:modified xsi:type="dcterms:W3CDTF">2021-04-21T23:15:00Z</dcterms:modified>
</cp:coreProperties>
</file>