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3BB" w:rsidRPr="006E23BB" w:rsidRDefault="006E23BB" w:rsidP="00B91D30">
      <w:pPr>
        <w:spacing w:after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Leonardo </w:t>
      </w:r>
      <w:proofErr w:type="spellStart"/>
      <w:r>
        <w:rPr>
          <w:rFonts w:ascii="Arial" w:hAnsi="Arial" w:cs="Arial"/>
          <w:b/>
          <w:sz w:val="30"/>
          <w:szCs w:val="30"/>
        </w:rPr>
        <w:t>Araujo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 1 </w:t>
      </w:r>
      <w:proofErr w:type="spellStart"/>
      <w:r>
        <w:rPr>
          <w:rFonts w:ascii="Arial" w:hAnsi="Arial" w:cs="Arial"/>
          <w:b/>
          <w:sz w:val="30"/>
          <w:szCs w:val="30"/>
        </w:rPr>
        <w:t>º</w:t>
      </w:r>
      <w:bookmarkStart w:id="0" w:name="_GoBack"/>
      <w:bookmarkEnd w:id="0"/>
      <w:r>
        <w:rPr>
          <w:rFonts w:ascii="Arial" w:hAnsi="Arial" w:cs="Arial"/>
          <w:b/>
          <w:sz w:val="30"/>
          <w:szCs w:val="30"/>
        </w:rPr>
        <w:t>Ciencias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da computação</w:t>
      </w:r>
    </w:p>
    <w:p w:rsidR="006E23BB" w:rsidRDefault="006E23BB" w:rsidP="00B91D30">
      <w:pPr>
        <w:spacing w:after="0"/>
        <w:rPr>
          <w:b/>
        </w:rPr>
      </w:pPr>
    </w:p>
    <w:p w:rsidR="00B91D30" w:rsidRPr="006E23BB" w:rsidRDefault="00B91D30" w:rsidP="00B91D30">
      <w:pPr>
        <w:spacing w:after="0"/>
        <w:rPr>
          <w:rFonts w:ascii="Arial" w:hAnsi="Arial" w:cs="Arial"/>
          <w:b/>
          <w:sz w:val="24"/>
          <w:szCs w:val="24"/>
        </w:rPr>
      </w:pPr>
      <w:r w:rsidRPr="006E23BB">
        <w:rPr>
          <w:rFonts w:ascii="Arial" w:hAnsi="Arial" w:cs="Arial"/>
          <w:b/>
          <w:sz w:val="24"/>
          <w:szCs w:val="24"/>
        </w:rPr>
        <w:t>1. Assinale a frase em que há pronome enclítico: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a) Far-me-ás um favor?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b) Nada te direi a respeito.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  <w:highlight w:val="yellow"/>
        </w:rPr>
        <w:t>c) Convido-te para a festa.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d) Não me fales mais nisso.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e) Dir-se-ia uma incoerência.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</w:p>
    <w:p w:rsidR="00B91D30" w:rsidRPr="006E23BB" w:rsidRDefault="00B91D30" w:rsidP="00B91D30">
      <w:pPr>
        <w:spacing w:after="0"/>
        <w:rPr>
          <w:rFonts w:ascii="Arial" w:hAnsi="Arial" w:cs="Arial"/>
          <w:b/>
          <w:sz w:val="24"/>
          <w:szCs w:val="24"/>
        </w:rPr>
      </w:pPr>
      <w:r w:rsidRPr="006E23BB">
        <w:rPr>
          <w:rFonts w:ascii="Arial" w:hAnsi="Arial" w:cs="Arial"/>
          <w:b/>
          <w:sz w:val="24"/>
          <w:szCs w:val="24"/>
        </w:rPr>
        <w:t>2. Assinale a alternativa que apresenta erro de colocação</w:t>
      </w:r>
    </w:p>
    <w:p w:rsidR="00B91D30" w:rsidRPr="006E23BB" w:rsidRDefault="00B91D30" w:rsidP="00B91D30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6E23BB">
        <w:rPr>
          <w:rFonts w:ascii="Arial" w:hAnsi="Arial" w:cs="Arial"/>
          <w:b/>
          <w:sz w:val="24"/>
          <w:szCs w:val="24"/>
        </w:rPr>
        <w:t>pronominal</w:t>
      </w:r>
      <w:proofErr w:type="gramEnd"/>
      <w:r w:rsidRPr="006E23BB">
        <w:rPr>
          <w:rFonts w:ascii="Arial" w:hAnsi="Arial" w:cs="Arial"/>
          <w:b/>
          <w:sz w:val="24"/>
          <w:szCs w:val="24"/>
        </w:rPr>
        <w:t>: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a) Você não devia calar-se.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b) Não lhe darei qualquer informação.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c) O filho não o entendeu.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  <w:highlight w:val="yellow"/>
        </w:rPr>
        <w:t>d) Se apresentar-lhe os pêsames, faça-o discretamente.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e) Ninguém quer aconselhá-lo.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</w:p>
    <w:p w:rsidR="00B91D30" w:rsidRPr="006E23BB" w:rsidRDefault="00B91D30" w:rsidP="00B91D30">
      <w:pPr>
        <w:spacing w:after="0"/>
        <w:rPr>
          <w:rFonts w:ascii="Arial" w:hAnsi="Arial" w:cs="Arial"/>
          <w:b/>
          <w:sz w:val="24"/>
          <w:szCs w:val="24"/>
        </w:rPr>
      </w:pPr>
      <w:r w:rsidRPr="006E23BB">
        <w:rPr>
          <w:rFonts w:ascii="Arial" w:hAnsi="Arial" w:cs="Arial"/>
          <w:b/>
          <w:sz w:val="24"/>
          <w:szCs w:val="24"/>
        </w:rPr>
        <w:t>3. Assinale a alternativa em que todos os pronomes pessoais estão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E23BB">
        <w:rPr>
          <w:rFonts w:ascii="Arial" w:hAnsi="Arial" w:cs="Arial"/>
          <w:sz w:val="24"/>
          <w:szCs w:val="24"/>
        </w:rPr>
        <w:t>colocados</w:t>
      </w:r>
      <w:proofErr w:type="gramEnd"/>
      <w:r w:rsidRPr="006E23BB">
        <w:rPr>
          <w:rFonts w:ascii="Arial" w:hAnsi="Arial" w:cs="Arial"/>
          <w:sz w:val="24"/>
          <w:szCs w:val="24"/>
        </w:rPr>
        <w:t xml:space="preserve"> corretamente, segundo o uso clássico da língua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E23BB">
        <w:rPr>
          <w:rFonts w:ascii="Arial" w:hAnsi="Arial" w:cs="Arial"/>
          <w:sz w:val="24"/>
          <w:szCs w:val="24"/>
        </w:rPr>
        <w:t>portuguesa</w:t>
      </w:r>
      <w:proofErr w:type="gramEnd"/>
      <w:r w:rsidRPr="006E23BB">
        <w:rPr>
          <w:rFonts w:ascii="Arial" w:hAnsi="Arial" w:cs="Arial"/>
          <w:sz w:val="24"/>
          <w:szCs w:val="24"/>
        </w:rPr>
        <w:t>: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 xml:space="preserve">a) Eu o vi, não lhe falei, </w:t>
      </w:r>
      <w:proofErr w:type="spellStart"/>
      <w:r w:rsidRPr="006E23BB">
        <w:rPr>
          <w:rFonts w:ascii="Arial" w:hAnsi="Arial" w:cs="Arial"/>
          <w:sz w:val="24"/>
          <w:szCs w:val="24"/>
        </w:rPr>
        <w:t>darei-te</w:t>
      </w:r>
      <w:proofErr w:type="spellEnd"/>
      <w:r w:rsidRPr="006E23BB">
        <w:rPr>
          <w:rFonts w:ascii="Arial" w:hAnsi="Arial" w:cs="Arial"/>
          <w:sz w:val="24"/>
          <w:szCs w:val="24"/>
        </w:rPr>
        <w:t xml:space="preserve"> o livro.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  <w:highlight w:val="yellow"/>
        </w:rPr>
        <w:t>b) Eu o vi, falei-lhe, nada lhe direi.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 xml:space="preserve">c) Nada </w:t>
      </w:r>
      <w:proofErr w:type="gramStart"/>
      <w:r w:rsidRPr="006E23BB">
        <w:rPr>
          <w:rFonts w:ascii="Arial" w:hAnsi="Arial" w:cs="Arial"/>
          <w:sz w:val="24"/>
          <w:szCs w:val="24"/>
        </w:rPr>
        <w:t>dir-lhe-ei</w:t>
      </w:r>
      <w:proofErr w:type="gramEnd"/>
      <w:r w:rsidRPr="006E23BB">
        <w:rPr>
          <w:rFonts w:ascii="Arial" w:hAnsi="Arial" w:cs="Arial"/>
          <w:sz w:val="24"/>
          <w:szCs w:val="24"/>
        </w:rPr>
        <w:t>, não o estimo, Deus ajude-nos.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d) Deus nos ajude! Não quero te ofender, mas vai-te embora.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e) Me dá o livro, que eu te devolvo assim que o ler.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</w:p>
    <w:p w:rsidR="00B91D30" w:rsidRPr="006E23BB" w:rsidRDefault="00B91D30" w:rsidP="00B91D30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6E23BB">
        <w:rPr>
          <w:rFonts w:ascii="Arial" w:hAnsi="Arial" w:cs="Arial"/>
          <w:b/>
          <w:sz w:val="24"/>
          <w:szCs w:val="24"/>
        </w:rPr>
        <w:t>4.</w:t>
      </w:r>
      <w:proofErr w:type="gramEnd"/>
      <w:r w:rsidRPr="006E23BB">
        <w:rPr>
          <w:rFonts w:ascii="Arial" w:hAnsi="Arial" w:cs="Arial"/>
          <w:b/>
          <w:sz w:val="24"/>
          <w:szCs w:val="24"/>
        </w:rPr>
        <w:t>Em que alternativa NÃO há erro na colocação do pronome?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a) Preciso vê-lo, me disse o rapaz.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 xml:space="preserve">b) Este é um trabalho que </w:t>
      </w:r>
      <w:proofErr w:type="gramStart"/>
      <w:r w:rsidRPr="006E23BB">
        <w:rPr>
          <w:rFonts w:ascii="Arial" w:hAnsi="Arial" w:cs="Arial"/>
          <w:sz w:val="24"/>
          <w:szCs w:val="24"/>
        </w:rPr>
        <w:t>absorve-se</w:t>
      </w:r>
      <w:proofErr w:type="gramEnd"/>
      <w:r w:rsidRPr="006E23BB">
        <w:rPr>
          <w:rFonts w:ascii="Arial" w:hAnsi="Arial" w:cs="Arial"/>
          <w:sz w:val="24"/>
          <w:szCs w:val="24"/>
        </w:rPr>
        <w:t xml:space="preserve"> muito.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  <w:highlight w:val="yellow"/>
        </w:rPr>
        <w:t>c) Far-se-á tudo para que se salvem.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 xml:space="preserve">d) Não </w:t>
      </w:r>
      <w:proofErr w:type="gramStart"/>
      <w:r w:rsidRPr="006E23BB">
        <w:rPr>
          <w:rFonts w:ascii="Arial" w:hAnsi="Arial" w:cs="Arial"/>
          <w:sz w:val="24"/>
          <w:szCs w:val="24"/>
        </w:rPr>
        <w:t>arrepender-se-ia</w:t>
      </w:r>
      <w:proofErr w:type="gramEnd"/>
      <w:r w:rsidRPr="006E23BB">
        <w:rPr>
          <w:rFonts w:ascii="Arial" w:hAnsi="Arial" w:cs="Arial"/>
          <w:sz w:val="24"/>
          <w:szCs w:val="24"/>
        </w:rPr>
        <w:t xml:space="preserve"> de haver dito a verdade.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 xml:space="preserve">e) Em </w:t>
      </w:r>
      <w:proofErr w:type="gramStart"/>
      <w:r w:rsidRPr="006E23BB">
        <w:rPr>
          <w:rFonts w:ascii="Arial" w:hAnsi="Arial" w:cs="Arial"/>
          <w:sz w:val="24"/>
          <w:szCs w:val="24"/>
        </w:rPr>
        <w:t>pondo-se</w:t>
      </w:r>
      <w:proofErr w:type="gramEnd"/>
      <w:r w:rsidRPr="006E23BB">
        <w:rPr>
          <w:rFonts w:ascii="Arial" w:hAnsi="Arial" w:cs="Arial"/>
          <w:sz w:val="24"/>
          <w:szCs w:val="24"/>
        </w:rPr>
        <w:t xml:space="preserve"> o sol os pássaros debandam.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</w:p>
    <w:p w:rsidR="00B91D30" w:rsidRPr="006E23BB" w:rsidRDefault="00B91D30" w:rsidP="00B91D30">
      <w:pPr>
        <w:spacing w:after="0"/>
        <w:rPr>
          <w:rFonts w:ascii="Arial" w:hAnsi="Arial" w:cs="Arial"/>
          <w:b/>
          <w:sz w:val="24"/>
          <w:szCs w:val="24"/>
        </w:rPr>
      </w:pPr>
      <w:r w:rsidRPr="006E23BB">
        <w:rPr>
          <w:rFonts w:ascii="Arial" w:hAnsi="Arial" w:cs="Arial"/>
          <w:b/>
          <w:sz w:val="24"/>
          <w:szCs w:val="24"/>
        </w:rPr>
        <w:t>5. O pronome pessoal oblíquo átono está bem colocado em um só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E23BB">
        <w:rPr>
          <w:rFonts w:ascii="Arial" w:hAnsi="Arial" w:cs="Arial"/>
          <w:sz w:val="24"/>
          <w:szCs w:val="24"/>
        </w:rPr>
        <w:t>dos</w:t>
      </w:r>
      <w:proofErr w:type="gramEnd"/>
      <w:r w:rsidRPr="006E23BB">
        <w:rPr>
          <w:rFonts w:ascii="Arial" w:hAnsi="Arial" w:cs="Arial"/>
          <w:sz w:val="24"/>
          <w:szCs w:val="24"/>
        </w:rPr>
        <w:t xml:space="preserve"> períodos. Qual?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  <w:highlight w:val="yellow"/>
        </w:rPr>
        <w:t xml:space="preserve">a) Isto me não diz respeito! Respondeu-me ele, </w:t>
      </w:r>
      <w:proofErr w:type="spellStart"/>
      <w:proofErr w:type="gramStart"/>
      <w:r w:rsidRPr="006E23BB">
        <w:rPr>
          <w:rFonts w:ascii="Arial" w:hAnsi="Arial" w:cs="Arial"/>
          <w:sz w:val="24"/>
          <w:szCs w:val="24"/>
          <w:highlight w:val="yellow"/>
        </w:rPr>
        <w:t>afetadamente</w:t>
      </w:r>
      <w:proofErr w:type="spellEnd"/>
      <w:r w:rsidRPr="006E23BB">
        <w:rPr>
          <w:rFonts w:ascii="Arial" w:hAnsi="Arial" w:cs="Arial"/>
          <w:sz w:val="24"/>
          <w:szCs w:val="24"/>
          <w:highlight w:val="yellow"/>
        </w:rPr>
        <w:t xml:space="preserve"> .</w:t>
      </w:r>
      <w:proofErr w:type="gramEnd"/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 xml:space="preserve">b) Segundo deliberou-se na sessão, espero que todos </w:t>
      </w:r>
      <w:proofErr w:type="gramStart"/>
      <w:r w:rsidRPr="006E23BB">
        <w:rPr>
          <w:rFonts w:ascii="Arial" w:hAnsi="Arial" w:cs="Arial"/>
          <w:sz w:val="24"/>
          <w:szCs w:val="24"/>
        </w:rPr>
        <w:t>apresentem-se</w:t>
      </w:r>
      <w:proofErr w:type="gramEnd"/>
      <w:r w:rsidRPr="006E23BB">
        <w:rPr>
          <w:rFonts w:ascii="Arial" w:hAnsi="Arial" w:cs="Arial"/>
          <w:sz w:val="24"/>
          <w:szCs w:val="24"/>
        </w:rPr>
        <w:t xml:space="preserve"> na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E23BB">
        <w:rPr>
          <w:rFonts w:ascii="Arial" w:hAnsi="Arial" w:cs="Arial"/>
          <w:sz w:val="24"/>
          <w:szCs w:val="24"/>
        </w:rPr>
        <w:t>hora</w:t>
      </w:r>
      <w:proofErr w:type="gramEnd"/>
      <w:r w:rsidRPr="006E23BB">
        <w:rPr>
          <w:rFonts w:ascii="Arial" w:hAnsi="Arial" w:cs="Arial"/>
          <w:sz w:val="24"/>
          <w:szCs w:val="24"/>
        </w:rPr>
        <w:t xml:space="preserve"> conveniente 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c) Os conselhos que dão-nos os pais, levamo-los em conta mais tarde.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 xml:space="preserve">d) Amanhã contar-lhe-ei por que </w:t>
      </w:r>
      <w:proofErr w:type="gramStart"/>
      <w:r w:rsidRPr="006E23BB">
        <w:rPr>
          <w:rFonts w:ascii="Arial" w:hAnsi="Arial" w:cs="Arial"/>
          <w:sz w:val="24"/>
          <w:szCs w:val="24"/>
        </w:rPr>
        <w:t>peripécias consegui</w:t>
      </w:r>
      <w:proofErr w:type="gramEnd"/>
      <w:r w:rsidRPr="006E23BB">
        <w:rPr>
          <w:rFonts w:ascii="Arial" w:hAnsi="Arial" w:cs="Arial"/>
          <w:sz w:val="24"/>
          <w:szCs w:val="24"/>
        </w:rPr>
        <w:t xml:space="preserve"> não envolver-me.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</w:p>
    <w:p w:rsidR="00B91D30" w:rsidRPr="006E23BB" w:rsidRDefault="00B91D30" w:rsidP="00B91D30">
      <w:pPr>
        <w:spacing w:after="0"/>
        <w:rPr>
          <w:rFonts w:ascii="Arial" w:hAnsi="Arial" w:cs="Arial"/>
          <w:b/>
          <w:sz w:val="24"/>
          <w:szCs w:val="24"/>
        </w:rPr>
      </w:pPr>
      <w:r w:rsidRPr="006E23BB">
        <w:rPr>
          <w:rFonts w:ascii="Arial" w:hAnsi="Arial" w:cs="Arial"/>
          <w:b/>
          <w:sz w:val="24"/>
          <w:szCs w:val="24"/>
        </w:rPr>
        <w:t>6. O funcionário que se inscrever</w:t>
      </w:r>
      <w:proofErr w:type="gramStart"/>
      <w:r w:rsidRPr="006E23BB">
        <w:rPr>
          <w:rFonts w:ascii="Arial" w:hAnsi="Arial" w:cs="Arial"/>
          <w:b/>
          <w:sz w:val="24"/>
          <w:szCs w:val="24"/>
        </w:rPr>
        <w:t>, fará</w:t>
      </w:r>
      <w:proofErr w:type="gramEnd"/>
      <w:r w:rsidRPr="006E23BB">
        <w:rPr>
          <w:rFonts w:ascii="Arial" w:hAnsi="Arial" w:cs="Arial"/>
          <w:b/>
          <w:sz w:val="24"/>
          <w:szCs w:val="24"/>
        </w:rPr>
        <w:t xml:space="preserve"> prova amanhã: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1. Ocorre próclise em função do pronome relativo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2. Deveria ocorrer ênclise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lastRenderedPageBreak/>
        <w:t>3. A mesóclise é impraticável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4. Tanto a ênclise quanto a próclise são aceitáveis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a) Correta apenas a 1ª afirmativa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b) Apenas a 2ª é correta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  <w:highlight w:val="yellow"/>
        </w:rPr>
        <w:t>c) São corretas a 1ª e a 3ª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d) A 4ª é a única correta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</w:p>
    <w:p w:rsidR="00B91D30" w:rsidRPr="006E23BB" w:rsidRDefault="00B91D30" w:rsidP="00B91D30">
      <w:pPr>
        <w:spacing w:after="0"/>
        <w:rPr>
          <w:rFonts w:ascii="Arial" w:hAnsi="Arial" w:cs="Arial"/>
          <w:b/>
          <w:sz w:val="24"/>
          <w:szCs w:val="24"/>
        </w:rPr>
      </w:pPr>
      <w:r w:rsidRPr="006E23BB">
        <w:rPr>
          <w:rFonts w:ascii="Arial" w:hAnsi="Arial" w:cs="Arial"/>
          <w:b/>
          <w:sz w:val="24"/>
          <w:szCs w:val="24"/>
        </w:rPr>
        <w:t>7. O pronome está mal colocado em apenas um dos períodos.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Identifique-o: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  <w:highlight w:val="yellow"/>
        </w:rPr>
        <w:t xml:space="preserve">a) Finalmente entendemos que aquela não era a estante onde </w:t>
      </w:r>
      <w:proofErr w:type="spellStart"/>
      <w:r w:rsidRPr="006E23BB">
        <w:rPr>
          <w:rFonts w:ascii="Arial" w:hAnsi="Arial" w:cs="Arial"/>
          <w:sz w:val="24"/>
          <w:szCs w:val="24"/>
          <w:highlight w:val="yellow"/>
        </w:rPr>
        <w:t>deveriamse</w:t>
      </w:r>
      <w:proofErr w:type="spellEnd"/>
      <w:r w:rsidRPr="006E23BB">
        <w:rPr>
          <w:rFonts w:ascii="Arial" w:hAnsi="Arial" w:cs="Arial"/>
          <w:sz w:val="24"/>
          <w:szCs w:val="24"/>
          <w:highlight w:val="yellow"/>
        </w:rPr>
        <w:t xml:space="preserve"> colocar cristais.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 xml:space="preserve">b) Ninguém nos falou, outrora, com tanta </w:t>
      </w:r>
      <w:proofErr w:type="gramStart"/>
      <w:r w:rsidRPr="006E23BB">
        <w:rPr>
          <w:rFonts w:ascii="Arial" w:hAnsi="Arial" w:cs="Arial"/>
          <w:sz w:val="24"/>
          <w:szCs w:val="24"/>
        </w:rPr>
        <w:t>sinceridade .</w:t>
      </w:r>
      <w:proofErr w:type="gramEnd"/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c) Não se vá, custa-lhe ficar um pouco mais?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d) A mão que te estendemos é amiga.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</w:p>
    <w:p w:rsidR="00B91D30" w:rsidRPr="006E23BB" w:rsidRDefault="00B91D30" w:rsidP="00B91D30">
      <w:pPr>
        <w:spacing w:after="0"/>
        <w:rPr>
          <w:rFonts w:ascii="Arial" w:hAnsi="Arial" w:cs="Arial"/>
          <w:b/>
          <w:sz w:val="24"/>
          <w:szCs w:val="24"/>
        </w:rPr>
      </w:pPr>
      <w:r w:rsidRPr="006E23BB">
        <w:rPr>
          <w:rFonts w:ascii="Arial" w:hAnsi="Arial" w:cs="Arial"/>
          <w:b/>
          <w:sz w:val="24"/>
          <w:szCs w:val="24"/>
        </w:rPr>
        <w:t>8. Identifique nas frases a colocação pronominal, justificando-as.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 xml:space="preserve">a) "Vou-me embora pra </w:t>
      </w:r>
      <w:proofErr w:type="spellStart"/>
      <w:proofErr w:type="gramStart"/>
      <w:r w:rsidRPr="006E23BB">
        <w:rPr>
          <w:rFonts w:ascii="Arial" w:hAnsi="Arial" w:cs="Arial"/>
          <w:sz w:val="24"/>
          <w:szCs w:val="24"/>
        </w:rPr>
        <w:t>Pasárgada</w:t>
      </w:r>
      <w:proofErr w:type="spellEnd"/>
      <w:r w:rsidRPr="006E23BB">
        <w:rPr>
          <w:rFonts w:ascii="Arial" w:hAnsi="Arial" w:cs="Arial"/>
          <w:sz w:val="24"/>
          <w:szCs w:val="24"/>
        </w:rPr>
        <w:t xml:space="preserve"> ...</w:t>
      </w:r>
      <w:proofErr w:type="gramEnd"/>
      <w:r w:rsidRPr="006E23BB">
        <w:rPr>
          <w:rFonts w:ascii="Arial" w:hAnsi="Arial" w:cs="Arial"/>
          <w:sz w:val="24"/>
          <w:szCs w:val="24"/>
        </w:rPr>
        <w:t>"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R. Ênclise - quando o verbo inicia oração.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b) Nunca me deram amor.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R. Próclise - o advérbio nunca atrai o pronome oblíquo.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c) Nem tudo se compra.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 xml:space="preserve">R. Próclise - a palavra negativa nem e o pronome indefinido tudo </w:t>
      </w:r>
      <w:proofErr w:type="gramStart"/>
      <w:r w:rsidRPr="006E23BB">
        <w:rPr>
          <w:rFonts w:ascii="Arial" w:hAnsi="Arial" w:cs="Arial"/>
          <w:sz w:val="24"/>
          <w:szCs w:val="24"/>
        </w:rPr>
        <w:t>atraem</w:t>
      </w:r>
      <w:proofErr w:type="gramEnd"/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E23BB">
        <w:rPr>
          <w:rFonts w:ascii="Arial" w:hAnsi="Arial" w:cs="Arial"/>
          <w:sz w:val="24"/>
          <w:szCs w:val="24"/>
        </w:rPr>
        <w:t>o</w:t>
      </w:r>
      <w:proofErr w:type="gramEnd"/>
      <w:r w:rsidRPr="006E23BB">
        <w:rPr>
          <w:rFonts w:ascii="Arial" w:hAnsi="Arial" w:cs="Arial"/>
          <w:sz w:val="24"/>
          <w:szCs w:val="24"/>
        </w:rPr>
        <w:t xml:space="preserve"> pronome se.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d) Consumir-se-á a vida toda em palavras.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 xml:space="preserve">R. Mesóclise - o verbo se encontra no futuro de presente e não </w:t>
      </w:r>
      <w:proofErr w:type="gramStart"/>
      <w:r w:rsidRPr="006E23BB">
        <w:rPr>
          <w:rFonts w:ascii="Arial" w:hAnsi="Arial" w:cs="Arial"/>
          <w:sz w:val="24"/>
          <w:szCs w:val="24"/>
        </w:rPr>
        <w:t>é</w:t>
      </w:r>
      <w:proofErr w:type="gramEnd"/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E23BB">
        <w:rPr>
          <w:rFonts w:ascii="Arial" w:hAnsi="Arial" w:cs="Arial"/>
          <w:sz w:val="24"/>
          <w:szCs w:val="24"/>
        </w:rPr>
        <w:t>antecedido</w:t>
      </w:r>
      <w:proofErr w:type="gramEnd"/>
      <w:r w:rsidRPr="006E23BB">
        <w:rPr>
          <w:rFonts w:ascii="Arial" w:hAnsi="Arial" w:cs="Arial"/>
          <w:sz w:val="24"/>
          <w:szCs w:val="24"/>
        </w:rPr>
        <w:t xml:space="preserve"> de palavra atrativa.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e) Recusou a proposta de emprego, fazendo-se de desentendida.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R. Ênclise - verbo no gerúndio.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</w:p>
    <w:p w:rsidR="00B91D30" w:rsidRPr="006E23BB" w:rsidRDefault="00B91D30" w:rsidP="00B91D30">
      <w:pPr>
        <w:spacing w:after="0"/>
        <w:rPr>
          <w:rFonts w:ascii="Arial" w:hAnsi="Arial" w:cs="Arial"/>
          <w:b/>
          <w:sz w:val="24"/>
          <w:szCs w:val="24"/>
        </w:rPr>
      </w:pPr>
      <w:r w:rsidRPr="006E23BB">
        <w:rPr>
          <w:rFonts w:ascii="Arial" w:hAnsi="Arial" w:cs="Arial"/>
          <w:b/>
          <w:sz w:val="24"/>
          <w:szCs w:val="24"/>
        </w:rPr>
        <w:t>9. Qual das alternativas a seguir não traz exemplo adequado de</w:t>
      </w:r>
    </w:p>
    <w:p w:rsidR="00B91D30" w:rsidRPr="006E23BB" w:rsidRDefault="00B91D30" w:rsidP="00B91D30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6E23BB">
        <w:rPr>
          <w:rFonts w:ascii="Arial" w:hAnsi="Arial" w:cs="Arial"/>
          <w:b/>
          <w:sz w:val="24"/>
          <w:szCs w:val="24"/>
        </w:rPr>
        <w:t>colocação</w:t>
      </w:r>
      <w:proofErr w:type="gramEnd"/>
      <w:r w:rsidRPr="006E23BB">
        <w:rPr>
          <w:rFonts w:ascii="Arial" w:hAnsi="Arial" w:cs="Arial"/>
          <w:b/>
          <w:sz w:val="24"/>
          <w:szCs w:val="24"/>
        </w:rPr>
        <w:t xml:space="preserve"> pronominal?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  <w:highlight w:val="yellow"/>
        </w:rPr>
        <w:t>a) Me disseram que a vida acabaria cedo.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b) Furtar-se-á a dizer a verdade sobre os sapatos novos e caros.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c) Digam-me uma coisa: é possível ser feliz?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d) Ela quis comprar a vida, mas a vida não se compra.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</w:p>
    <w:p w:rsidR="00B91D30" w:rsidRPr="006E23BB" w:rsidRDefault="00B91D30" w:rsidP="00B91D30">
      <w:pPr>
        <w:spacing w:after="0"/>
        <w:rPr>
          <w:rFonts w:ascii="Arial" w:hAnsi="Arial" w:cs="Arial"/>
          <w:b/>
          <w:sz w:val="24"/>
          <w:szCs w:val="24"/>
        </w:rPr>
      </w:pPr>
      <w:r w:rsidRPr="006E23BB">
        <w:rPr>
          <w:rFonts w:ascii="Arial" w:hAnsi="Arial" w:cs="Arial"/>
          <w:b/>
          <w:sz w:val="24"/>
          <w:szCs w:val="24"/>
        </w:rPr>
        <w:t>10. Justifique os casos proclíticos das frases abaixo: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a) Isso me comoveu deveras mente.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R. Pronome demonstrativo atrai próclise.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 xml:space="preserve">b) A pessoa que me </w:t>
      </w:r>
      <w:proofErr w:type="gramStart"/>
      <w:r w:rsidRPr="006E23BB">
        <w:rPr>
          <w:rFonts w:ascii="Arial" w:hAnsi="Arial" w:cs="Arial"/>
          <w:sz w:val="24"/>
          <w:szCs w:val="24"/>
        </w:rPr>
        <w:t>telefonou,</w:t>
      </w:r>
      <w:proofErr w:type="gramEnd"/>
      <w:r w:rsidRPr="006E23BB">
        <w:rPr>
          <w:rFonts w:ascii="Arial" w:hAnsi="Arial" w:cs="Arial"/>
          <w:sz w:val="24"/>
          <w:szCs w:val="24"/>
        </w:rPr>
        <w:t xml:space="preserve"> não se identificou.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R. Pronome relativo atrai próclise.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c) Escrevia, conforme me lembrava.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R. Conjunção subordinativa atrai próclise.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d) Aqui se brinca!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lastRenderedPageBreak/>
        <w:t>R. Advérbio atrai próclise.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e) Quem te disse que eu te amo?</w:t>
      </w:r>
    </w:p>
    <w:p w:rsidR="00B91D30" w:rsidRPr="006E23BB" w:rsidRDefault="00B91D30" w:rsidP="00B91D30">
      <w:pPr>
        <w:spacing w:after="0"/>
        <w:rPr>
          <w:rFonts w:ascii="Arial" w:hAnsi="Arial" w:cs="Arial"/>
          <w:sz w:val="24"/>
          <w:szCs w:val="24"/>
        </w:rPr>
      </w:pPr>
      <w:r w:rsidRPr="006E23BB">
        <w:rPr>
          <w:rFonts w:ascii="Arial" w:hAnsi="Arial" w:cs="Arial"/>
          <w:sz w:val="24"/>
          <w:szCs w:val="24"/>
        </w:rPr>
        <w:t>R. Pronome interrogativo atrai próclise.</w:t>
      </w:r>
    </w:p>
    <w:p w:rsidR="008D0DA5" w:rsidRDefault="008D0DA5"/>
    <w:sectPr w:rsidR="008D0DA5" w:rsidSect="006E23BB">
      <w:headerReference w:type="default" r:id="rId7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A17" w:rsidRDefault="00711A17" w:rsidP="00B91D30">
      <w:pPr>
        <w:spacing w:after="0" w:line="240" w:lineRule="auto"/>
      </w:pPr>
      <w:r>
        <w:separator/>
      </w:r>
    </w:p>
  </w:endnote>
  <w:endnote w:type="continuationSeparator" w:id="0">
    <w:p w:rsidR="00711A17" w:rsidRDefault="00711A17" w:rsidP="00B91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A17" w:rsidRDefault="00711A17" w:rsidP="00B91D30">
      <w:pPr>
        <w:spacing w:after="0" w:line="240" w:lineRule="auto"/>
      </w:pPr>
      <w:r>
        <w:separator/>
      </w:r>
    </w:p>
  </w:footnote>
  <w:footnote w:type="continuationSeparator" w:id="0">
    <w:p w:rsidR="00711A17" w:rsidRDefault="00711A17" w:rsidP="00B91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3BB" w:rsidRDefault="006E23BB">
    <w:pPr>
      <w:pStyle w:val="Cabealho"/>
    </w:pPr>
  </w:p>
  <w:p w:rsidR="006E23BB" w:rsidRDefault="006E23BB">
    <w:pPr>
      <w:pStyle w:val="Cabealho"/>
    </w:pPr>
  </w:p>
  <w:p w:rsidR="006E23BB" w:rsidRDefault="006E23B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30"/>
    <w:rsid w:val="00051C95"/>
    <w:rsid w:val="006E23BB"/>
    <w:rsid w:val="00711A17"/>
    <w:rsid w:val="008D0DA5"/>
    <w:rsid w:val="00B9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1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D30"/>
  </w:style>
  <w:style w:type="paragraph" w:styleId="Rodap">
    <w:name w:val="footer"/>
    <w:basedOn w:val="Normal"/>
    <w:link w:val="RodapChar"/>
    <w:uiPriority w:val="99"/>
    <w:unhideWhenUsed/>
    <w:rsid w:val="00B91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D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1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D30"/>
  </w:style>
  <w:style w:type="paragraph" w:styleId="Rodap">
    <w:name w:val="footer"/>
    <w:basedOn w:val="Normal"/>
    <w:link w:val="RodapChar"/>
    <w:uiPriority w:val="99"/>
    <w:unhideWhenUsed/>
    <w:rsid w:val="00B91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4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Leonardo Araujo</cp:lastModifiedBy>
  <cp:revision>3</cp:revision>
  <dcterms:created xsi:type="dcterms:W3CDTF">2020-05-21T01:27:00Z</dcterms:created>
  <dcterms:modified xsi:type="dcterms:W3CDTF">2020-05-21T01:33:00Z</dcterms:modified>
</cp:coreProperties>
</file>