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7181" w14:textId="77777777" w:rsidR="00622A3E" w:rsidRDefault="00622A3E" w:rsidP="00622A3E">
      <w:pPr>
        <w:rPr>
          <w:rFonts w:hint="eastAsia"/>
        </w:rPr>
      </w:pPr>
    </w:p>
    <w:p w14:paraId="23174B3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全局统一约束</w:t>
      </w:r>
    </w:p>
    <w:p w14:paraId="4FAD3F4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统一冻结字段字典</w:t>
      </w:r>
    </w:p>
    <w:p w14:paraId="4461F09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sample_id: str</w:t>
      </w:r>
    </w:p>
    <w:p w14:paraId="7C56E01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样本层唯一主键；规则：sample_id == sample_token，仅作为跨步骤统一主键，不改变原命名语义。</w:t>
      </w:r>
    </w:p>
    <w:p w14:paraId="2BDF9E0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sample_token: str</w:t>
      </w:r>
    </w:p>
    <w:p w14:paraId="3CBE846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文件名解析得到的原始样本标识；继承自 raw FASTQ 文件名。</w:t>
      </w:r>
    </w:p>
    <w:p w14:paraId="73EB3C8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replicate: str</w:t>
      </w:r>
    </w:p>
    <w:p w14:paraId="227E460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技术重复标识；取值语义仅允许方案中的重复标识。</w:t>
      </w:r>
    </w:p>
    <w:p w14:paraId="6151A14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marker: str</w:t>
      </w:r>
    </w:p>
    <w:p w14:paraId="13A4409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取值语义仅允许方案中的 marker 标识。</w:t>
      </w:r>
    </w:p>
    <w:p w14:paraId="1F4E8BA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control_flag: str</w:t>
      </w:r>
    </w:p>
    <w:p w14:paraId="234FE18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取值集合：MAIN | NEGATIVE | AUX_CONTROL。</w:t>
      </w:r>
    </w:p>
    <w:p w14:paraId="4A8CC94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read_path: path</w:t>
      </w:r>
    </w:p>
    <w:p w14:paraId="161331B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原始 FASTQ 绝对路径。</w:t>
      </w:r>
    </w:p>
    <w:p w14:paraId="7968044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feature_id: str</w:t>
      </w:r>
    </w:p>
    <w:p w14:paraId="2679628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marker 内特征主键；仅在同一 marker 内要求唯一。</w:t>
      </w:r>
    </w:p>
    <w:p w14:paraId="19C682C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sequence: str</w:t>
      </w:r>
    </w:p>
    <w:p w14:paraId="6F93F80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特征序列。</w:t>
      </w:r>
    </w:p>
    <w:p w14:paraId="1A9F791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taxon_rank: str</w:t>
      </w:r>
    </w:p>
    <w:p w14:paraId="72F6338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注释层级。</w:t>
      </w:r>
    </w:p>
    <w:p w14:paraId="6A230A9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taxon_name: str</w:t>
      </w:r>
    </w:p>
    <w:p w14:paraId="5D5A598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注释名称。</w:t>
      </w:r>
    </w:p>
    <w:p w14:paraId="6E29C15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reads: int</w:t>
      </w:r>
    </w:p>
    <w:p w14:paraId="52EA5DD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通用计数字段；非负整数。派生字段允许：raw_reads、clean_reads、dominant_reads，但都必须可回溯到 reads。</w:t>
      </w:r>
    </w:p>
    <w:p w14:paraId="041F3FC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confidence: ordered numeric</w:t>
      </w:r>
    </w:p>
    <w:p w14:paraId="3DDF598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注释置信度；必须可排序。</w:t>
      </w:r>
    </w:p>
    <w:p w14:paraId="3C79DFB7" w14:textId="77777777" w:rsidR="00622A3E" w:rsidRDefault="00622A3E" w:rsidP="00622A3E">
      <w:pPr>
        <w:rPr>
          <w:rFonts w:hint="eastAsia"/>
        </w:rPr>
      </w:pPr>
    </w:p>
    <w:p w14:paraId="2A88434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统一继承规则</w:t>
      </w:r>
    </w:p>
    <w:p w14:paraId="4888CAF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sample_id、sample_token、replicate、marker、control_flag、read_path 只能源自 Step 1。</w:t>
      </w:r>
    </w:p>
    <w:p w14:paraId="42DE271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feature_id、sequence 只能源自 Step 2。</w:t>
      </w:r>
    </w:p>
    <w:p w14:paraId="5F8F59C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taxon_rank、taxon_name、confidence 只能源自 Step 3。</w:t>
      </w:r>
    </w:p>
    <w:p w14:paraId="197403C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raw_reads、clean_reads 只能源自 Step 4。</w:t>
      </w:r>
    </w:p>
    <w:p w14:paraId="12C0E28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dominant_、secondary_ 只能源自 Step 5。</w:t>
      </w:r>
    </w:p>
    <w:p w14:paraId="0CBE04B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final_type、reason_code 只能源自 Step 6。</w:t>
      </w:r>
    </w:p>
    <w:p w14:paraId="70C8C85C" w14:textId="77777777" w:rsidR="00622A3E" w:rsidRDefault="00622A3E" w:rsidP="00622A3E">
      <w:pPr>
        <w:rPr>
          <w:rFonts w:hint="eastAsia"/>
        </w:rPr>
      </w:pPr>
    </w:p>
    <w:p w14:paraId="61BB5B5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工具适配列约束</w:t>
      </w:r>
    </w:p>
    <w:p w14:paraId="6BAD1F5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QIIME manifest 适配列允许出现 sample-id、absolute-filepath；其中 sample-id 必须等于 sample_id。</w:t>
      </w:r>
    </w:p>
    <w:p w14:paraId="6B98C9B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任何工具适配列都不得替代全局冻结字段字典。</w:t>
      </w:r>
    </w:p>
    <w:p w14:paraId="5F7F3B6F" w14:textId="77777777" w:rsidR="00622A3E" w:rsidRDefault="00622A3E" w:rsidP="00622A3E">
      <w:pPr>
        <w:rPr>
          <w:rFonts w:hint="eastAsia"/>
        </w:rPr>
      </w:pPr>
    </w:p>
    <w:p w14:paraId="2F17F5F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文献策略</w:t>
      </w:r>
    </w:p>
    <w:p w14:paraId="4543694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经典方法学 DOI 用于基线定义；</w:t>
      </w:r>
    </w:p>
    <w:p w14:paraId="462BC31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近 5 年文献用于衔接与风险控制更新；</w:t>
      </w:r>
    </w:p>
    <w:p w14:paraId="17E8C09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不替换现有有效 DOI。</w:t>
      </w:r>
    </w:p>
    <w:p w14:paraId="5732571F" w14:textId="77777777" w:rsidR="00622A3E" w:rsidRDefault="00622A3E" w:rsidP="00622A3E">
      <w:pPr>
        <w:rPr>
          <w:rFonts w:hint="eastAsia"/>
        </w:rPr>
      </w:pPr>
    </w:p>
    <w:p w14:paraId="4145256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研究对象一致性强制条款（新增）</w:t>
      </w:r>
    </w:p>
    <w:p w14:paraId="14B9359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本研究主问题为中药/草本成分鉴别；ITS1/ITS2 用于成分谱系判别与跨 marker 证据整合。</w:t>
      </w:r>
    </w:p>
    <w:p w14:paraId="2049B2C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模块 A 术语统一为“成分谱系条件关联网络”，不得表述为“微生物生态互作网络”。</w:t>
      </w:r>
    </w:p>
    <w:p w14:paraId="465C5CB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模块 A 边仅作为结构性证据增强，不得外推为因果互作机制。</w:t>
      </w:r>
    </w:p>
    <w:p w14:paraId="605E1CA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模块 B 必须先做 kingdom/domain 预分流；仅 fungal_supported 进入 UNITE/RefSeq Fungi + placement。</w:t>
      </w:r>
    </w:p>
    <w:p w14:paraId="157DADF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非 fungal_supported 不得强行进入 fungal placement。</w:t>
      </w:r>
    </w:p>
    <w:p w14:paraId="11870C1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Level_A/B/C 仅表示候选未定型簇证据等级，不得声明新物种/新分类单元。</w:t>
      </w:r>
    </w:p>
    <w:p w14:paraId="04E856EE" w14:textId="77777777" w:rsidR="00622A3E" w:rsidRDefault="00622A3E" w:rsidP="00622A3E">
      <w:pPr>
        <w:rPr>
          <w:rFonts w:hint="eastAsia"/>
        </w:rPr>
      </w:pPr>
    </w:p>
    <w:p w14:paraId="605BAA3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增量模块 A/B 执行前置约束（新增）</w:t>
      </w:r>
    </w:p>
    <w:p w14:paraId="379F1F2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执行增量模块 A/B 前，必须先输出：input_audit_report.tsv、logical_to_physical_file_map.tsv。</w:t>
      </w:r>
    </w:p>
    <w:p w14:paraId="6E7B2D6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input_audit_report.tsv 最小字段：required_logical_input, expected_name, found_path, status, note。</w:t>
      </w:r>
    </w:p>
    <w:p w14:paraId="068A9E0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下游读取仅允许按逻辑名映射，不得硬编码物理路径。</w:t>
      </w:r>
    </w:p>
    <w:p w14:paraId="0EDCDD3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逻辑名无法映射时，报错：STEPX_E_INPUT_ALIAS_NOT_FOUND。</w:t>
      </w:r>
    </w:p>
    <w:p w14:paraId="4A1E5D3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sample_id 级终判挂接仅从 sample_type_call.tsv 读取。</w:t>
      </w:r>
    </w:p>
    <w:p w14:paraId="09EA0A1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replicate_support_status 仅从 replicate_support_summary.tsv 读取。</w:t>
      </w:r>
    </w:p>
    <w:p w14:paraId="72915C9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禁止将 filtering_summary.tsv 等摘要表作为样本级主输入。</w:t>
      </w:r>
    </w:p>
    <w:p w14:paraId="4D9AA11E" w14:textId="77777777" w:rsidR="00622A3E" w:rsidRDefault="00622A3E" w:rsidP="00622A3E">
      <w:pPr>
        <w:rPr>
          <w:rFonts w:hint="eastAsia"/>
        </w:rPr>
      </w:pPr>
    </w:p>
    <w:p w14:paraId="4023CAA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Step 1 文件清单冻结与样本分层</w:t>
      </w:r>
    </w:p>
    <w:p w14:paraId="3822187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0F11AF7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建立唯一输入层，把后续所有谱系判断都绑定到真实存在的 raw FASTQ、marker、重复和控样标识上，只服务“样本内谱系结构判型”。</w:t>
      </w:r>
    </w:p>
    <w:p w14:paraId="3484B248" w14:textId="77777777" w:rsidR="00622A3E" w:rsidRDefault="00622A3E" w:rsidP="00622A3E">
      <w:pPr>
        <w:rPr>
          <w:rFonts w:hint="eastAsia"/>
        </w:rPr>
      </w:pPr>
    </w:p>
    <w:p w14:paraId="61B8566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77D6F2D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公开数据集内可得：Frontiers 数据可得性声明给出四个 Zenodo 公开记录，外来研究者可下载。</w:t>
      </w:r>
    </w:p>
    <w:p w14:paraId="0C2E60D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不可得前提：本地 WSL 路径仅是挂载位点，不是公开输入对象。</w:t>
      </w:r>
    </w:p>
    <w:p w14:paraId="6A46105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输入文件格式：fastq 或 fastq.gz。</w:t>
      </w:r>
    </w:p>
    <w:p w14:paraId="1CEEAE1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原始 FASTQ 无表头；解析后最小字段：</w:t>
      </w:r>
    </w:p>
    <w:p w14:paraId="0B991D7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sample_id, sample_token, replicate, marker, control_flag, read_path。</w:t>
      </w:r>
    </w:p>
    <w:p w14:paraId="0C0D37A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重复层主键：(sample_id, replicate, marker)；同一主键仅允许一个 read_path。</w:t>
      </w:r>
    </w:p>
    <w:p w14:paraId="721CC314" w14:textId="77777777" w:rsidR="00622A3E" w:rsidRDefault="00622A3E" w:rsidP="00622A3E">
      <w:pPr>
        <w:rPr>
          <w:rFonts w:hint="eastAsia"/>
        </w:rPr>
      </w:pPr>
    </w:p>
    <w:p w14:paraId="5474C60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1EDF079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解析优先级：NEGATIVE → AUX_CONTROL → MAIN。</w:t>
      </w:r>
    </w:p>
    <w:p w14:paraId="6D32F30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NEGATIVE</w:t>
      </w:r>
    </w:p>
    <w:p w14:paraId="56A28F8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^(?P&lt;sample_token&gt;(?:FM+NB_NEGATIVE|negative[A-Za-z0-9]+(?:[A-Za-z0-9]+)*))(?P&lt;replicate&gt;[A-Za-z0-9]+)(?P&lt;marker&gt;ITS2).(?P&lt;ext&gt;fastq(?:.gz)?)$</w:t>
      </w:r>
    </w:p>
    <w:p w14:paraId="356970E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AUX_CONTROL</w:t>
      </w:r>
    </w:p>
    <w:p w14:paraId="291E457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^(?P&lt;sample_token&gt;OO[A-Za-z0-9]+(?:OO[A-Za-z0-9]+)*)(?P&lt;replicate&gt;[A-Za-z0-9]+)(?P&lt;marker&gt;ITS2).(?P&lt;ext&gt;fastq(?:.gz)?)$</w:t>
      </w:r>
    </w:p>
    <w:p w14:paraId="095B820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MAIN</w:t>
      </w:r>
    </w:p>
    <w:p w14:paraId="16982F4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^(?P&lt;sample_token&gt;[A-Za-z0-9]+(?:[A-Za-z0-9]+)*)(?P&lt;replicate&gt;[A-Za-z0-9]+)_(?P&lt;marker&gt;ITS1|ITS2).(?P&lt;ext&gt;fastq(?:.gz)?)$</w:t>
      </w:r>
    </w:p>
    <w:p w14:paraId="675B278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仅完整匹配才接收；</w:t>
      </w:r>
    </w:p>
    <w:p w14:paraId="2F08A41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sample_id = sample_token；</w:t>
      </w:r>
    </w:p>
    <w:p w14:paraId="798AC5D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control_flag 由命中规则决定；</w:t>
      </w:r>
    </w:p>
    <w:p w14:paraId="5BD5972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同一文件命中多个规则按冲突处理。</w:t>
      </w:r>
    </w:p>
    <w:p w14:paraId="2C13EA44" w14:textId="77777777" w:rsidR="00622A3E" w:rsidRDefault="00622A3E" w:rsidP="00622A3E">
      <w:pPr>
        <w:rPr>
          <w:rFonts w:hint="eastAsia"/>
        </w:rPr>
      </w:pPr>
    </w:p>
    <w:p w14:paraId="130EF04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错误码</w:t>
      </w:r>
    </w:p>
    <w:p w14:paraId="3F2552E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STEP1_E001_UNREADABLE_PATH</w:t>
      </w:r>
    </w:p>
    <w:p w14:paraId="15EB143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STEP1_E002_NO_RULE_MATCH</w:t>
      </w:r>
    </w:p>
    <w:p w14:paraId="7673F5D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STEP1_E003_MULTI_RULE_MATCH</w:t>
      </w:r>
    </w:p>
    <w:p w14:paraId="59AC4F1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STEP1_E004_INVALID_MARKER_TOKEN</w:t>
      </w:r>
    </w:p>
    <w:p w14:paraId="42621E1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STEP1_E005_INVALID_REPLICATE_TOKEN</w:t>
      </w:r>
    </w:p>
    <w:p w14:paraId="4929F75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STEP1_E006_DUPLICATE_PRIMARY_KEY</w:t>
      </w:r>
    </w:p>
    <w:p w14:paraId="6A02459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STEP1_E007_CONTROL_SEMANTIC_CONFLICT</w:t>
      </w:r>
    </w:p>
    <w:p w14:paraId="74342677" w14:textId="77777777" w:rsidR="00622A3E" w:rsidRDefault="00622A3E" w:rsidP="00622A3E">
      <w:pPr>
        <w:rPr>
          <w:rFonts w:hint="eastAsia"/>
        </w:rPr>
      </w:pPr>
    </w:p>
    <w:p w14:paraId="0FB48C0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回退策略</w:t>
      </w:r>
    </w:p>
    <w:p w14:paraId="1C6DD36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E001/E002：写 exclusion_log.tsv，不入主样本集。</w:t>
      </w:r>
    </w:p>
    <w:p w14:paraId="3C54A40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E003/E007：写 filename_parse_log.tsv，入人工复核队列，不入主样本集。</w:t>
      </w:r>
    </w:p>
    <w:p w14:paraId="1624CF6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可确定为控样但不稳定命中 NEGATIVE/AUX_CONTROL：写入 aux_control_manifest.tsv。</w:t>
      </w:r>
    </w:p>
    <w:p w14:paraId="1D353A6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E006：冲突主键全部挂起，不覆盖旧记录。</w:t>
      </w:r>
    </w:p>
    <w:p w14:paraId="1E0E1354" w14:textId="77777777" w:rsidR="00622A3E" w:rsidRDefault="00622A3E" w:rsidP="00622A3E">
      <w:pPr>
        <w:rPr>
          <w:rFonts w:hint="eastAsia"/>
        </w:rPr>
      </w:pPr>
    </w:p>
    <w:p w14:paraId="1D0840C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函数接口建议</w:t>
      </w:r>
    </w:p>
    <w:p w14:paraId="60AAD6A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scan_fastq_files(root_dir) -&gt; list[path]</w:t>
      </w:r>
    </w:p>
    <w:p w14:paraId="14F9D13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parse_filename(file_name) -&gt; ParsedSample</w:t>
      </w:r>
    </w:p>
    <w:p w14:paraId="4EDCBB5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freeze_manifest(parsed_records) -&gt; ManifestBundle</w:t>
      </w:r>
    </w:p>
    <w:p w14:paraId="050C02ED" w14:textId="77777777" w:rsidR="00622A3E" w:rsidRDefault="00622A3E" w:rsidP="00622A3E">
      <w:pPr>
        <w:rPr>
          <w:rFonts w:hint="eastAsia"/>
        </w:rPr>
      </w:pPr>
    </w:p>
    <w:p w14:paraId="38D8FD6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参数位点</w:t>
      </w:r>
    </w:p>
    <w:p w14:paraId="777E91A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root_dir: path</w:t>
      </w:r>
    </w:p>
    <w:p w14:paraId="4DA61B0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allowed_suffixes: list[str]</w:t>
      </w:r>
    </w:p>
    <w:p w14:paraId="78674B9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rule_priority: ordered list[str]</w:t>
      </w:r>
    </w:p>
    <w:p w14:paraId="2DCB78E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strict_mode: bool</w:t>
      </w:r>
    </w:p>
    <w:p w14:paraId="71E9435A" w14:textId="77777777" w:rsidR="00622A3E" w:rsidRDefault="00622A3E" w:rsidP="00622A3E">
      <w:pPr>
        <w:rPr>
          <w:rFonts w:hint="eastAsia"/>
        </w:rPr>
      </w:pPr>
    </w:p>
    <w:p w14:paraId="1CC9B7F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</w:t>
      </w:r>
    </w:p>
    <w:p w14:paraId="01A2C09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manifest_ITS1.tsv</w:t>
      </w:r>
    </w:p>
    <w:p w14:paraId="5BC430F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manifest_ITS2.tsv</w:t>
      </w:r>
    </w:p>
    <w:p w14:paraId="1098073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sample_groups.tsv</w:t>
      </w:r>
    </w:p>
    <w:p w14:paraId="335AB6B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control_manifest.tsv</w:t>
      </w:r>
    </w:p>
    <w:p w14:paraId="3A2007C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aux_control_manifest.tsv</w:t>
      </w:r>
    </w:p>
    <w:p w14:paraId="79D76F2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filename_parse_log.tsv</w:t>
      </w:r>
    </w:p>
    <w:p w14:paraId="58D1044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exclusion_log.tsv</w:t>
      </w:r>
    </w:p>
    <w:p w14:paraId="659E56EF" w14:textId="77777777" w:rsidR="00622A3E" w:rsidRDefault="00622A3E" w:rsidP="00622A3E">
      <w:pPr>
        <w:rPr>
          <w:rFonts w:hint="eastAsia"/>
        </w:rPr>
      </w:pPr>
    </w:p>
    <w:p w14:paraId="0679F6A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本步骤 DOI</w:t>
      </w:r>
    </w:p>
    <w:p w14:paraId="0FF91B4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10.3389/fphar.2024.1353434</w:t>
      </w:r>
    </w:p>
    <w:p w14:paraId="629715E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与前一步衔接 DOI</w:t>
      </w:r>
    </w:p>
    <w:p w14:paraId="59302CD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起始步，同 10.3389/fphar.2024.1353434</w:t>
      </w:r>
    </w:p>
    <w:p w14:paraId="2834F97E" w14:textId="77777777" w:rsidR="00622A3E" w:rsidRDefault="00622A3E" w:rsidP="00622A3E">
      <w:pPr>
        <w:rPr>
          <w:rFonts w:hint="eastAsia"/>
        </w:rPr>
      </w:pPr>
    </w:p>
    <w:p w14:paraId="135411E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Step 2 分 marker 质控、去噪，并生成样本表与 ITS2 控样谱系表</w:t>
      </w:r>
    </w:p>
    <w:p w14:paraId="1B3F3DB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643009F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将 Step 1 的 FASTQ 转为 marker 内代表序列与样本级 ASV 表，并单列导出 ITS2 控样谱系表。</w:t>
      </w:r>
    </w:p>
    <w:p w14:paraId="21FB6389" w14:textId="77777777" w:rsidR="00622A3E" w:rsidRDefault="00622A3E" w:rsidP="00622A3E">
      <w:pPr>
        <w:rPr>
          <w:rFonts w:hint="eastAsia"/>
        </w:rPr>
      </w:pPr>
    </w:p>
    <w:p w14:paraId="44263C9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09EF1AB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manifest_ITS1.tsv</w:t>
      </w:r>
    </w:p>
    <w:p w14:paraId="34E0984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manifest_ITS2.tsv</w:t>
      </w:r>
    </w:p>
    <w:p w14:paraId="273DAAD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sample_groups.tsv</w:t>
      </w:r>
    </w:p>
    <w:p w14:paraId="03CEC60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control_manifest.tsv</w:t>
      </w:r>
    </w:p>
    <w:p w14:paraId="2E90CE6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aux_control_manifest.tsv</w:t>
      </w:r>
    </w:p>
    <w:p w14:paraId="044BB5B8" w14:textId="77777777" w:rsidR="00622A3E" w:rsidRDefault="00622A3E" w:rsidP="00622A3E">
      <w:pPr>
        <w:rPr>
          <w:rFonts w:hint="eastAsia"/>
        </w:rPr>
      </w:pPr>
    </w:p>
    <w:p w14:paraId="6786F4F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3F70662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ITS1/ITS2 分 marker 独立处理；</w:t>
      </w:r>
    </w:p>
    <w:p w14:paraId="560B7F0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流程：导入 → 去引物/接头 → 质控 → 去噪纠错 → 去嵌合 → 代表序列 → ASV 表；</w:t>
      </w:r>
    </w:p>
    <w:p w14:paraId="1215AE8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 NEGATIVE 与 AUX_CONTROL 同流程但单列输出，不并入主样本表；</w:t>
      </w:r>
    </w:p>
    <w:p w14:paraId="64D5293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本步不做终判。</w:t>
      </w:r>
    </w:p>
    <w:p w14:paraId="609BEBD7" w14:textId="77777777" w:rsidR="00622A3E" w:rsidRDefault="00622A3E" w:rsidP="00622A3E">
      <w:pPr>
        <w:rPr>
          <w:rFonts w:hint="eastAsia"/>
        </w:rPr>
      </w:pPr>
    </w:p>
    <w:p w14:paraId="58B3796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函数接口建议</w:t>
      </w:r>
    </w:p>
    <w:p w14:paraId="784596F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import_marker_fastq(manifest_path) -&gt; ImportedReads</w:t>
      </w:r>
    </w:p>
    <w:p w14:paraId="20BDA28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trim_primers(imported_reads) -&gt; TrimmedReads</w:t>
      </w:r>
    </w:p>
    <w:p w14:paraId="2610E76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quality_filter(trimmed_reads) -&gt; FilteredReads</w:t>
      </w:r>
    </w:p>
    <w:p w14:paraId="7189B2B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denoise_reads(filtered_reads) -&gt; FeatureTable</w:t>
      </w:r>
    </w:p>
    <w:p w14:paraId="4A99994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export_rep_seqs(feature_table) -&gt; fasta</w:t>
      </w:r>
    </w:p>
    <w:p w14:paraId="019921D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export_asv_table(feature_table) -&gt; tsv</w:t>
      </w:r>
    </w:p>
    <w:p w14:paraId="6AB3022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export_control_profiles(feature_table, control_flag) -&gt; tsv</w:t>
      </w:r>
    </w:p>
    <w:p w14:paraId="70675B7A" w14:textId="77777777" w:rsidR="00622A3E" w:rsidRDefault="00622A3E" w:rsidP="00622A3E">
      <w:pPr>
        <w:rPr>
          <w:rFonts w:hint="eastAsia"/>
        </w:rPr>
      </w:pPr>
    </w:p>
    <w:p w14:paraId="482D488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参数位点</w:t>
      </w:r>
    </w:p>
    <w:p w14:paraId="0C449B4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primer_spec</w:t>
      </w:r>
    </w:p>
    <w:p w14:paraId="3F0658D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quality_filter_policy</w:t>
      </w:r>
    </w:p>
    <w:p w14:paraId="718A628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denoise_mode</w:t>
      </w:r>
    </w:p>
    <w:p w14:paraId="64F3BB7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chimera_policy</w:t>
      </w:r>
    </w:p>
    <w:p w14:paraId="756CF62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pooling_mode</w:t>
      </w:r>
    </w:p>
    <w:p w14:paraId="702B9858" w14:textId="77777777" w:rsidR="00622A3E" w:rsidRDefault="00622A3E" w:rsidP="00622A3E">
      <w:pPr>
        <w:rPr>
          <w:rFonts w:hint="eastAsia"/>
        </w:rPr>
      </w:pPr>
    </w:p>
    <w:p w14:paraId="53805D1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</w:t>
      </w:r>
    </w:p>
    <w:p w14:paraId="7E7FC4D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ITS1_asv_table.tsv</w:t>
      </w:r>
    </w:p>
    <w:p w14:paraId="06B07B7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ITS2_asv_table.tsv</w:t>
      </w:r>
    </w:p>
    <w:p w14:paraId="3B7DB07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ITS1_rep_seqs.fasta</w:t>
      </w:r>
    </w:p>
    <w:p w14:paraId="5FE89BF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ITS2_rep_seqs.fasta</w:t>
      </w:r>
    </w:p>
    <w:p w14:paraId="79B3B2B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ITS2_negative_profile.tsv</w:t>
      </w:r>
    </w:p>
    <w:p w14:paraId="7DDCC0F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ITS_aux_control_profile.tsv</w:t>
      </w:r>
    </w:p>
    <w:p w14:paraId="18E4C34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dada2_stats_ITS1.tsv</w:t>
      </w:r>
    </w:p>
    <w:p w14:paraId="1B24C0D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dada2_stats_ITS2.tsv</w:t>
      </w:r>
    </w:p>
    <w:p w14:paraId="6C0661C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qc_summary.tsv</w:t>
      </w:r>
    </w:p>
    <w:p w14:paraId="4BE1E430" w14:textId="77777777" w:rsidR="00622A3E" w:rsidRDefault="00622A3E" w:rsidP="00622A3E">
      <w:pPr>
        <w:rPr>
          <w:rFonts w:hint="eastAsia"/>
        </w:rPr>
      </w:pPr>
    </w:p>
    <w:p w14:paraId="33FBD7A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本步骤 DOI</w:t>
      </w:r>
    </w:p>
    <w:p w14:paraId="5F8C45A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10.1038/nmeth.3869</w:t>
      </w:r>
    </w:p>
    <w:p w14:paraId="235915C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10.1186/s12864-025-11917-y</w:t>
      </w:r>
    </w:p>
    <w:p w14:paraId="2BA51B4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与前一步衔接 DOI</w:t>
      </w:r>
    </w:p>
    <w:p w14:paraId="7815590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10.3389/fphar.2024.1353434</w:t>
      </w:r>
    </w:p>
    <w:p w14:paraId="66052547" w14:textId="77777777" w:rsidR="00622A3E" w:rsidRDefault="00622A3E" w:rsidP="00622A3E">
      <w:pPr>
        <w:rPr>
          <w:rFonts w:hint="eastAsia"/>
        </w:rPr>
      </w:pPr>
    </w:p>
    <w:p w14:paraId="6E73F66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Step 3 参考库注释，生成候选谱系表</w:t>
      </w:r>
    </w:p>
    <w:p w14:paraId="71C1811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278188D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将代表序列转成样本级候选谱系标签，为主导/次级谱系判定提供可解释注释层。</w:t>
      </w:r>
    </w:p>
    <w:p w14:paraId="2F6BC9AB" w14:textId="77777777" w:rsidR="00622A3E" w:rsidRDefault="00622A3E" w:rsidP="00622A3E">
      <w:pPr>
        <w:rPr>
          <w:rFonts w:hint="eastAsia"/>
        </w:rPr>
      </w:pPr>
    </w:p>
    <w:p w14:paraId="552480F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7475118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ITS1_rep_seqs.fasta</w:t>
      </w:r>
    </w:p>
    <w:p w14:paraId="4A2F051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ITS2_rep_seqs.fasta</w:t>
      </w:r>
    </w:p>
    <w:p w14:paraId="08E25BE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ITS1_asv_table.tsv</w:t>
      </w:r>
    </w:p>
    <w:p w14:paraId="6EEBA67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ITS2_asv_table.tsv</w:t>
      </w:r>
    </w:p>
    <w:p w14:paraId="615F353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dada2_stats_ITS1.tsv</w:t>
      </w:r>
    </w:p>
    <w:p w14:paraId="1C89928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dada2_stats_ITS2.tsv</w:t>
      </w:r>
    </w:p>
    <w:p w14:paraId="64C69E61" w14:textId="77777777" w:rsidR="00622A3E" w:rsidRDefault="00622A3E" w:rsidP="00622A3E">
      <w:pPr>
        <w:rPr>
          <w:rFonts w:hint="eastAsia"/>
        </w:rPr>
      </w:pPr>
    </w:p>
    <w:p w14:paraId="32B6D39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外部公开依赖</w:t>
      </w:r>
    </w:p>
    <w:p w14:paraId="2ADF43D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 参考库：https://github.com/apallavicini/PLANiTS</w:t>
      </w:r>
    </w:p>
    <w:p w14:paraId="523A1A4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 参考库：https://zenodo.org/records/7968519</w:t>
      </w:r>
    </w:p>
    <w:p w14:paraId="1A0EA561" w14:textId="77777777" w:rsidR="00622A3E" w:rsidRDefault="00622A3E" w:rsidP="00622A3E">
      <w:pPr>
        <w:rPr>
          <w:rFonts w:hint="eastAsia"/>
        </w:rPr>
      </w:pPr>
    </w:p>
    <w:p w14:paraId="3EEB4BB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版本锁定</w:t>
      </w:r>
    </w:p>
    <w:p w14:paraId="63C3636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PLANiTS：下载日期 2026-03-28；PLANiTS_29-03-2020.zip</w:t>
      </w:r>
    </w:p>
    <w:p w14:paraId="59CA00D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 Global：下载日期 2026-03-28；record 7968519；冻结文件 its2.global.2023-01-17.curated.tax.mc.add.fa</w:t>
      </w:r>
    </w:p>
    <w:p w14:paraId="358E6948" w14:textId="77777777" w:rsidR="00622A3E" w:rsidRDefault="00622A3E" w:rsidP="00622A3E">
      <w:pPr>
        <w:rPr>
          <w:rFonts w:hint="eastAsia"/>
        </w:rPr>
      </w:pPr>
    </w:p>
    <w:p w14:paraId="3369C5B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7BD235F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ITS1/ITS2 使用各自参考库，不共用索引；</w:t>
      </w:r>
    </w:p>
    <w:p w14:paraId="4A6E6CE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匹配后回连 taxonomy 生成候选注释；</w:t>
      </w:r>
    </w:p>
    <w:p w14:paraId="095497B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物种级不稳时降到属级；</w:t>
      </w:r>
    </w:p>
    <w:p w14:paraId="0D4DDB8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未命中/多命中不可判定者保留到 unassigned_features.tsv。</w:t>
      </w:r>
    </w:p>
    <w:p w14:paraId="7EEB3715" w14:textId="77777777" w:rsidR="00622A3E" w:rsidRDefault="00622A3E" w:rsidP="00622A3E">
      <w:pPr>
        <w:rPr>
          <w:rFonts w:hint="eastAsia"/>
        </w:rPr>
      </w:pPr>
    </w:p>
    <w:p w14:paraId="20AD228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函数接口建议</w:t>
      </w:r>
    </w:p>
    <w:p w14:paraId="2D137A3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build_reference_index(reference_fasta, reference_taxonomy) -&gt; ReferenceIndex</w:t>
      </w:r>
    </w:p>
    <w:p w14:paraId="5F44D85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annotate_features(rep_seqs, reference_index) -&gt; AnnotationHits</w:t>
      </w:r>
    </w:p>
    <w:p w14:paraId="6F2C503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resolve_taxon_rank(annotation_hits) -&gt; ResolvedTaxonomy</w:t>
      </w:r>
    </w:p>
    <w:p w14:paraId="120DC97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join_annotation_to_asv(asv_table, resolved_taxonomy) -&gt; CandidateLineages</w:t>
      </w:r>
    </w:p>
    <w:p w14:paraId="35F777C8" w14:textId="77777777" w:rsidR="00622A3E" w:rsidRDefault="00622A3E" w:rsidP="00622A3E">
      <w:pPr>
        <w:rPr>
          <w:rFonts w:hint="eastAsia"/>
        </w:rPr>
      </w:pPr>
    </w:p>
    <w:p w14:paraId="71BB166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参数位点</w:t>
      </w:r>
    </w:p>
    <w:p w14:paraId="3157A36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reference_selector</w:t>
      </w:r>
    </w:p>
    <w:p w14:paraId="0A2521A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match_engine</w:t>
      </w:r>
    </w:p>
    <w:p w14:paraId="4D88DF1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rank_resolution_policy</w:t>
      </w:r>
    </w:p>
    <w:p w14:paraId="16E2F32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ambiguity_policy</w:t>
      </w:r>
    </w:p>
    <w:p w14:paraId="1B9821A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allow_unassigned</w:t>
      </w:r>
    </w:p>
    <w:p w14:paraId="364FB366" w14:textId="77777777" w:rsidR="00622A3E" w:rsidRDefault="00622A3E" w:rsidP="00622A3E">
      <w:pPr>
        <w:rPr>
          <w:rFonts w:hint="eastAsia"/>
        </w:rPr>
      </w:pPr>
    </w:p>
    <w:p w14:paraId="2AA21E9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</w:t>
      </w:r>
    </w:p>
    <w:p w14:paraId="287BFB6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ITS1_candidate_lineages.tsv</w:t>
      </w:r>
    </w:p>
    <w:p w14:paraId="37680D2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ITS2_candidate_lineages.tsv</w:t>
      </w:r>
    </w:p>
    <w:p w14:paraId="2DCEA67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annotation_confidence.tsv</w:t>
      </w:r>
    </w:p>
    <w:p w14:paraId="6BD49CE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annotation_rank_summary.tsv</w:t>
      </w:r>
    </w:p>
    <w:p w14:paraId="5695732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unassigned_features.tsv</w:t>
      </w:r>
    </w:p>
    <w:p w14:paraId="3E6ED85C" w14:textId="77777777" w:rsidR="00622A3E" w:rsidRDefault="00622A3E" w:rsidP="00622A3E">
      <w:pPr>
        <w:rPr>
          <w:rFonts w:hint="eastAsia"/>
        </w:rPr>
      </w:pPr>
    </w:p>
    <w:p w14:paraId="3D6F28A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本步骤 DOI</w:t>
      </w:r>
    </w:p>
    <w:p w14:paraId="6C7833D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10.1093/database/baz155</w:t>
      </w:r>
    </w:p>
    <w:p w14:paraId="5A6A75E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10.1038/s41597-024-02962-5</w:t>
      </w:r>
    </w:p>
    <w:p w14:paraId="413A303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10.1186/s40168-018-0470-z</w:t>
      </w:r>
    </w:p>
    <w:p w14:paraId="70581C7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与前一步衔接 DOI</w:t>
      </w:r>
    </w:p>
    <w:p w14:paraId="7F482E4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10.1038/nmeth.3869</w:t>
      </w:r>
    </w:p>
    <w:p w14:paraId="0F247D84" w14:textId="77777777" w:rsidR="00622A3E" w:rsidRDefault="00622A3E" w:rsidP="00622A3E">
      <w:pPr>
        <w:rPr>
          <w:rFonts w:hint="eastAsia"/>
        </w:rPr>
      </w:pPr>
    </w:p>
    <w:p w14:paraId="05EFE01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Step 4 证据净化：控样校正 + 低丰度/低一致性过滤</w:t>
      </w:r>
    </w:p>
    <w:p w14:paraId="5E74692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32F21F9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将候选谱系净化为可用于结构判型的 clean lineages。</w:t>
      </w:r>
    </w:p>
    <w:p w14:paraId="0DB275FE" w14:textId="77777777" w:rsidR="00622A3E" w:rsidRDefault="00622A3E" w:rsidP="00622A3E">
      <w:pPr>
        <w:rPr>
          <w:rFonts w:hint="eastAsia"/>
        </w:rPr>
      </w:pPr>
    </w:p>
    <w:p w14:paraId="1265431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51CC0E4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ITS1_candidate_lineages.tsv</w:t>
      </w:r>
    </w:p>
    <w:p w14:paraId="1C4C2E0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ITS2_candidate_lineages.tsv</w:t>
      </w:r>
    </w:p>
    <w:p w14:paraId="318EAEE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annotation_confidence.tsv</w:t>
      </w:r>
    </w:p>
    <w:p w14:paraId="49D82D5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annotation_rank_summary.tsv</w:t>
      </w:r>
    </w:p>
    <w:p w14:paraId="054FDAD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unassigned_features.tsv</w:t>
      </w:r>
    </w:p>
    <w:p w14:paraId="638A3B9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ITS2_negative_profile.tsv</w:t>
      </w:r>
    </w:p>
    <w:p w14:paraId="491D34D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ITS_aux_control_profile.tsv</w:t>
      </w:r>
    </w:p>
    <w:p w14:paraId="008141A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qc_summary.tsv</w:t>
      </w:r>
    </w:p>
    <w:p w14:paraId="79BF53F7" w14:textId="77777777" w:rsidR="00622A3E" w:rsidRDefault="00622A3E" w:rsidP="00622A3E">
      <w:pPr>
        <w:rPr>
          <w:rFonts w:hint="eastAsia"/>
        </w:rPr>
      </w:pPr>
    </w:p>
    <w:p w14:paraId="3C05177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2A6191B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feature 级聚合到 lineage 级；</w:t>
      </w:r>
    </w:p>
    <w:p w14:paraId="7C20B5E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 建立 control_ceiling；</w:t>
      </w:r>
    </w:p>
    <w:p w14:paraId="0DEF729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主样本保守扣减：clean_reads = subtract_with_floor(raw_reads, control_ceiling)；</w:t>
      </w:r>
    </w:p>
    <w:p w14:paraId="360C586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 若无同级阴性控样，不做虚构扣减，仅执行低丰度/低置信/重复一致性过滤；</w:t>
      </w:r>
    </w:p>
    <w:p w14:paraId="12A78AA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所有删减记录日志，不覆盖源表。</w:t>
      </w:r>
    </w:p>
    <w:p w14:paraId="407F2DD1" w14:textId="77777777" w:rsidR="00622A3E" w:rsidRDefault="00622A3E" w:rsidP="00622A3E">
      <w:pPr>
        <w:rPr>
          <w:rFonts w:hint="eastAsia"/>
        </w:rPr>
      </w:pPr>
    </w:p>
    <w:p w14:paraId="6A0D7C2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函数接口建议</w:t>
      </w:r>
    </w:p>
    <w:p w14:paraId="226093C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aggregate_feature_to_lineage(candidate_table) -&gt; LineageTable</w:t>
      </w:r>
    </w:p>
    <w:p w14:paraId="6E10ED5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build_control_ceiling(control_profiles) -&gt; ControlCeiling</w:t>
      </w:r>
    </w:p>
    <w:p w14:paraId="1A6DEC1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subtract_negative_background(lineage_table, control_ceiling) -&gt; LineageTable</w:t>
      </w:r>
    </w:p>
    <w:p w14:paraId="0607CF5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filter_low_abundance(lineage_table) -&gt; FilteredLineageTable</w:t>
      </w:r>
    </w:p>
    <w:p w14:paraId="74AAA01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filter_replicate_consistency(lineage_table) -&gt; FilteredLineageTable</w:t>
      </w:r>
    </w:p>
    <w:p w14:paraId="50CC578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write_filter_logs(...) -&gt; LogBundle</w:t>
      </w:r>
    </w:p>
    <w:p w14:paraId="4A462F9B" w14:textId="77777777" w:rsidR="00622A3E" w:rsidRDefault="00622A3E" w:rsidP="00622A3E">
      <w:pPr>
        <w:rPr>
          <w:rFonts w:hint="eastAsia"/>
        </w:rPr>
      </w:pPr>
    </w:p>
    <w:p w14:paraId="019D202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参数位点</w:t>
      </w:r>
    </w:p>
    <w:p w14:paraId="03E85A8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control_subtraction_policy</w:t>
      </w:r>
    </w:p>
    <w:p w14:paraId="03E4DFE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low_abundance_policy</w:t>
      </w:r>
    </w:p>
    <w:p w14:paraId="7E6D97F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confidence_demote_policy</w:t>
      </w:r>
    </w:p>
    <w:p w14:paraId="4D6C5F9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replicate_consistency_policy</w:t>
      </w:r>
    </w:p>
    <w:p w14:paraId="519AE49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weak_qc_gate</w:t>
      </w:r>
    </w:p>
    <w:p w14:paraId="3E3F4C91" w14:textId="77777777" w:rsidR="00622A3E" w:rsidRDefault="00622A3E" w:rsidP="00622A3E">
      <w:pPr>
        <w:rPr>
          <w:rFonts w:hint="eastAsia"/>
        </w:rPr>
      </w:pPr>
    </w:p>
    <w:p w14:paraId="1D6931D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</w:t>
      </w:r>
    </w:p>
    <w:p w14:paraId="67AAC74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ITS1_clean_lineages.tsv</w:t>
      </w:r>
    </w:p>
    <w:p w14:paraId="1DAC8A8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ITS2_clean_lineages.tsv</w:t>
      </w:r>
    </w:p>
    <w:p w14:paraId="7F4BF1D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negative_subtraction_log.tsv</w:t>
      </w:r>
    </w:p>
    <w:p w14:paraId="1F892B1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low_abundance_filter_log.tsv</w:t>
      </w:r>
    </w:p>
    <w:p w14:paraId="6C47839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replicate_consistency_log.tsv</w:t>
      </w:r>
    </w:p>
    <w:p w14:paraId="0E9067C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filtering_summary.tsv</w:t>
      </w:r>
    </w:p>
    <w:p w14:paraId="54EA76BD" w14:textId="77777777" w:rsidR="00622A3E" w:rsidRDefault="00622A3E" w:rsidP="00622A3E">
      <w:pPr>
        <w:rPr>
          <w:rFonts w:hint="eastAsia"/>
        </w:rPr>
      </w:pPr>
    </w:p>
    <w:p w14:paraId="41DA200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本步骤 DOI</w:t>
      </w:r>
    </w:p>
    <w:p w14:paraId="680A9D0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10.1038/s41564-025-02035-2</w:t>
      </w:r>
    </w:p>
    <w:p w14:paraId="7A3801F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10.1002/edn3.70106</w:t>
      </w:r>
    </w:p>
    <w:p w14:paraId="51B15A4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10.1002/ece3.8239</w:t>
      </w:r>
    </w:p>
    <w:p w14:paraId="1BE1D42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与前一步衔接 DOI</w:t>
      </w:r>
    </w:p>
    <w:p w14:paraId="41958F8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10.1186/s40168-018-0470-z</w:t>
      </w:r>
    </w:p>
    <w:p w14:paraId="21AFE4F8" w14:textId="77777777" w:rsidR="00622A3E" w:rsidRDefault="00622A3E" w:rsidP="00622A3E">
      <w:pPr>
        <w:rPr>
          <w:rFonts w:hint="eastAsia"/>
        </w:rPr>
      </w:pPr>
    </w:p>
    <w:p w14:paraId="73EFB70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Step 5 提取主导谱系与稳定次级谱系</w:t>
      </w:r>
    </w:p>
    <w:p w14:paraId="4E4DD64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1B21F49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从 clean lineages 中提取每个样本的主导谱系与稳定次级谱系候选。</w:t>
      </w:r>
    </w:p>
    <w:p w14:paraId="00B18221" w14:textId="77777777" w:rsidR="00622A3E" w:rsidRDefault="00622A3E" w:rsidP="00622A3E">
      <w:pPr>
        <w:rPr>
          <w:rFonts w:hint="eastAsia"/>
        </w:rPr>
      </w:pPr>
    </w:p>
    <w:p w14:paraId="34D9D8B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245BF58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ITS1_clean_lineages.tsv</w:t>
      </w:r>
    </w:p>
    <w:p w14:paraId="76E7ADA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ITS2_clean_lineages.tsv</w:t>
      </w:r>
    </w:p>
    <w:p w14:paraId="30FD9AD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filtering_summary.tsv</w:t>
      </w:r>
    </w:p>
    <w:p w14:paraId="0C2966E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replicate_consistency_log.tsv</w:t>
      </w:r>
    </w:p>
    <w:p w14:paraId="2B5D3BA8" w14:textId="77777777" w:rsidR="00622A3E" w:rsidRDefault="00622A3E" w:rsidP="00622A3E">
      <w:pPr>
        <w:rPr>
          <w:rFonts w:hint="eastAsia"/>
        </w:rPr>
      </w:pPr>
    </w:p>
    <w:p w14:paraId="32C6550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7DB9B65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对每个 sample_id + marker 先聚合 clean_reads 再排序；</w:t>
      </w:r>
    </w:p>
    <w:p w14:paraId="58948FD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排名首位为主导谱系；</w:t>
      </w:r>
    </w:p>
    <w:p w14:paraId="565F883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非主导仅在 retained_flag=true 且 replicate_support_status=supported 时进入稳定次级</w:t>
      </w:r>
      <w:r>
        <w:rPr>
          <w:rFonts w:hint="eastAsia"/>
        </w:rPr>
        <w:lastRenderedPageBreak/>
        <w:t>候选；</w:t>
      </w:r>
    </w:p>
    <w:p w14:paraId="29F9A70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并列打破顺序：clean_reads → replicate_support_status → taxon_rank specificity → taxon_name lexical_order；</w:t>
      </w:r>
    </w:p>
    <w:p w14:paraId="6988C95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若仅剩一个 retained lineage，仅输出主导谱系。</w:t>
      </w:r>
    </w:p>
    <w:p w14:paraId="3FA04793" w14:textId="77777777" w:rsidR="00622A3E" w:rsidRDefault="00622A3E" w:rsidP="00622A3E">
      <w:pPr>
        <w:rPr>
          <w:rFonts w:hint="eastAsia"/>
        </w:rPr>
      </w:pPr>
    </w:p>
    <w:p w14:paraId="02E6A4C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函数接口建议</w:t>
      </w:r>
    </w:p>
    <w:p w14:paraId="654B252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summarize_lineage_by_sample(clean_lineages) -&gt; SampleLineageSummary</w:t>
      </w:r>
    </w:p>
    <w:p w14:paraId="0EDC327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extract_dominant_lineage(sample_lineage_summary) -&gt; DominantTable</w:t>
      </w:r>
    </w:p>
    <w:p w14:paraId="3089CB8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extract_secondary_candidates(sample_lineage_summary, replicate_log) -&gt; SecondaryTable</w:t>
      </w:r>
    </w:p>
    <w:p w14:paraId="315236B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build_dominance_profile(dominant, secondary) -&gt; DominanceProfile</w:t>
      </w:r>
    </w:p>
    <w:p w14:paraId="3A09CC31" w14:textId="77777777" w:rsidR="00622A3E" w:rsidRDefault="00622A3E" w:rsidP="00622A3E">
      <w:pPr>
        <w:rPr>
          <w:rFonts w:hint="eastAsia"/>
        </w:rPr>
      </w:pPr>
    </w:p>
    <w:p w14:paraId="24EB591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参数位点</w:t>
      </w:r>
    </w:p>
    <w:p w14:paraId="73C62A7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dominance_sort_policy</w:t>
      </w:r>
    </w:p>
    <w:p w14:paraId="1457DFE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secondary_support_policy</w:t>
      </w:r>
    </w:p>
    <w:p w14:paraId="0A35CEF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tie_break_policy</w:t>
      </w:r>
    </w:p>
    <w:p w14:paraId="4D5224C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unresolved_dispersion_policy</w:t>
      </w:r>
    </w:p>
    <w:p w14:paraId="635A164C" w14:textId="77777777" w:rsidR="00622A3E" w:rsidRDefault="00622A3E" w:rsidP="00622A3E">
      <w:pPr>
        <w:rPr>
          <w:rFonts w:hint="eastAsia"/>
        </w:rPr>
      </w:pPr>
    </w:p>
    <w:p w14:paraId="1216554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</w:t>
      </w:r>
    </w:p>
    <w:p w14:paraId="7DD32FD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sample_dominant_lineage_ITS1.tsv</w:t>
      </w:r>
    </w:p>
    <w:p w14:paraId="29DED57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sample_dominant_lineage_ITS2.tsv</w:t>
      </w:r>
    </w:p>
    <w:p w14:paraId="64AF52F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sample_secondary_candidates_ITS1.tsv</w:t>
      </w:r>
    </w:p>
    <w:p w14:paraId="350E1AA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sample_secondary_candidates_ITS2.tsv</w:t>
      </w:r>
    </w:p>
    <w:p w14:paraId="792070F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replicate_support_summary.tsv</w:t>
      </w:r>
    </w:p>
    <w:p w14:paraId="6C9ADC2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dominance_profile.tsv</w:t>
      </w:r>
    </w:p>
    <w:p w14:paraId="0BFD440D" w14:textId="77777777" w:rsidR="00622A3E" w:rsidRDefault="00622A3E" w:rsidP="00622A3E">
      <w:pPr>
        <w:rPr>
          <w:rFonts w:hint="eastAsia"/>
        </w:rPr>
      </w:pPr>
    </w:p>
    <w:p w14:paraId="0E2865E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本步骤 DOI</w:t>
      </w:r>
    </w:p>
    <w:p w14:paraId="3ED9940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10.1002/ece3.8239</w:t>
      </w:r>
    </w:p>
    <w:p w14:paraId="3C108CD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10.1002/edn3.70106</w:t>
      </w:r>
    </w:p>
    <w:p w14:paraId="61F8B63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与前一步衔接 DOI</w:t>
      </w:r>
    </w:p>
    <w:p w14:paraId="1D73B4E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10.1002/ece3.8239</w:t>
      </w:r>
    </w:p>
    <w:p w14:paraId="7AEFAF9F" w14:textId="77777777" w:rsidR="00622A3E" w:rsidRDefault="00622A3E" w:rsidP="00622A3E">
      <w:pPr>
        <w:rPr>
          <w:rFonts w:hint="eastAsia"/>
        </w:rPr>
      </w:pPr>
    </w:p>
    <w:p w14:paraId="58315F5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增量模块 A（插入位置：Step 5 后、Step 6 前）</w:t>
      </w:r>
    </w:p>
    <w:p w14:paraId="7922B0A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名称</w:t>
      </w:r>
    </w:p>
    <w:p w14:paraId="42E06ED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双 marker 可复现网络增强层</w:t>
      </w:r>
    </w:p>
    <w:p w14:paraId="3708ABA2" w14:textId="77777777" w:rsidR="00622A3E" w:rsidRDefault="00622A3E" w:rsidP="00622A3E">
      <w:pPr>
        <w:rPr>
          <w:rFonts w:hint="eastAsia"/>
        </w:rPr>
      </w:pPr>
    </w:p>
    <w:p w14:paraId="62AD3FE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2B79DA9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在不改变旧 Step5 判定逻辑前提下，将 dominant/secondary taxon 纳入双 marker 建网，提取可复现边、marker-specific 边、核心模块证据，供 Step6 注释增强使用。</w:t>
      </w:r>
    </w:p>
    <w:p w14:paraId="7CC37984" w14:textId="77777777" w:rsidR="00622A3E" w:rsidRDefault="00622A3E" w:rsidP="00622A3E">
      <w:pPr>
        <w:rPr>
          <w:rFonts w:hint="eastAsia"/>
        </w:rPr>
      </w:pPr>
    </w:p>
    <w:p w14:paraId="7219B2A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5EE80B6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ITS1_clean_lineages.tsv</w:t>
      </w:r>
    </w:p>
    <w:p w14:paraId="0709908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ITS2_clean_lineages.tsv</w:t>
      </w:r>
    </w:p>
    <w:p w14:paraId="14FA9AC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sample_dominant_lineage_ITS1.tsv</w:t>
      </w:r>
    </w:p>
    <w:p w14:paraId="6D0FC6C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sample_dominant_lineage_ITS2.tsv</w:t>
      </w:r>
    </w:p>
    <w:p w14:paraId="114A03B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sample_secondary_candidates_ITS1.tsv</w:t>
      </w:r>
    </w:p>
    <w:p w14:paraId="5F7D05C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sample_secondary_candidates_ITS2.tsv</w:t>
      </w:r>
    </w:p>
    <w:p w14:paraId="5A547B8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dominance_profile.tsv</w:t>
      </w:r>
    </w:p>
    <w:p w14:paraId="76133BF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sample_type_call.tsv（仅作挂接，不改写）</w:t>
      </w:r>
    </w:p>
    <w:p w14:paraId="5AF0315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cross_marker_support_summary.tsv</w:t>
      </w:r>
    </w:p>
    <w:p w14:paraId="4BA2DDA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input_audit_report.tsv</w:t>
      </w:r>
    </w:p>
    <w:p w14:paraId="421E4F3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logical_to_physical_file_map.tsv</w:t>
      </w:r>
    </w:p>
    <w:p w14:paraId="1FD110DA" w14:textId="77777777" w:rsidR="00622A3E" w:rsidRDefault="00622A3E" w:rsidP="00622A3E">
      <w:pPr>
        <w:rPr>
          <w:rFonts w:hint="eastAsia"/>
        </w:rPr>
      </w:pPr>
    </w:p>
    <w:p w14:paraId="32802CF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7A49312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A. 样本层聚合与 taxon 对齐</w:t>
      </w:r>
    </w:p>
    <w:p w14:paraId="64EEAA6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主分析单位 sample_id；技术重复不作独立样本。</w:t>
      </w:r>
    </w:p>
    <w:p w14:paraId="330D507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species→genus，缺失按 family/order/class/phylum 回退并打标。</w:t>
      </w:r>
    </w:p>
    <w:p w14:paraId="20D4036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unassigned/unresolved 不进入主网络，转模块 B。</w:t>
      </w:r>
    </w:p>
    <w:p w14:paraId="00924B2D" w14:textId="77777777" w:rsidR="00622A3E" w:rsidRDefault="00622A3E" w:rsidP="00622A3E">
      <w:pPr>
        <w:rPr>
          <w:rFonts w:hint="eastAsia"/>
        </w:rPr>
      </w:pPr>
    </w:p>
    <w:p w14:paraId="075AB3E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B. 边来源与边表</w:t>
      </w:r>
    </w:p>
    <w:p w14:paraId="3DB43B0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边不从旧结果表直接读取，必须由模块 A 新建网生成。</w:t>
      </w:r>
    </w:p>
    <w:p w14:paraId="46492A8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必须输出 ITS1/ITS2 的 SPIEC-EASI 与 FlashWeave 边表。</w:t>
      </w:r>
    </w:p>
    <w:p w14:paraId="7FF29C24" w14:textId="77777777" w:rsidR="00622A3E" w:rsidRDefault="00622A3E" w:rsidP="00622A3E">
      <w:pPr>
        <w:rPr>
          <w:rFonts w:hint="eastAsia"/>
        </w:rPr>
      </w:pPr>
    </w:p>
    <w:p w14:paraId="195D1C5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C. 可复现边与 marker-specific 边</w:t>
      </w:r>
    </w:p>
    <w:p w14:paraId="241635C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按 edge_key 统一比较，产出 loose/strict 与 marker_specific_edge_flag。</w:t>
      </w:r>
    </w:p>
    <w:p w14:paraId="03195E1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strict 需满足多条件（含敏感性与节点约束）。</w:t>
      </w:r>
    </w:p>
    <w:p w14:paraId="7F3B99E7" w14:textId="77777777" w:rsidR="00622A3E" w:rsidRDefault="00622A3E" w:rsidP="00622A3E">
      <w:pPr>
        <w:rPr>
          <w:rFonts w:hint="eastAsia"/>
        </w:rPr>
      </w:pPr>
    </w:p>
    <w:p w14:paraId="2C8C354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D. 稳定性门槛（强制）</w:t>
      </w:r>
    </w:p>
    <w:p w14:paraId="19E5714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reproducible_edge_loose / strict 需叠加：edge_stability_score &gt;= 0.70。</w:t>
      </w:r>
    </w:p>
    <w:p w14:paraId="1236EA3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默认重采样次数 100。</w:t>
      </w:r>
    </w:p>
    <w:p w14:paraId="5FC3EF69" w14:textId="77777777" w:rsidR="00622A3E" w:rsidRDefault="00622A3E" w:rsidP="00622A3E">
      <w:pPr>
        <w:rPr>
          <w:rFonts w:hint="eastAsia"/>
        </w:rPr>
      </w:pPr>
    </w:p>
    <w:p w14:paraId="7AC4682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E. burden 指标固化（强制）</w:t>
      </w:r>
    </w:p>
    <w:p w14:paraId="5BDCBEA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network_marker_specific_burden = marker_specific_edge_n / induced_subgraph_edge_n。</w:t>
      </w:r>
    </w:p>
    <w:p w14:paraId="3E8A7A0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分母为 0 记 NA；样本继续。</w:t>
      </w:r>
    </w:p>
    <w:p w14:paraId="6177962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induced_subgraph_edge_n 必出。</w:t>
      </w:r>
    </w:p>
    <w:p w14:paraId="43C89144" w14:textId="77777777" w:rsidR="00622A3E" w:rsidRDefault="00622A3E" w:rsidP="00622A3E">
      <w:pPr>
        <w:rPr>
          <w:rFonts w:hint="eastAsia"/>
        </w:rPr>
      </w:pPr>
    </w:p>
    <w:p w14:paraId="0079A68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F. 与 Step6 挂接</w:t>
      </w:r>
    </w:p>
    <w:p w14:paraId="55F69E8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仅生成 addon 字段，不改写 Step6 冻结字段。</w:t>
      </w:r>
    </w:p>
    <w:p w14:paraId="712C62D4" w14:textId="77777777" w:rsidR="00622A3E" w:rsidRDefault="00622A3E" w:rsidP="00622A3E">
      <w:pPr>
        <w:rPr>
          <w:rFonts w:hint="eastAsia"/>
        </w:rPr>
      </w:pPr>
    </w:p>
    <w:p w14:paraId="4ED856C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G. 执行位置</w:t>
      </w:r>
    </w:p>
    <w:p w14:paraId="5C84E7C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规范位置：Step5 后、Step6 前。</w:t>
      </w:r>
    </w:p>
    <w:p w14:paraId="71BCA9F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若旧 Step6 已完成，允许 retrofit 后置补跑，但只能出 addon 附表，不回写主判定。</w:t>
      </w:r>
    </w:p>
    <w:p w14:paraId="6DD0448F" w14:textId="77777777" w:rsidR="00622A3E" w:rsidRDefault="00622A3E" w:rsidP="00622A3E">
      <w:pPr>
        <w:rPr>
          <w:rFonts w:hint="eastAsia"/>
        </w:rPr>
      </w:pPr>
    </w:p>
    <w:p w14:paraId="69E3233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错误码（新增补充）</w:t>
      </w:r>
    </w:p>
    <w:p w14:paraId="49CA421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STEP5A_E009_INPUT_ALIAS_NOT_FOUND</w:t>
      </w:r>
    </w:p>
    <w:p w14:paraId="6F56D2D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STEP5A_E010_INVALID_BURDEN_DENOMINATOR</w:t>
      </w:r>
    </w:p>
    <w:p w14:paraId="70E32B1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STEP5A_E011_EDGE_STABILITY_NOT_COMPUTED</w:t>
      </w:r>
    </w:p>
    <w:p w14:paraId="55F8F8F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（保留既有 STEP5A_E001~E008）</w:t>
      </w:r>
    </w:p>
    <w:p w14:paraId="4B74971D" w14:textId="77777777" w:rsidR="00622A3E" w:rsidRDefault="00622A3E" w:rsidP="00622A3E">
      <w:pPr>
        <w:rPr>
          <w:rFonts w:hint="eastAsia"/>
        </w:rPr>
      </w:pPr>
    </w:p>
    <w:p w14:paraId="52D61CE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降级路径</w:t>
      </w:r>
    </w:p>
    <w:p w14:paraId="7B1EF2C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分母为 0：NA 并继续。</w:t>
      </w:r>
    </w:p>
    <w:p w14:paraId="6D548C9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单样本异常：写 sample_level_error_log.tsv，其他样本继续。</w:t>
      </w:r>
    </w:p>
    <w:p w14:paraId="5FA3587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仅在共同 taxa 为空或双 marker 主建网均失败时模块失败。</w:t>
      </w:r>
    </w:p>
    <w:p w14:paraId="1884FF8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SPIEC-EASI 成功而 FlashWeave 失败：保留 loose，strict 记 NA，不中止。</w:t>
      </w:r>
    </w:p>
    <w:p w14:paraId="414BD062" w14:textId="77777777" w:rsidR="00622A3E" w:rsidRDefault="00622A3E" w:rsidP="00622A3E">
      <w:pPr>
        <w:rPr>
          <w:rFonts w:hint="eastAsia"/>
        </w:rPr>
      </w:pPr>
    </w:p>
    <w:p w14:paraId="1486207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输出（含新增）</w:t>
      </w:r>
    </w:p>
    <w:p w14:paraId="7899099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network_abundance_ITS1.tsv</w:t>
      </w:r>
    </w:p>
    <w:p w14:paraId="2210D55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network_abundance_ITS2.tsv</w:t>
      </w:r>
    </w:p>
    <w:p w14:paraId="7AD475F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network_presence_ITS1.tsv</w:t>
      </w:r>
    </w:p>
    <w:p w14:paraId="43BD7F8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network_presence_ITS2.tsv</w:t>
      </w:r>
    </w:p>
    <w:p w14:paraId="57D179D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network_sample_metadata.tsv</w:t>
      </w:r>
    </w:p>
    <w:p w14:paraId="1A3CF2B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taxon_harmonization_map.tsv</w:t>
      </w:r>
    </w:p>
    <w:p w14:paraId="2F394C9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network_taxa_intersection.tsv</w:t>
      </w:r>
    </w:p>
    <w:p w14:paraId="443C60C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ITS1_spieceasi_edge_list.tsv</w:t>
      </w:r>
    </w:p>
    <w:p w14:paraId="5B5A5C6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ITS2_spieceasi_edge_list.tsv</w:t>
      </w:r>
    </w:p>
    <w:p w14:paraId="3498DE8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ITS1_flashweave_edge_list.tsv</w:t>
      </w:r>
    </w:p>
    <w:p w14:paraId="679C959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ITS2_flashweave_edge_list.tsv</w:t>
      </w:r>
    </w:p>
    <w:p w14:paraId="7D247BF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reproducible_edges.tsv</w:t>
      </w:r>
    </w:p>
    <w:p w14:paraId="7BB42A4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marker_specific_edges.tsv</w:t>
      </w:r>
    </w:p>
    <w:p w14:paraId="49C6387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reproducible_core_modules.tsv</w:t>
      </w:r>
    </w:p>
    <w:p w14:paraId="5470E4E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node_centrality_comparison.tsv</w:t>
      </w:r>
    </w:p>
    <w:p w14:paraId="0A0A4A3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edge_stability_summary.tsv</w:t>
      </w:r>
    </w:p>
    <w:p w14:paraId="47CCC5D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network_metric_definitions.tsv</w:t>
      </w:r>
    </w:p>
    <w:p w14:paraId="15CF927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sample_type_call_network_addon.tsv</w:t>
      </w:r>
    </w:p>
    <w:p w14:paraId="5733B22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cross_marker_support_network_addon.tsv</w:t>
      </w:r>
    </w:p>
    <w:p w14:paraId="75458B5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dom_conflict_marker_specific_enrichment.tsv</w:t>
      </w:r>
    </w:p>
    <w:p w14:paraId="07FF129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sample_level_error_log.tsv</w:t>
      </w:r>
    </w:p>
    <w:p w14:paraId="5F784B05" w14:textId="77777777" w:rsidR="00622A3E" w:rsidRDefault="00622A3E" w:rsidP="00622A3E">
      <w:pPr>
        <w:rPr>
          <w:rFonts w:hint="eastAsia"/>
        </w:rPr>
      </w:pPr>
    </w:p>
    <w:p w14:paraId="24E2F2C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Step 6 跨 marker 证据整合与样本终判</w:t>
      </w:r>
    </w:p>
    <w:p w14:paraId="3189A99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093B0CA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整合 ITS1/ITS2 证据，输出样本终型：主导单谱系型 / 稳定多谱系型 / 未定型。</w:t>
      </w:r>
    </w:p>
    <w:p w14:paraId="39600DA6" w14:textId="77777777" w:rsidR="00622A3E" w:rsidRDefault="00622A3E" w:rsidP="00622A3E">
      <w:pPr>
        <w:rPr>
          <w:rFonts w:hint="eastAsia"/>
        </w:rPr>
      </w:pPr>
    </w:p>
    <w:p w14:paraId="34F863A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38131EE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sample_dominant_lineage_ITS1.tsv</w:t>
      </w:r>
    </w:p>
    <w:p w14:paraId="5094A68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sample_dominant_lineage_ITS2.tsv</w:t>
      </w:r>
    </w:p>
    <w:p w14:paraId="71C6895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sample_secondary_candidates_ITS1.tsv</w:t>
      </w:r>
    </w:p>
    <w:p w14:paraId="68900D8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sample_secondary_candidates_ITS2.tsv</w:t>
      </w:r>
    </w:p>
    <w:p w14:paraId="7963A09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replicate_support_summary.tsv</w:t>
      </w:r>
    </w:p>
    <w:p w14:paraId="7E15F6E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dominance_profile.tsv</w:t>
      </w:r>
    </w:p>
    <w:p w14:paraId="2BAD3783" w14:textId="77777777" w:rsidR="00622A3E" w:rsidRDefault="00622A3E" w:rsidP="00622A3E">
      <w:pPr>
        <w:rPr>
          <w:rFonts w:hint="eastAsia"/>
        </w:rPr>
      </w:pPr>
    </w:p>
    <w:p w14:paraId="2F37565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same_taxon() 可执行比较规则</w:t>
      </w:r>
    </w:p>
    <w:p w14:paraId="78F8E2F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same_taxon(a,b) := rank_equal(a,b) AND name_equal(a,b)</w:t>
      </w:r>
    </w:p>
    <w:p w14:paraId="7F28B60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rank_equal(a,b) := a.taxon_rank == b.taxon_rank</w:t>
      </w:r>
    </w:p>
    <w:p w14:paraId="57DC650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name_equal(a,b) := normalize_taxon_name(a.taxon_name) == normalize_taxon_name(b.taxon_name)</w:t>
      </w:r>
    </w:p>
    <w:p w14:paraId="3D1D0E8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normalize_taxon_name(x) := synonym_canonicalize(space_normalize(case_normalize(x)))</w:t>
      </w:r>
    </w:p>
    <w:p w14:paraId="1EC2CEA6" w14:textId="77777777" w:rsidR="00622A3E" w:rsidRDefault="00622A3E" w:rsidP="00622A3E">
      <w:pPr>
        <w:rPr>
          <w:rFonts w:hint="eastAsia"/>
        </w:rPr>
      </w:pPr>
    </w:p>
    <w:p w14:paraId="327E70F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判定表达式</w:t>
      </w:r>
    </w:p>
    <w:p w14:paraId="37C0E2E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dom_match := has_dom_ITS1 AND has_dom_ITS2 AND same_taxon(ITS1.dominant, ITS2.dominant)</w:t>
      </w:r>
    </w:p>
    <w:p w14:paraId="7DCDF86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dom_conflict := has_dom_ITS1 AND has_dom_ITS2 AND NOT same_taxon(ITS1.dominant, ITS2.dominant)</w:t>
      </w:r>
    </w:p>
    <w:p w14:paraId="61BF9FF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single_marker_clear := xor(has_dom_ITS1, has_dom_ITS2) AND NOT has_upstream_unresolved</w:t>
      </w:r>
    </w:p>
    <w:p w14:paraId="0F68E66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cross_secondary_supported := EXISTS lineage L SUCH THAT supported_in_marker(ITS1, L) AND supported_in_marker(ITS2, L)</w:t>
      </w:r>
    </w:p>
    <w:p w14:paraId="465BDA2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has_upstream_unresolved := any_unresolved_flag_true(sample_id)</w:t>
      </w:r>
    </w:p>
    <w:p w14:paraId="4CCDEB9B" w14:textId="77777777" w:rsidR="00622A3E" w:rsidRDefault="00622A3E" w:rsidP="00622A3E">
      <w:pPr>
        <w:rPr>
          <w:rFonts w:hint="eastAsia"/>
        </w:rPr>
      </w:pPr>
    </w:p>
    <w:p w14:paraId="12D46B6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终判规则</w:t>
      </w:r>
    </w:p>
    <w:p w14:paraId="7A2A37CB" w14:textId="77777777" w:rsidR="00622A3E" w:rsidRDefault="00622A3E" w:rsidP="00622A3E">
      <w:pPr>
        <w:rPr>
          <w:rFonts w:hint="eastAsia"/>
        </w:rPr>
      </w:pPr>
    </w:p>
    <w:p w14:paraId="40AB68F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IF has_upstream_unresolved THEN 未定型</w:t>
      </w:r>
    </w:p>
    <w:p w14:paraId="0AE6E69C" w14:textId="77777777" w:rsidR="00622A3E" w:rsidRDefault="00622A3E" w:rsidP="00622A3E">
      <w:pPr>
        <w:rPr>
          <w:rFonts w:hint="eastAsia"/>
        </w:rPr>
      </w:pPr>
    </w:p>
    <w:p w14:paraId="5729B37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ELSE IF dom_conflict THEN 未定型</w:t>
      </w:r>
    </w:p>
    <w:p w14:paraId="75D65F99" w14:textId="77777777" w:rsidR="00622A3E" w:rsidRDefault="00622A3E" w:rsidP="00622A3E">
      <w:pPr>
        <w:rPr>
          <w:rFonts w:hint="eastAsia"/>
        </w:rPr>
      </w:pPr>
    </w:p>
    <w:p w14:paraId="3C1E777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ELSE IF cross_secondary_supported THEN 稳定多谱系型</w:t>
      </w:r>
    </w:p>
    <w:p w14:paraId="77D9752E" w14:textId="77777777" w:rsidR="00622A3E" w:rsidRDefault="00622A3E" w:rsidP="00622A3E">
      <w:pPr>
        <w:rPr>
          <w:rFonts w:hint="eastAsia"/>
        </w:rPr>
      </w:pPr>
    </w:p>
    <w:p w14:paraId="6C714FF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ELSE IF dom_match OR single_marker_clear THEN 主导单谱系型</w:t>
      </w:r>
    </w:p>
    <w:p w14:paraId="521559B9" w14:textId="77777777" w:rsidR="00622A3E" w:rsidRDefault="00622A3E" w:rsidP="00622A3E">
      <w:pPr>
        <w:rPr>
          <w:rFonts w:hint="eastAsia"/>
        </w:rPr>
      </w:pPr>
    </w:p>
    <w:p w14:paraId="181FE17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ELSE 未定型</w:t>
      </w:r>
    </w:p>
    <w:p w14:paraId="1A18F16A" w14:textId="77777777" w:rsidR="00622A3E" w:rsidRDefault="00622A3E" w:rsidP="00622A3E">
      <w:pPr>
        <w:rPr>
          <w:rFonts w:hint="eastAsia"/>
        </w:rPr>
      </w:pPr>
    </w:p>
    <w:p w14:paraId="49F233E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单 marker 规则</w:t>
      </w:r>
    </w:p>
    <w:p w14:paraId="6BBE91F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仅允许：主导单谱系型 或 未定型；</w:t>
      </w:r>
    </w:p>
    <w:p w14:paraId="08F38C0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不得单独触发 稳定多谱系型。</w:t>
      </w:r>
    </w:p>
    <w:p w14:paraId="024F986D" w14:textId="77777777" w:rsidR="00622A3E" w:rsidRDefault="00622A3E" w:rsidP="00622A3E">
      <w:pPr>
        <w:rPr>
          <w:rFonts w:hint="eastAsia"/>
        </w:rPr>
      </w:pPr>
    </w:p>
    <w:p w14:paraId="429743B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双 marker 冲突规则</w:t>
      </w:r>
    </w:p>
    <w:p w14:paraId="400CE30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主导冲突：直接 未定型；</w:t>
      </w:r>
    </w:p>
    <w:p w14:paraId="496F3CF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主导一致但次级仅单 marker 支持：保持 主导单谱系型，reason_code=secondary_not_cross_supported；</w:t>
      </w:r>
    </w:p>
    <w:p w14:paraId="4B82C85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一强一弱：仅允许 主导单谱系型 或 未定型。</w:t>
      </w:r>
    </w:p>
    <w:p w14:paraId="734D828E" w14:textId="77777777" w:rsidR="00622A3E" w:rsidRDefault="00622A3E" w:rsidP="00622A3E">
      <w:pPr>
        <w:rPr>
          <w:rFonts w:hint="eastAsia"/>
        </w:rPr>
      </w:pPr>
    </w:p>
    <w:p w14:paraId="7F967B9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函数接口建议</w:t>
      </w:r>
    </w:p>
    <w:p w14:paraId="4B0F5EC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merge_marker_evidence(dom_its1, dom_its2, sec_its1, sec_its2) -&gt; CrossMarkerEvidence</w:t>
      </w:r>
    </w:p>
    <w:p w14:paraId="27B441A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evaluate_final_type(cross_marker_evidence, dominance_profile) -&gt; SampleTypeCall</w:t>
      </w:r>
    </w:p>
    <w:p w14:paraId="4946739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summarize_primary_endpoint(sample_type_call) -&gt; PrimaryEndpoint</w:t>
      </w:r>
    </w:p>
    <w:p w14:paraId="2ECD20E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summarize_secondary_endpoint(cross_marker_evidence) -&gt; SecondaryEndpoint</w:t>
      </w:r>
    </w:p>
    <w:p w14:paraId="0E7313FC" w14:textId="77777777" w:rsidR="00622A3E" w:rsidRDefault="00622A3E" w:rsidP="00622A3E">
      <w:pPr>
        <w:rPr>
          <w:rFonts w:hint="eastAsia"/>
        </w:rPr>
      </w:pPr>
    </w:p>
    <w:p w14:paraId="6FD25F8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参数位点</w:t>
      </w:r>
    </w:p>
    <w:p w14:paraId="74A75B4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cross_marker_match_policy</w:t>
      </w:r>
    </w:p>
    <w:p w14:paraId="5365138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secondary_cross_support_policy</w:t>
      </w:r>
    </w:p>
    <w:p w14:paraId="67ABC59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single_marker_call_policy</w:t>
      </w:r>
    </w:p>
    <w:p w14:paraId="43C802A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final_call_priority</w:t>
      </w:r>
    </w:p>
    <w:p w14:paraId="6B19ACFB" w14:textId="77777777" w:rsidR="00622A3E" w:rsidRDefault="00622A3E" w:rsidP="00622A3E">
      <w:pPr>
        <w:rPr>
          <w:rFonts w:hint="eastAsia"/>
        </w:rPr>
      </w:pPr>
    </w:p>
    <w:p w14:paraId="530E18D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</w:t>
      </w:r>
    </w:p>
    <w:p w14:paraId="5EDC9D8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sample_type_call.tsv</w:t>
      </w:r>
    </w:p>
    <w:p w14:paraId="5094AD5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primary_endpoint_summary.tsv</w:t>
      </w:r>
    </w:p>
    <w:p w14:paraId="72CBE11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secondary_endpoint_summary.tsv</w:t>
      </w:r>
    </w:p>
    <w:p w14:paraId="1287F9F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cross_marker_support_summary.tsv</w:t>
      </w:r>
    </w:p>
    <w:p w14:paraId="058C555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unresolved_cases.tsv</w:t>
      </w:r>
    </w:p>
    <w:p w14:paraId="73B1B1D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final_interpretation_notes.tsv</w:t>
      </w:r>
    </w:p>
    <w:p w14:paraId="03001512" w14:textId="77777777" w:rsidR="00622A3E" w:rsidRDefault="00622A3E" w:rsidP="00622A3E">
      <w:pPr>
        <w:rPr>
          <w:rFonts w:hint="eastAsia"/>
        </w:rPr>
      </w:pPr>
    </w:p>
    <w:p w14:paraId="3534FB2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本步骤 DOI</w:t>
      </w:r>
    </w:p>
    <w:p w14:paraId="4C94CA8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10.1186/s12864-025-11917-y</w:t>
      </w:r>
    </w:p>
    <w:p w14:paraId="032BBF4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10.1093/gigascience/gix080</w:t>
      </w:r>
    </w:p>
    <w:p w14:paraId="405676F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与前一步衔接 DOI</w:t>
      </w:r>
    </w:p>
    <w:p w14:paraId="501DB51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10.1002/ece3.8239</w:t>
      </w:r>
    </w:p>
    <w:p w14:paraId="1EB95DBF" w14:textId="77777777" w:rsidR="00622A3E" w:rsidRDefault="00622A3E" w:rsidP="00622A3E">
      <w:pPr>
        <w:rPr>
          <w:rFonts w:hint="eastAsia"/>
        </w:rPr>
      </w:pPr>
    </w:p>
    <w:p w14:paraId="484E1DC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回退策略</w:t>
      </w:r>
    </w:p>
    <w:p w14:paraId="77DA7B9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双 marker 证据冲突或上游 unresolved：进入 未定型，不得硬判。</w:t>
      </w:r>
    </w:p>
    <w:p w14:paraId="13C4578E" w14:textId="77777777" w:rsidR="00622A3E" w:rsidRDefault="00622A3E" w:rsidP="00622A3E">
      <w:pPr>
        <w:rPr>
          <w:rFonts w:hint="eastAsia"/>
        </w:rPr>
      </w:pPr>
    </w:p>
    <w:p w14:paraId="6E5F944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增量模块 B（插入位置：Step 6 终判后、final_interpretation_notes 写出前）</w:t>
      </w:r>
    </w:p>
    <w:p w14:paraId="63C7B89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名称</w:t>
      </w:r>
    </w:p>
    <w:p w14:paraId="0001423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unresolved 系统发育定位注释增强层</w:t>
      </w:r>
    </w:p>
    <w:p w14:paraId="4B55E4CA" w14:textId="77777777" w:rsidR="00622A3E" w:rsidRDefault="00622A3E" w:rsidP="00622A3E">
      <w:pPr>
        <w:rPr>
          <w:rFonts w:hint="eastAsia"/>
        </w:rPr>
      </w:pPr>
    </w:p>
    <w:p w14:paraId="3936E4B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目标</w:t>
      </w:r>
    </w:p>
    <w:p w14:paraId="09F00A5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对 unresolved 条目做对象分流 + 系统发育定位注释增强；仅增强说明，不改写旧 Step6 核心字段。</w:t>
      </w:r>
    </w:p>
    <w:p w14:paraId="58C922EA" w14:textId="77777777" w:rsidR="00622A3E" w:rsidRDefault="00622A3E" w:rsidP="00622A3E">
      <w:pPr>
        <w:rPr>
          <w:rFonts w:hint="eastAsia"/>
        </w:rPr>
      </w:pPr>
    </w:p>
    <w:p w14:paraId="374D422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输入</w:t>
      </w:r>
    </w:p>
    <w:p w14:paraId="29EF8F2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annotation_confidence.tsv</w:t>
      </w:r>
    </w:p>
    <w:p w14:paraId="6653EC3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unassigned_features.tsv</w:t>
      </w:r>
    </w:p>
    <w:p w14:paraId="3C98D48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ITS1_rep_seqs.fasta</w:t>
      </w:r>
    </w:p>
    <w:p w14:paraId="4E1E899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ITS2_rep_seqs.fasta</w:t>
      </w:r>
    </w:p>
    <w:p w14:paraId="0490A54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ITS1_asv_table.tsv</w:t>
      </w:r>
    </w:p>
    <w:p w14:paraId="3C210BE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ITS2_asv_table.tsv</w:t>
      </w:r>
    </w:p>
    <w:p w14:paraId="5AD178F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sample_type_call.tsv</w:t>
      </w:r>
    </w:p>
    <w:p w14:paraId="311AD82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unresolved_cases.tsv（若存在）</w:t>
      </w:r>
    </w:p>
    <w:p w14:paraId="6DE4098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final_interpretation_notes.tsv</w:t>
      </w:r>
    </w:p>
    <w:p w14:paraId="604DFE9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input_audit_report.tsv</w:t>
      </w:r>
    </w:p>
    <w:p w14:paraId="2B2DE25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logical_to_physical_file_map.tsv</w:t>
      </w:r>
    </w:p>
    <w:p w14:paraId="1A520A5D" w14:textId="77777777" w:rsidR="00622A3E" w:rsidRDefault="00622A3E" w:rsidP="00622A3E">
      <w:pPr>
        <w:rPr>
          <w:rFonts w:hint="eastAsia"/>
        </w:rPr>
      </w:pPr>
    </w:p>
    <w:p w14:paraId="58645FE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处理逻辑</w:t>
      </w:r>
    </w:p>
    <w:p w14:paraId="1DC13EF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A. unresolved 主/备路径</w:t>
      </w:r>
    </w:p>
    <w:p w14:paraId="1999A68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主路径：unresolved_cases.tsv 存在时直接读取。</w:t>
      </w:r>
    </w:p>
    <w:p w14:paraId="3697761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备路径：缺失时从 annotation_confidence.tsv 派生 unresolved_cases_derived.tsv。</w:t>
      </w:r>
    </w:p>
    <w:p w14:paraId="6B9A4EC2" w14:textId="77777777" w:rsidR="00622A3E" w:rsidRDefault="00622A3E" w:rsidP="00622A3E">
      <w:pPr>
        <w:rPr>
          <w:rFonts w:hint="eastAsia"/>
        </w:rPr>
      </w:pPr>
    </w:p>
    <w:p w14:paraId="19CC52B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B. 对象分流（强制）</w:t>
      </w:r>
    </w:p>
    <w:p w14:paraId="4E8E72E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先做 domain/kingdom prescreen：fungal_supported | plant_like | other | insufficient_signal。</w:t>
      </w:r>
    </w:p>
    <w:p w14:paraId="49DBC14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仅 fungal_supported 进入 fungal placement（UNITE + RefSeq Fungi + EPA-ng/pplacer）。</w:t>
      </w:r>
    </w:p>
    <w:p w14:paraId="0E923F5F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非 fungal_supported 进入 observation 队列，不得强行 fungal placement。</w:t>
      </w:r>
    </w:p>
    <w:p w14:paraId="1B95E80B" w14:textId="77777777" w:rsidR="00622A3E" w:rsidRDefault="00622A3E" w:rsidP="00622A3E">
      <w:pPr>
        <w:rPr>
          <w:rFonts w:hint="eastAsia"/>
        </w:rPr>
      </w:pPr>
    </w:p>
    <w:p w14:paraId="60F3C13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C. 阈值参数化（强制）</w:t>
      </w:r>
    </w:p>
    <w:p w14:paraId="024939C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novel_identity_threshold 默认 98.5，范围 97–99。</w:t>
      </w:r>
    </w:p>
    <w:p w14:paraId="4E3B0B8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结果必须写 threshold_used。</w:t>
      </w:r>
    </w:p>
    <w:p w14:paraId="4A35C0F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固定输出 97 / 98.5 / 99 三档敏感性分析。</w:t>
      </w:r>
    </w:p>
    <w:p w14:paraId="0B379CF2" w14:textId="77777777" w:rsidR="00622A3E" w:rsidRDefault="00622A3E" w:rsidP="00622A3E">
      <w:pPr>
        <w:rPr>
          <w:rFonts w:hint="eastAsia"/>
        </w:rPr>
      </w:pPr>
    </w:p>
    <w:p w14:paraId="6F8C96A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D. note 挂接粒度</w:t>
      </w:r>
    </w:p>
    <w:p w14:paraId="7F7C5AF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sample_type_call_phylo_addon.tsv 按 sample_id 输出。</w:t>
      </w:r>
    </w:p>
    <w:p w14:paraId="60BB58F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若 final_interpretation_notes.tsv 非样本级，不得强制 sample_id 回写。</w:t>
      </w:r>
    </w:p>
    <w:p w14:paraId="0E514A2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final_interpretation_notes_phylo_addon.tsv 作为并列附表输出。</w:t>
      </w:r>
    </w:p>
    <w:p w14:paraId="5F96CA7A" w14:textId="77777777" w:rsidR="00622A3E" w:rsidRDefault="00622A3E" w:rsidP="00622A3E">
      <w:pPr>
        <w:rPr>
          <w:rFonts w:hint="eastAsia"/>
        </w:rPr>
      </w:pPr>
    </w:p>
    <w:p w14:paraId="36E2A46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E. 证据分级</w:t>
      </w:r>
    </w:p>
    <w:p w14:paraId="2FC8F2F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Level_A / Level_B / Level_C 按预设条件分级。</w:t>
      </w:r>
    </w:p>
    <w:p w14:paraId="4B1D730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仅代表候选未定型簇证据等级，不等于新分类单元。</w:t>
      </w:r>
    </w:p>
    <w:p w14:paraId="43D38F97" w14:textId="77777777" w:rsidR="00622A3E" w:rsidRDefault="00622A3E" w:rsidP="00622A3E">
      <w:pPr>
        <w:rPr>
          <w:rFonts w:hint="eastAsia"/>
        </w:rPr>
      </w:pPr>
    </w:p>
    <w:p w14:paraId="263873D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错误码（新增补充）</w:t>
      </w:r>
    </w:p>
    <w:p w14:paraId="5EC0CCB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STEP6B_E010_INPUT_ALIAS_NOT_FOUND</w:t>
      </w:r>
    </w:p>
    <w:p w14:paraId="257B02A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STEP6B_E011_NOTE_NOT_SAMPLE_LEVEL</w:t>
      </w:r>
    </w:p>
    <w:p w14:paraId="7B2220B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STEP6B_E012_THRESHOLD_NOT_RECORDED</w:t>
      </w:r>
    </w:p>
    <w:p w14:paraId="674D774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（保留既有 STEP6B_E001~E009）</w:t>
      </w:r>
    </w:p>
    <w:p w14:paraId="21E5A933" w14:textId="77777777" w:rsidR="00622A3E" w:rsidRDefault="00622A3E" w:rsidP="00622A3E">
      <w:pPr>
        <w:rPr>
          <w:rFonts w:hint="eastAsia"/>
        </w:rPr>
      </w:pPr>
    </w:p>
    <w:p w14:paraId="0298CB2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降级路径</w:t>
      </w:r>
    </w:p>
    <w:p w14:paraId="3AB6E89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无 unresolved 候选：输出空壳结果并记录说明。</w:t>
      </w:r>
    </w:p>
    <w:p w14:paraId="1605DD0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预筛全失败：仅输出 prescreen 与 observation 注释，不进入 placement。</w:t>
      </w:r>
    </w:p>
    <w:p w14:paraId="79FC01F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EPA-ng 与 pplacer 主备均失败：降为 Level_C observation，不中断主流程。</w:t>
      </w:r>
    </w:p>
    <w:p w14:paraId="53E37C8D" w14:textId="77777777" w:rsidR="00622A3E" w:rsidRDefault="00622A3E" w:rsidP="00622A3E">
      <w:pPr>
        <w:rPr>
          <w:rFonts w:hint="eastAsia"/>
        </w:rPr>
      </w:pPr>
    </w:p>
    <w:p w14:paraId="592E0CC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输出（含新增）</w:t>
      </w:r>
    </w:p>
    <w:p w14:paraId="56AC38A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unresolved_feature_occurrence.tsv</w:t>
      </w:r>
    </w:p>
    <w:p w14:paraId="2806582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unresolved_candidates.fasta</w:t>
      </w:r>
    </w:p>
    <w:p w14:paraId="166FAE5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unresolved_candidates.metadata.tsv</w:t>
      </w:r>
    </w:p>
    <w:p w14:paraId="557F72C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fungal_prescreen_hits.tsv</w:t>
      </w:r>
    </w:p>
    <w:p w14:paraId="15641BB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placement_reference_subset.tsv</w:t>
      </w:r>
    </w:p>
    <w:p w14:paraId="3C87C48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placement_summary.tsv</w:t>
      </w:r>
    </w:p>
    <w:p w14:paraId="3F8C07E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placement_nearest_refs.tsv</w:t>
      </w:r>
    </w:p>
    <w:p w14:paraId="7A16EE1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candidate_novel_clades.tsv</w:t>
      </w:r>
    </w:p>
    <w:p w14:paraId="5CB9FB9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candidate_novel_clade_evidence.tsv</w:t>
      </w:r>
    </w:p>
    <w:p w14:paraId="65F6CD0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lastRenderedPageBreak/>
        <w:t>• novelty_threshold_sensitivity.tsv</w:t>
      </w:r>
    </w:p>
    <w:p w14:paraId="4823EC84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unresolved_cases_derived.tsv（仅备路径触发）</w:t>
      </w:r>
    </w:p>
    <w:p w14:paraId="25356A8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sample_type_call_phylo_addon.tsv</w:t>
      </w:r>
    </w:p>
    <w:p w14:paraId="0D44B070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final_interpretation_notes_phylo_addon.tsv</w:t>
      </w:r>
    </w:p>
    <w:p w14:paraId="1F3161AD" w14:textId="77777777" w:rsidR="00622A3E" w:rsidRDefault="00622A3E" w:rsidP="00622A3E">
      <w:pPr>
        <w:rPr>
          <w:rFonts w:hint="eastAsia"/>
        </w:rPr>
      </w:pPr>
    </w:p>
    <w:p w14:paraId="447CEB0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与旧表的最小合并规则（新增部分）</w:t>
      </w:r>
    </w:p>
    <w:p w14:paraId="07519329" w14:textId="77777777" w:rsidR="00622A3E" w:rsidRDefault="00622A3E" w:rsidP="00622A3E">
      <w:pPr>
        <w:rPr>
          <w:rFonts w:hint="eastAsia"/>
        </w:rPr>
      </w:pPr>
    </w:p>
    <w:p w14:paraId="5F874C0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sample_type_call_network_addon.tsv</w:t>
      </w:r>
    </w:p>
    <w:p w14:paraId="647CBB5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主键：sample_id</w:t>
      </w:r>
    </w:p>
    <w:p w14:paraId="202B58F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最小列集：</w:t>
      </w:r>
    </w:p>
    <w:p w14:paraId="3A01A2B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sample_id</w:t>
      </w:r>
    </w:p>
    <w:p w14:paraId="6BCC719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network_core_support_any</w:t>
      </w:r>
    </w:p>
    <w:p w14:paraId="1D2F8F2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network_core_support_n</w:t>
      </w:r>
    </w:p>
    <w:p w14:paraId="449342B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network_core_support_taxa</w:t>
      </w:r>
    </w:p>
    <w:p w14:paraId="6072B913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network_repro_support_class</w:t>
      </w:r>
    </w:p>
    <w:p w14:paraId="2C32E4E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dom_taxa_marker_specific_edge_n</w:t>
      </w:r>
    </w:p>
    <w:p w14:paraId="3783FA9C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induced_subgraph_edge_n</w:t>
      </w:r>
    </w:p>
    <w:p w14:paraId="5D320F3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network_marker_specific_burden</w:t>
      </w:r>
    </w:p>
    <w:p w14:paraId="647E4A9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edge_stability_score</w:t>
      </w:r>
    </w:p>
    <w:p w14:paraId="5C00FAC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stability_threshold_used</w:t>
      </w:r>
    </w:p>
    <w:p w14:paraId="2CA2197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dom_conflict_marker_specific_flag</w:t>
      </w:r>
    </w:p>
    <w:p w14:paraId="61B783EE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network_discordance_note</w:t>
      </w:r>
    </w:p>
    <w:p w14:paraId="584D26EA" w14:textId="77777777" w:rsidR="00622A3E" w:rsidRDefault="00622A3E" w:rsidP="00622A3E">
      <w:pPr>
        <w:rPr>
          <w:rFonts w:hint="eastAsia"/>
        </w:rPr>
      </w:pPr>
    </w:p>
    <w:p w14:paraId="22DAB69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sample_type_call_phylo_addon.tsv</w:t>
      </w:r>
    </w:p>
    <w:p w14:paraId="3B9BF26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主键：sample_id</w:t>
      </w:r>
    </w:p>
    <w:p w14:paraId="68AE7B8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最小列集：</w:t>
      </w:r>
    </w:p>
    <w:p w14:paraId="08C5F9C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sample_id</w:t>
      </w:r>
    </w:p>
    <w:p w14:paraId="2E0B49C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phylo_unresolved_annotation_flag</w:t>
      </w:r>
    </w:p>
    <w:p w14:paraId="021A9AB6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phylo_unresolved_candidate_ids</w:t>
      </w:r>
    </w:p>
    <w:p w14:paraId="51ADE0C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phylo_unresolved_level</w:t>
      </w:r>
    </w:p>
    <w:p w14:paraId="16960A85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phylo_unresolved_marker_support</w:t>
      </w:r>
    </w:p>
    <w:p w14:paraId="151E45F8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phylo_unresolved_nearest_ref</w:t>
      </w:r>
    </w:p>
    <w:p w14:paraId="456EF0AB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phylo_unresolved_uncertainty_class</w:t>
      </w:r>
    </w:p>
    <w:p w14:paraId="4C13A517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phylo_unresolved_note</w:t>
      </w:r>
    </w:p>
    <w:p w14:paraId="28B13C72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threshold_used</w:t>
      </w:r>
    </w:p>
    <w:p w14:paraId="3268BA21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annotation_only_flag</w:t>
      </w:r>
    </w:p>
    <w:p w14:paraId="76B96039" w14:textId="77777777" w:rsidR="00622A3E" w:rsidRDefault="00622A3E" w:rsidP="00622A3E">
      <w:pPr>
        <w:rPr>
          <w:rFonts w:hint="eastAsia"/>
        </w:rPr>
      </w:pPr>
    </w:p>
    <w:p w14:paraId="40AD5B8D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final_interpretation_notes 增补规则</w:t>
      </w:r>
    </w:p>
    <w:p w14:paraId="559DF8FA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原 note 不删改。</w:t>
      </w:r>
    </w:p>
    <w:p w14:paraId="286576F9" w14:textId="77777777" w:rsidR="00622A3E" w:rsidRDefault="00622A3E" w:rsidP="00622A3E">
      <w:pPr>
        <w:rPr>
          <w:rFonts w:hint="eastAsia"/>
        </w:rPr>
      </w:pPr>
      <w:r>
        <w:rPr>
          <w:rFonts w:hint="eastAsia"/>
        </w:rPr>
        <w:t>• 新增 phylo note 与 network note 只能追加，不得覆盖原 note。</w:t>
      </w:r>
    </w:p>
    <w:p w14:paraId="1116907E" w14:textId="5791F45D" w:rsidR="007868A1" w:rsidRPr="00015235" w:rsidRDefault="00622A3E" w:rsidP="00622A3E">
      <w:pPr>
        <w:rPr>
          <w:rFonts w:hint="eastAsia"/>
        </w:rPr>
      </w:pPr>
      <w:r>
        <w:rPr>
          <w:rFonts w:hint="eastAsia"/>
        </w:rPr>
        <w:t>• 若旧 note 非样本级，仅允许并列附表输出，不做 sample_id 强制回写。</w:t>
      </w:r>
    </w:p>
    <w:sectPr w:rsidR="007868A1" w:rsidRPr="00015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74D7" w14:textId="77777777" w:rsidR="00BE3FFE" w:rsidRDefault="00BE3FFE" w:rsidP="007868A1">
      <w:pPr>
        <w:rPr>
          <w:rFonts w:hint="eastAsia"/>
        </w:rPr>
      </w:pPr>
      <w:r>
        <w:separator/>
      </w:r>
    </w:p>
  </w:endnote>
  <w:endnote w:type="continuationSeparator" w:id="0">
    <w:p w14:paraId="5BD02945" w14:textId="77777777" w:rsidR="00BE3FFE" w:rsidRDefault="00BE3FFE" w:rsidP="007868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C537" w14:textId="77777777" w:rsidR="00BE3FFE" w:rsidRDefault="00BE3FFE" w:rsidP="007868A1">
      <w:pPr>
        <w:rPr>
          <w:rFonts w:hint="eastAsia"/>
        </w:rPr>
      </w:pPr>
      <w:r>
        <w:separator/>
      </w:r>
    </w:p>
  </w:footnote>
  <w:footnote w:type="continuationSeparator" w:id="0">
    <w:p w14:paraId="6715FDFC" w14:textId="77777777" w:rsidR="00BE3FFE" w:rsidRDefault="00BE3FFE" w:rsidP="007868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537D"/>
    <w:multiLevelType w:val="multilevel"/>
    <w:tmpl w:val="B7C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9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9F"/>
    <w:rsid w:val="00015235"/>
    <w:rsid w:val="00021889"/>
    <w:rsid w:val="0025327D"/>
    <w:rsid w:val="00276EF5"/>
    <w:rsid w:val="002B7398"/>
    <w:rsid w:val="002D06E4"/>
    <w:rsid w:val="004A2BA7"/>
    <w:rsid w:val="00622A3E"/>
    <w:rsid w:val="00635D5E"/>
    <w:rsid w:val="00785C38"/>
    <w:rsid w:val="007868A1"/>
    <w:rsid w:val="00804E9F"/>
    <w:rsid w:val="00BD7E3B"/>
    <w:rsid w:val="00BE3FFE"/>
    <w:rsid w:val="00D2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FED72"/>
  <w15:chartTrackingRefBased/>
  <w15:docId w15:val="{6AC4FDED-092F-41C3-B043-634C649C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4E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E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E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E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E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E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E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E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E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4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4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4E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4E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4E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4E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4E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4E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4E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4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E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4E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E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4E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E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4E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4E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68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68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6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68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2902</Words>
  <Characters>12629</Characters>
  <Application>Microsoft Office Word</Application>
  <DocSecurity>0</DocSecurity>
  <Lines>420</Lines>
  <Paragraphs>272</Paragraphs>
  <ScaleCrop>false</ScaleCrop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 L</dc:creator>
  <cp:keywords/>
  <dc:description/>
  <cp:lastModifiedBy>Ws L</cp:lastModifiedBy>
  <cp:revision>6</cp:revision>
  <dcterms:created xsi:type="dcterms:W3CDTF">2026-04-01T13:15:00Z</dcterms:created>
  <dcterms:modified xsi:type="dcterms:W3CDTF">2026-04-02T07:07:00Z</dcterms:modified>
</cp:coreProperties>
</file>