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33C43" w14:textId="2CAD6B5B" w:rsidR="00D05E31" w:rsidRDefault="00D05E31">
      <w:r>
        <w:t>Thank you for providing us with the datasheets from Sprocket Central Pty Ltd. The following table highlights the quality issues found during the data quality check within the datasheets provided.</w:t>
      </w:r>
    </w:p>
    <w:p w14:paraId="13FC420D" w14:textId="4F7EA4D8" w:rsidR="00D05E31" w:rsidRDefault="00D05E31"/>
    <w:tbl>
      <w:tblPr>
        <w:tblStyle w:val="TableGrid"/>
        <w:tblW w:w="12190" w:type="dxa"/>
        <w:tblInd w:w="-1385" w:type="dxa"/>
        <w:tblLook w:val="04A0" w:firstRow="1" w:lastRow="0" w:firstColumn="1" w:lastColumn="0" w:noHBand="0" w:noVBand="1"/>
      </w:tblPr>
      <w:tblGrid>
        <w:gridCol w:w="1413"/>
        <w:gridCol w:w="1875"/>
        <w:gridCol w:w="1946"/>
        <w:gridCol w:w="2141"/>
        <w:gridCol w:w="1928"/>
        <w:gridCol w:w="1803"/>
        <w:gridCol w:w="1641"/>
      </w:tblGrid>
      <w:tr w:rsidR="00BD6BA2" w14:paraId="63CBB11E" w14:textId="77777777" w:rsidTr="00BD6BA2">
        <w:trPr>
          <w:trHeight w:val="351"/>
        </w:trPr>
        <w:tc>
          <w:tcPr>
            <w:tcW w:w="1351" w:type="dxa"/>
          </w:tcPr>
          <w:p w14:paraId="2DB7A853" w14:textId="77777777" w:rsidR="002A4144" w:rsidRDefault="002A4144"/>
        </w:tc>
        <w:tc>
          <w:tcPr>
            <w:tcW w:w="1793" w:type="dxa"/>
          </w:tcPr>
          <w:p w14:paraId="79C1325F" w14:textId="72E27D3F" w:rsidR="002A4144" w:rsidRDefault="002A4144">
            <w:r>
              <w:t xml:space="preserve">Accuracy </w:t>
            </w:r>
          </w:p>
        </w:tc>
        <w:tc>
          <w:tcPr>
            <w:tcW w:w="1861" w:type="dxa"/>
          </w:tcPr>
          <w:p w14:paraId="03B65C87" w14:textId="65E8BA41" w:rsidR="002A4144" w:rsidRDefault="002A4144">
            <w:r>
              <w:t xml:space="preserve">Completeness </w:t>
            </w:r>
          </w:p>
        </w:tc>
        <w:tc>
          <w:tcPr>
            <w:tcW w:w="2048" w:type="dxa"/>
          </w:tcPr>
          <w:p w14:paraId="06085DD2" w14:textId="544F03C0" w:rsidR="002A4144" w:rsidRDefault="002A4144">
            <w:r>
              <w:t xml:space="preserve">Consistency </w:t>
            </w:r>
          </w:p>
        </w:tc>
        <w:tc>
          <w:tcPr>
            <w:tcW w:w="1844" w:type="dxa"/>
          </w:tcPr>
          <w:p w14:paraId="3B84E119" w14:textId="56988E3C" w:rsidR="002A4144" w:rsidRDefault="002A4144">
            <w:r>
              <w:t>Currency</w:t>
            </w:r>
          </w:p>
        </w:tc>
        <w:tc>
          <w:tcPr>
            <w:tcW w:w="1724" w:type="dxa"/>
          </w:tcPr>
          <w:p w14:paraId="0A03EC4D" w14:textId="2EBD9EE1" w:rsidR="002A4144" w:rsidRDefault="002A4144">
            <w:r>
              <w:t>Relevance</w:t>
            </w:r>
          </w:p>
        </w:tc>
        <w:tc>
          <w:tcPr>
            <w:tcW w:w="1569" w:type="dxa"/>
          </w:tcPr>
          <w:p w14:paraId="538D037D" w14:textId="002EA67D" w:rsidR="002A4144" w:rsidRDefault="002A4144">
            <w:r>
              <w:t xml:space="preserve">Validity </w:t>
            </w:r>
          </w:p>
        </w:tc>
      </w:tr>
      <w:tr w:rsidR="00BD6BA2" w14:paraId="52C7F6A8" w14:textId="77777777" w:rsidTr="00BD6BA2">
        <w:trPr>
          <w:trHeight w:val="1647"/>
        </w:trPr>
        <w:tc>
          <w:tcPr>
            <w:tcW w:w="1351" w:type="dxa"/>
          </w:tcPr>
          <w:p w14:paraId="1856BC85" w14:textId="4301B43D" w:rsidR="002A4144" w:rsidRDefault="002A4144">
            <w:r>
              <w:t xml:space="preserve">Customer Demographic </w:t>
            </w:r>
          </w:p>
        </w:tc>
        <w:tc>
          <w:tcPr>
            <w:tcW w:w="1793" w:type="dxa"/>
          </w:tcPr>
          <w:p w14:paraId="477B2991" w14:textId="59EACF10" w:rsidR="002A4144" w:rsidRDefault="002A4144" w:rsidP="00D05E31">
            <w:pPr>
              <w:pStyle w:val="ListParagraph"/>
              <w:numPr>
                <w:ilvl w:val="0"/>
                <w:numId w:val="1"/>
              </w:numPr>
            </w:pPr>
            <w:r>
              <w:t>DOB: inaccurate</w:t>
            </w:r>
          </w:p>
          <w:p w14:paraId="528AEE04" w14:textId="2C741728" w:rsidR="002A4144" w:rsidRDefault="002A4144" w:rsidP="00D05E31">
            <w:pPr>
              <w:pStyle w:val="ListParagraph"/>
              <w:numPr>
                <w:ilvl w:val="0"/>
                <w:numId w:val="1"/>
              </w:numPr>
            </w:pPr>
            <w:r>
              <w:t xml:space="preserve">Age: missing </w:t>
            </w:r>
          </w:p>
        </w:tc>
        <w:tc>
          <w:tcPr>
            <w:tcW w:w="1861" w:type="dxa"/>
          </w:tcPr>
          <w:p w14:paraId="5C9F5742" w14:textId="77777777" w:rsidR="002A4144" w:rsidRDefault="002A4144" w:rsidP="00D05E31">
            <w:pPr>
              <w:pStyle w:val="ListParagraph"/>
              <w:numPr>
                <w:ilvl w:val="0"/>
                <w:numId w:val="1"/>
              </w:numPr>
            </w:pPr>
            <w:r>
              <w:t>Job Title: Blanks</w:t>
            </w:r>
          </w:p>
          <w:p w14:paraId="36D9F608" w14:textId="1CB5F25B" w:rsidR="002A4144" w:rsidRDefault="002A4144" w:rsidP="00D05E31">
            <w:pPr>
              <w:pStyle w:val="ListParagraph"/>
              <w:numPr>
                <w:ilvl w:val="0"/>
                <w:numId w:val="1"/>
              </w:numPr>
            </w:pPr>
            <w:r>
              <w:t xml:space="preserve">Customer id: incomplete </w:t>
            </w:r>
          </w:p>
        </w:tc>
        <w:tc>
          <w:tcPr>
            <w:tcW w:w="2048" w:type="dxa"/>
          </w:tcPr>
          <w:p w14:paraId="62C05DEE" w14:textId="3DC18318" w:rsidR="002A4144" w:rsidRDefault="002A4144" w:rsidP="00D05E31">
            <w:pPr>
              <w:pStyle w:val="ListParagraph"/>
              <w:numPr>
                <w:ilvl w:val="0"/>
                <w:numId w:val="1"/>
              </w:numPr>
            </w:pPr>
            <w:r>
              <w:t xml:space="preserve">Gender: inconsistency </w:t>
            </w:r>
          </w:p>
        </w:tc>
        <w:tc>
          <w:tcPr>
            <w:tcW w:w="1844" w:type="dxa"/>
          </w:tcPr>
          <w:p w14:paraId="1CEB1CE1" w14:textId="22C5FD0F" w:rsidR="002A4144" w:rsidRDefault="002A4144" w:rsidP="002A4144">
            <w:pPr>
              <w:pStyle w:val="ListParagraph"/>
              <w:numPr>
                <w:ilvl w:val="0"/>
                <w:numId w:val="1"/>
              </w:numPr>
            </w:pPr>
            <w:r>
              <w:t>Deceased customers: Filtered out</w:t>
            </w:r>
          </w:p>
        </w:tc>
        <w:tc>
          <w:tcPr>
            <w:tcW w:w="1724" w:type="dxa"/>
          </w:tcPr>
          <w:p w14:paraId="08E0692D" w14:textId="75DBE787" w:rsidR="002A4144" w:rsidRDefault="002A4144" w:rsidP="00D05E31">
            <w:pPr>
              <w:pStyle w:val="ListParagraph"/>
              <w:numPr>
                <w:ilvl w:val="0"/>
                <w:numId w:val="1"/>
              </w:numPr>
            </w:pPr>
            <w:r>
              <w:t>Default column: deleted</w:t>
            </w:r>
          </w:p>
        </w:tc>
        <w:tc>
          <w:tcPr>
            <w:tcW w:w="1569" w:type="dxa"/>
          </w:tcPr>
          <w:p w14:paraId="242FA48A" w14:textId="77777777" w:rsidR="002A4144" w:rsidRDefault="002A4144"/>
        </w:tc>
      </w:tr>
      <w:tr w:rsidR="00BD6BA2" w14:paraId="3DFDEC20" w14:textId="77777777" w:rsidTr="00BD6BA2">
        <w:trPr>
          <w:trHeight w:val="1142"/>
        </w:trPr>
        <w:tc>
          <w:tcPr>
            <w:tcW w:w="1351" w:type="dxa"/>
          </w:tcPr>
          <w:p w14:paraId="5C4E7188" w14:textId="79459C8E" w:rsidR="002A4144" w:rsidRDefault="002A4144">
            <w:r>
              <w:t xml:space="preserve">Customer Address </w:t>
            </w:r>
          </w:p>
        </w:tc>
        <w:tc>
          <w:tcPr>
            <w:tcW w:w="1793" w:type="dxa"/>
          </w:tcPr>
          <w:p w14:paraId="48665AD4" w14:textId="77777777" w:rsidR="002A4144" w:rsidRDefault="002A4144" w:rsidP="002A4144">
            <w:pPr>
              <w:pStyle w:val="ListParagraph"/>
            </w:pPr>
          </w:p>
        </w:tc>
        <w:tc>
          <w:tcPr>
            <w:tcW w:w="1861" w:type="dxa"/>
          </w:tcPr>
          <w:p w14:paraId="19B74A7D" w14:textId="5169B20D" w:rsidR="002A4144" w:rsidRDefault="002A4144" w:rsidP="002A4144">
            <w:pPr>
              <w:pStyle w:val="ListParagraph"/>
              <w:numPr>
                <w:ilvl w:val="0"/>
                <w:numId w:val="3"/>
              </w:numPr>
            </w:pPr>
            <w:r>
              <w:t xml:space="preserve">Customer id: incomplete </w:t>
            </w:r>
          </w:p>
        </w:tc>
        <w:tc>
          <w:tcPr>
            <w:tcW w:w="2048" w:type="dxa"/>
          </w:tcPr>
          <w:p w14:paraId="27B15E3A" w14:textId="7578FE65" w:rsidR="002A4144" w:rsidRDefault="002A4144" w:rsidP="002A4144">
            <w:pPr>
              <w:pStyle w:val="ListParagraph"/>
              <w:numPr>
                <w:ilvl w:val="0"/>
                <w:numId w:val="3"/>
              </w:numPr>
            </w:pPr>
            <w:r>
              <w:t xml:space="preserve">States: inconsistency </w:t>
            </w:r>
          </w:p>
        </w:tc>
        <w:tc>
          <w:tcPr>
            <w:tcW w:w="1844" w:type="dxa"/>
          </w:tcPr>
          <w:p w14:paraId="0F8577B4" w14:textId="77777777" w:rsidR="002A4144" w:rsidRDefault="002A4144"/>
        </w:tc>
        <w:tc>
          <w:tcPr>
            <w:tcW w:w="1724" w:type="dxa"/>
          </w:tcPr>
          <w:p w14:paraId="5A788F1E" w14:textId="02BFB4BD" w:rsidR="002A4144" w:rsidRDefault="002A4144"/>
        </w:tc>
        <w:tc>
          <w:tcPr>
            <w:tcW w:w="1569" w:type="dxa"/>
          </w:tcPr>
          <w:p w14:paraId="5E1746A4" w14:textId="77777777" w:rsidR="002A4144" w:rsidRDefault="002A4144"/>
        </w:tc>
      </w:tr>
      <w:tr w:rsidR="00BD6BA2" w14:paraId="01A0D40A" w14:textId="77777777" w:rsidTr="00BD6BA2">
        <w:trPr>
          <w:trHeight w:val="2321"/>
        </w:trPr>
        <w:tc>
          <w:tcPr>
            <w:tcW w:w="1351" w:type="dxa"/>
          </w:tcPr>
          <w:p w14:paraId="51586CB4" w14:textId="6694C272" w:rsidR="002A4144" w:rsidRDefault="002A4144">
            <w:r>
              <w:t xml:space="preserve">Transactions </w:t>
            </w:r>
          </w:p>
        </w:tc>
        <w:tc>
          <w:tcPr>
            <w:tcW w:w="1793" w:type="dxa"/>
          </w:tcPr>
          <w:p w14:paraId="484F1081" w14:textId="38C1510B" w:rsidR="002A4144" w:rsidRDefault="002A4144" w:rsidP="002A4144">
            <w:pPr>
              <w:pStyle w:val="ListParagraph"/>
              <w:numPr>
                <w:ilvl w:val="0"/>
                <w:numId w:val="4"/>
              </w:numPr>
            </w:pPr>
            <w:r>
              <w:t xml:space="preserve">Profit: missing </w:t>
            </w:r>
          </w:p>
        </w:tc>
        <w:tc>
          <w:tcPr>
            <w:tcW w:w="1861" w:type="dxa"/>
          </w:tcPr>
          <w:p w14:paraId="4BF7966C" w14:textId="77777777" w:rsidR="002A4144" w:rsidRDefault="002A4144" w:rsidP="002A4144">
            <w:pPr>
              <w:pStyle w:val="ListParagraph"/>
              <w:numPr>
                <w:ilvl w:val="0"/>
                <w:numId w:val="4"/>
              </w:numPr>
            </w:pPr>
            <w:r>
              <w:t xml:space="preserve">Customer id: incomplete </w:t>
            </w:r>
          </w:p>
          <w:p w14:paraId="0B7E98AC" w14:textId="77777777" w:rsidR="002A4144" w:rsidRDefault="002A4144" w:rsidP="002A4144">
            <w:pPr>
              <w:pStyle w:val="ListParagraph"/>
              <w:numPr>
                <w:ilvl w:val="0"/>
                <w:numId w:val="4"/>
              </w:numPr>
            </w:pPr>
            <w:r>
              <w:t xml:space="preserve">Online Order: blanks </w:t>
            </w:r>
          </w:p>
          <w:p w14:paraId="1C38F9E9" w14:textId="60B17D80" w:rsidR="002A4144" w:rsidRDefault="002A4144" w:rsidP="002A4144">
            <w:pPr>
              <w:pStyle w:val="ListParagraph"/>
              <w:numPr>
                <w:ilvl w:val="0"/>
                <w:numId w:val="4"/>
              </w:numPr>
            </w:pPr>
            <w:r>
              <w:t xml:space="preserve">Brand: blanks </w:t>
            </w:r>
          </w:p>
        </w:tc>
        <w:tc>
          <w:tcPr>
            <w:tcW w:w="2048" w:type="dxa"/>
          </w:tcPr>
          <w:p w14:paraId="50D81957" w14:textId="77777777" w:rsidR="002A4144" w:rsidRDefault="002A4144" w:rsidP="002A4144">
            <w:pPr>
              <w:pStyle w:val="ListParagraph"/>
            </w:pPr>
          </w:p>
        </w:tc>
        <w:tc>
          <w:tcPr>
            <w:tcW w:w="1844" w:type="dxa"/>
          </w:tcPr>
          <w:p w14:paraId="5BD6AE91" w14:textId="77777777" w:rsidR="002A4144" w:rsidRDefault="002A4144"/>
        </w:tc>
        <w:tc>
          <w:tcPr>
            <w:tcW w:w="1724" w:type="dxa"/>
          </w:tcPr>
          <w:p w14:paraId="0D50F334" w14:textId="315748F7" w:rsidR="002A4144" w:rsidRDefault="002A4144" w:rsidP="002A4144">
            <w:pPr>
              <w:pStyle w:val="ListParagraph"/>
              <w:numPr>
                <w:ilvl w:val="0"/>
                <w:numId w:val="4"/>
              </w:numPr>
            </w:pPr>
            <w:r>
              <w:t>Cancelled statis order: filtered out</w:t>
            </w:r>
          </w:p>
        </w:tc>
        <w:tc>
          <w:tcPr>
            <w:tcW w:w="1569" w:type="dxa"/>
          </w:tcPr>
          <w:p w14:paraId="1A910B39" w14:textId="77777777" w:rsidR="002A4144" w:rsidRDefault="002A4144" w:rsidP="002A4144">
            <w:pPr>
              <w:pStyle w:val="ListParagraph"/>
              <w:numPr>
                <w:ilvl w:val="0"/>
                <w:numId w:val="4"/>
              </w:numPr>
            </w:pPr>
            <w:r>
              <w:t>List price: format</w:t>
            </w:r>
          </w:p>
          <w:p w14:paraId="758EC823" w14:textId="6C072A67" w:rsidR="002A4144" w:rsidRDefault="002A4144" w:rsidP="002A4144">
            <w:pPr>
              <w:pStyle w:val="ListParagraph"/>
              <w:numPr>
                <w:ilvl w:val="0"/>
                <w:numId w:val="4"/>
              </w:numPr>
            </w:pPr>
            <w:r>
              <w:t>Product sold date: format</w:t>
            </w:r>
          </w:p>
        </w:tc>
      </w:tr>
    </w:tbl>
    <w:p w14:paraId="4886CE2E" w14:textId="3F33F4B7" w:rsidR="00D05E31" w:rsidRDefault="00D05E31"/>
    <w:p w14:paraId="473FE0CE" w14:textId="01270D0B" w:rsidR="00BD6BA2" w:rsidRDefault="00BD6BA2">
      <w:r>
        <w:t xml:space="preserve">Below are some of the methods of mitigation used. In depth descriptions are provided as well to improve the accuracy of data which will be used to influence business decisions of Sprocket Central Pty Ltd. </w:t>
      </w:r>
    </w:p>
    <w:p w14:paraId="522BFF11" w14:textId="4339F321" w:rsidR="00BD6BA2" w:rsidRPr="008D12E2" w:rsidRDefault="00BD6BA2">
      <w:pPr>
        <w:rPr>
          <w:b/>
          <w:bCs/>
          <w:u w:val="single"/>
        </w:rPr>
      </w:pPr>
      <w:r w:rsidRPr="008D12E2">
        <w:rPr>
          <w:b/>
          <w:bCs/>
          <w:u w:val="single"/>
        </w:rPr>
        <w:t>Accuracy Issues:</w:t>
      </w:r>
    </w:p>
    <w:p w14:paraId="2131117B" w14:textId="09A345EF" w:rsidR="00BD6BA2" w:rsidRDefault="0036252B">
      <w:r>
        <w:t xml:space="preserve">DOB was inaccurate for “Customer Demographic” and missing an </w:t>
      </w:r>
      <w:r w:rsidR="00C4198E">
        <w:t>a</w:t>
      </w:r>
      <w:r>
        <w:t>ge_Column; missing a profit column for “transactions”</w:t>
      </w:r>
    </w:p>
    <w:p w14:paraId="705E01B5" w14:textId="6D503BE0" w:rsidR="0036252B" w:rsidRDefault="0036252B">
      <w:r w:rsidRPr="008D12E2">
        <w:rPr>
          <w:i/>
          <w:iCs/>
        </w:rPr>
        <w:t>Mitigation</w:t>
      </w:r>
      <w:r>
        <w:t>: Filter out outliner DOB</w:t>
      </w:r>
    </w:p>
    <w:p w14:paraId="3A15EB4C" w14:textId="31759500" w:rsidR="0036252B" w:rsidRDefault="0036252B">
      <w:r w:rsidRPr="008D12E2">
        <w:rPr>
          <w:i/>
          <w:iCs/>
        </w:rPr>
        <w:t>Recommendation</w:t>
      </w:r>
      <w:r>
        <w:t xml:space="preserve">: Create </w:t>
      </w:r>
      <w:r w:rsidR="00C4198E">
        <w:t>a</w:t>
      </w:r>
      <w:r>
        <w:t xml:space="preserve">ge_column, allowing for more comprehensible data and easier to check for errors. Create a </w:t>
      </w:r>
      <w:r w:rsidR="00C4198E">
        <w:t>p</w:t>
      </w:r>
      <w:r>
        <w:t>rofit_column in “transactions” to check inaccuracy of sales.</w:t>
      </w:r>
    </w:p>
    <w:p w14:paraId="3C67CBEF" w14:textId="3F14D37E" w:rsidR="0036252B" w:rsidRPr="008D12E2" w:rsidRDefault="0036252B">
      <w:pPr>
        <w:rPr>
          <w:b/>
          <w:bCs/>
          <w:u w:val="single"/>
        </w:rPr>
      </w:pPr>
      <w:r w:rsidRPr="008D12E2">
        <w:rPr>
          <w:b/>
          <w:bCs/>
          <w:u w:val="single"/>
        </w:rPr>
        <w:t>Completeness Issues:</w:t>
      </w:r>
    </w:p>
    <w:p w14:paraId="1D026696" w14:textId="0621BB01" w:rsidR="0036252B" w:rsidRDefault="0036252B">
      <w:r>
        <w:t>Additional customer_ids were inconsistent among “Customer demographic”, “Customer Address” and “Transactions”</w:t>
      </w:r>
    </w:p>
    <w:p w14:paraId="570FD9B2" w14:textId="6FFA124D" w:rsidR="0036252B" w:rsidRDefault="0036252B">
      <w:r w:rsidRPr="008D12E2">
        <w:rPr>
          <w:i/>
          <w:iCs/>
        </w:rPr>
        <w:t>Mitigation</w:t>
      </w:r>
      <w:r>
        <w:t xml:space="preserve">: Filter all customer_ids from 1 to 3500 </w:t>
      </w:r>
    </w:p>
    <w:p w14:paraId="4B83AB53" w14:textId="6B9C115A" w:rsidR="0036252B" w:rsidRDefault="0036252B">
      <w:r w:rsidRPr="008D12E2">
        <w:rPr>
          <w:i/>
          <w:iCs/>
        </w:rPr>
        <w:t>Recommendation</w:t>
      </w:r>
      <w:r>
        <w:t>: Ensure tables are up to date.</w:t>
      </w:r>
    </w:p>
    <w:p w14:paraId="46AD7BD5" w14:textId="2AE092DE" w:rsidR="0036252B" w:rsidRDefault="0036252B">
      <w:r>
        <w:lastRenderedPageBreak/>
        <w:t xml:space="preserve">The data received may not be in sync across all spreadsheets, with incomplete data the analysis results may be skewed. This is a “completeness issue” and to prevent future </w:t>
      </w:r>
      <w:r w:rsidR="00C4198E">
        <w:t>occurrences</w:t>
      </w:r>
      <w:r>
        <w:t xml:space="preserve"> it is encouraged to </w:t>
      </w:r>
      <w:r w:rsidR="00C4198E">
        <w:t>cross</w:t>
      </w:r>
      <w:r>
        <w:t xml:space="preserve"> check spreadsheets and sync data.</w:t>
      </w:r>
    </w:p>
    <w:p w14:paraId="66CF4847" w14:textId="32860DBA" w:rsidR="009C1AF7" w:rsidRDefault="009C1AF7">
      <w:r>
        <w:t xml:space="preserve">Blanks in job_title for “Customer </w:t>
      </w:r>
      <w:r w:rsidR="00C4198E">
        <w:t>demographic</w:t>
      </w:r>
      <w:r>
        <w:t>”, in online_order and brand_column in “Transactions’</w:t>
      </w:r>
    </w:p>
    <w:p w14:paraId="5FEF7350" w14:textId="274E2C21" w:rsidR="009C1AF7" w:rsidRDefault="00C4198E">
      <w:r w:rsidRPr="00C4198E">
        <w:rPr>
          <w:i/>
          <w:iCs/>
        </w:rPr>
        <w:t>Mitigation</w:t>
      </w:r>
      <w:r w:rsidR="009C1AF7">
        <w:t xml:space="preserve">: Filter out ‘blanks’ for job_title, online_order, and brand_column </w:t>
      </w:r>
    </w:p>
    <w:p w14:paraId="676384DC" w14:textId="7B03C8CC" w:rsidR="009C1AF7" w:rsidRDefault="009C1AF7">
      <w:r w:rsidRPr="00C4198E">
        <w:rPr>
          <w:i/>
          <w:iCs/>
        </w:rPr>
        <w:t>Recommendation</w:t>
      </w:r>
      <w:r>
        <w:t xml:space="preserve">: Simplify job_title to another category as industry_industry or provide dropdown options for job_title. </w:t>
      </w:r>
      <w:r w:rsidR="00C4198E">
        <w:t>Provide</w:t>
      </w:r>
      <w:r>
        <w:t xml:space="preserve"> dropdown options for online_order and brand_column.</w:t>
      </w:r>
    </w:p>
    <w:p w14:paraId="31BFA6FF" w14:textId="77777777" w:rsidR="009C1AF7" w:rsidRDefault="009C1AF7">
      <w:r>
        <w:t xml:space="preserve">Blanks are considered as incomplete data and can skew the results of future analysis. </w:t>
      </w:r>
    </w:p>
    <w:p w14:paraId="774F75D5" w14:textId="432901E1" w:rsidR="009C1AF7" w:rsidRPr="00C4198E" w:rsidRDefault="009C1AF7">
      <w:pPr>
        <w:rPr>
          <w:b/>
          <w:bCs/>
          <w:u w:val="single"/>
        </w:rPr>
      </w:pPr>
      <w:r w:rsidRPr="00C4198E">
        <w:rPr>
          <w:b/>
          <w:bCs/>
          <w:u w:val="single"/>
        </w:rPr>
        <w:t>Consistency</w:t>
      </w:r>
      <w:r w:rsidR="008D12E2" w:rsidRPr="00C4198E">
        <w:rPr>
          <w:b/>
          <w:bCs/>
          <w:u w:val="single"/>
        </w:rPr>
        <w:t xml:space="preserve"> Issues</w:t>
      </w:r>
      <w:r w:rsidRPr="00C4198E">
        <w:rPr>
          <w:b/>
          <w:bCs/>
          <w:u w:val="single"/>
        </w:rPr>
        <w:t>:</w:t>
      </w:r>
    </w:p>
    <w:p w14:paraId="03FB9A87" w14:textId="5CC7C33E" w:rsidR="009C1AF7" w:rsidRDefault="009C1AF7">
      <w:r>
        <w:t xml:space="preserve">Inconsistency in gender for “customer </w:t>
      </w:r>
      <w:r w:rsidR="00C4198E">
        <w:t>demographic</w:t>
      </w:r>
      <w:r>
        <w:t xml:space="preserve">” and states in “customer address” respectively </w:t>
      </w:r>
    </w:p>
    <w:p w14:paraId="5D52A7F3" w14:textId="168B056D" w:rsidR="0036252B" w:rsidRDefault="009C1AF7">
      <w:r w:rsidRPr="00C4198E">
        <w:rPr>
          <w:i/>
          <w:iCs/>
        </w:rPr>
        <w:t>Mitigation</w:t>
      </w:r>
      <w:r>
        <w:t>: Filter all</w:t>
      </w:r>
      <w:r w:rsidR="00C4198E">
        <w:t xml:space="preserve"> </w:t>
      </w:r>
      <w:r>
        <w:t xml:space="preserve">’M’ under the category of ‘Male’ filter all ‘F’ under the category of ‘Female’ for gender. Filter all ‘New </w:t>
      </w:r>
      <w:r w:rsidR="00C4198E">
        <w:t>South</w:t>
      </w:r>
      <w:r>
        <w:t xml:space="preserve"> Wa</w:t>
      </w:r>
      <w:r w:rsidR="00C4198E">
        <w:t>l</w:t>
      </w:r>
      <w:r>
        <w:t xml:space="preserve">es’ </w:t>
      </w:r>
      <w:r w:rsidR="00C4198E">
        <w:t>under</w:t>
      </w:r>
      <w:r>
        <w:t xml:space="preserve"> the </w:t>
      </w:r>
      <w:r w:rsidR="00C4198E">
        <w:t>category</w:t>
      </w:r>
      <w:r>
        <w:t xml:space="preserve"> ‘NSW’ and ‘Victoria’ in ‘VIC’ for states.</w:t>
      </w:r>
    </w:p>
    <w:p w14:paraId="3F4B3C68" w14:textId="540C251C" w:rsidR="009C1AF7" w:rsidRDefault="009C1AF7">
      <w:r w:rsidRPr="00C4198E">
        <w:rPr>
          <w:i/>
          <w:iCs/>
        </w:rPr>
        <w:t>Recommendation</w:t>
      </w:r>
      <w:r>
        <w:t xml:space="preserve">: Create dropdown options for ‘Male’, ‘Female’ and ‘U’ in gender. Create dropdown options for </w:t>
      </w:r>
      <w:r w:rsidR="001D5CAE">
        <w:t xml:space="preserve">all states </w:t>
      </w:r>
      <w:r w:rsidR="00C4198E">
        <w:t>abbreviations</w:t>
      </w:r>
      <w:r w:rsidR="001D5CAE">
        <w:t>.</w:t>
      </w:r>
    </w:p>
    <w:p w14:paraId="7B2F7716" w14:textId="0FD0380D" w:rsidR="001D5CAE" w:rsidRDefault="001D5CAE">
      <w:r>
        <w:t>Dropdown options minimize the manual entry and human error. Allows for increase of consistency of terminology.</w:t>
      </w:r>
    </w:p>
    <w:p w14:paraId="42030804" w14:textId="0C5A8B6F" w:rsidR="001D5CAE" w:rsidRPr="00C4198E" w:rsidRDefault="001D5CAE">
      <w:pPr>
        <w:rPr>
          <w:b/>
          <w:bCs/>
          <w:u w:val="single"/>
        </w:rPr>
      </w:pPr>
      <w:r w:rsidRPr="00C4198E">
        <w:rPr>
          <w:b/>
          <w:bCs/>
          <w:u w:val="single"/>
        </w:rPr>
        <w:t>Currency</w:t>
      </w:r>
      <w:r w:rsidR="008D12E2" w:rsidRPr="00C4198E">
        <w:rPr>
          <w:b/>
          <w:bCs/>
          <w:u w:val="single"/>
        </w:rPr>
        <w:t xml:space="preserve"> Issues</w:t>
      </w:r>
      <w:r w:rsidRPr="00C4198E">
        <w:rPr>
          <w:b/>
          <w:bCs/>
          <w:u w:val="single"/>
        </w:rPr>
        <w:t>:</w:t>
      </w:r>
    </w:p>
    <w:p w14:paraId="7B6C2193" w14:textId="0C777702" w:rsidR="001D5CAE" w:rsidRDefault="001D5CAE">
      <w:r>
        <w:t xml:space="preserve">People that are ‘Y’ in deceased_indicator are not current customers for “Customer </w:t>
      </w:r>
      <w:r w:rsidR="00C4198E">
        <w:t>Demographic</w:t>
      </w:r>
      <w:r>
        <w:t xml:space="preserve">” </w:t>
      </w:r>
    </w:p>
    <w:p w14:paraId="3181940B" w14:textId="250D0DB1" w:rsidR="001D5CAE" w:rsidRDefault="001D5CAE">
      <w:r w:rsidRPr="00C4198E">
        <w:rPr>
          <w:i/>
          <w:iCs/>
        </w:rPr>
        <w:t>Mitigation</w:t>
      </w:r>
      <w:r>
        <w:t xml:space="preserve">: Filter out customers </w:t>
      </w:r>
      <w:r w:rsidR="00C4198E">
        <w:t>checked</w:t>
      </w:r>
      <w:r>
        <w:t xml:space="preserve"> ‘Y’ in deceased_indicator.</w:t>
      </w:r>
    </w:p>
    <w:p w14:paraId="6F48D408" w14:textId="38B86275" w:rsidR="001D5CAE" w:rsidRDefault="001D5CAE">
      <w:r w:rsidRPr="00C4198E">
        <w:rPr>
          <w:i/>
          <w:iCs/>
        </w:rPr>
        <w:t>Recommendation</w:t>
      </w:r>
      <w:r>
        <w:t xml:space="preserve">: </w:t>
      </w:r>
      <w:r w:rsidR="00C4198E">
        <w:t>Can be</w:t>
      </w:r>
      <w:r>
        <w:t xml:space="preserve"> difficult to check for deceased customers, but once this information is received one should update data accordingly.</w:t>
      </w:r>
    </w:p>
    <w:p w14:paraId="556829A4" w14:textId="3B845EFF" w:rsidR="001D5CAE" w:rsidRDefault="001D5CAE">
      <w:r>
        <w:t xml:space="preserve">Deceased customers are not current customers, removing them would increase data accuracy and result in more accurate results in future </w:t>
      </w:r>
      <w:r w:rsidR="00C4198E">
        <w:t>analysis</w:t>
      </w:r>
      <w:r>
        <w:t xml:space="preserve">. </w:t>
      </w:r>
    </w:p>
    <w:p w14:paraId="5B20806C" w14:textId="694995E7" w:rsidR="007E0C9B" w:rsidRPr="00C4198E" w:rsidRDefault="007E0C9B">
      <w:pPr>
        <w:rPr>
          <w:b/>
          <w:bCs/>
          <w:u w:val="single"/>
        </w:rPr>
      </w:pPr>
      <w:r w:rsidRPr="00C4198E">
        <w:rPr>
          <w:b/>
          <w:bCs/>
          <w:u w:val="single"/>
        </w:rPr>
        <w:t>Relevanc</w:t>
      </w:r>
      <w:r w:rsidR="008D12E2" w:rsidRPr="00C4198E">
        <w:rPr>
          <w:b/>
          <w:bCs/>
          <w:u w:val="single"/>
        </w:rPr>
        <w:t>y Issues</w:t>
      </w:r>
      <w:r w:rsidRPr="00C4198E">
        <w:rPr>
          <w:b/>
          <w:bCs/>
          <w:u w:val="single"/>
        </w:rPr>
        <w:t>:</w:t>
      </w:r>
    </w:p>
    <w:p w14:paraId="7C700A4E" w14:textId="1DE42A74" w:rsidR="007E0C9B" w:rsidRDefault="007E0C9B">
      <w:r>
        <w:t xml:space="preserve">Lack of relevancy or comprehensibility I default_column for “Customer </w:t>
      </w:r>
      <w:r w:rsidR="00C4198E">
        <w:t>Demographic</w:t>
      </w:r>
      <w:r>
        <w:t>” and order_status for “Transactions”</w:t>
      </w:r>
    </w:p>
    <w:p w14:paraId="3B866173" w14:textId="2D263C45" w:rsidR="007E0C9B" w:rsidRDefault="007E0C9B">
      <w:r w:rsidRPr="00C4198E">
        <w:rPr>
          <w:i/>
          <w:iCs/>
        </w:rPr>
        <w:t>Mitigation</w:t>
      </w:r>
      <w:r>
        <w:t xml:space="preserve">: </w:t>
      </w:r>
      <w:r w:rsidR="00C4198E">
        <w:t>Deleted</w:t>
      </w:r>
      <w:r>
        <w:t xml:space="preserve"> metadata in default_column. Filter out “Cancelled” in order_status </w:t>
      </w:r>
    </w:p>
    <w:p w14:paraId="2F41594C" w14:textId="100AB24C" w:rsidR="007E0C9B" w:rsidRDefault="007E0C9B">
      <w:r w:rsidRPr="00C4198E">
        <w:rPr>
          <w:i/>
          <w:iCs/>
        </w:rPr>
        <w:t>Recommendation</w:t>
      </w:r>
      <w:r>
        <w:t>: Check for incomprehensible Metadata, delete or filter out to make comprehensible.</w:t>
      </w:r>
    </w:p>
    <w:p w14:paraId="0566B759" w14:textId="4F8DCEB5" w:rsidR="007E0C9B" w:rsidRDefault="007E0C9B">
      <w:r>
        <w:t xml:space="preserve">“Cancelled” order_status is irrelevant data as it can skew data and can be responsible for overestimation for the total number of customers </w:t>
      </w:r>
      <w:r w:rsidR="00C4198E">
        <w:t>annually</w:t>
      </w:r>
      <w:r>
        <w:t>.</w:t>
      </w:r>
    </w:p>
    <w:p w14:paraId="7CA1185B" w14:textId="0420C7B6" w:rsidR="007E0C9B" w:rsidRPr="00C4198E" w:rsidRDefault="007E0C9B">
      <w:pPr>
        <w:rPr>
          <w:b/>
          <w:bCs/>
          <w:u w:val="single"/>
        </w:rPr>
      </w:pPr>
      <w:r w:rsidRPr="00C4198E">
        <w:rPr>
          <w:b/>
          <w:bCs/>
          <w:u w:val="single"/>
        </w:rPr>
        <w:t>Validity</w:t>
      </w:r>
      <w:r w:rsidR="008D12E2" w:rsidRPr="00C4198E">
        <w:rPr>
          <w:b/>
          <w:bCs/>
          <w:u w:val="single"/>
        </w:rPr>
        <w:t xml:space="preserve"> Issues</w:t>
      </w:r>
      <w:r w:rsidRPr="00C4198E">
        <w:rPr>
          <w:b/>
          <w:bCs/>
          <w:u w:val="single"/>
        </w:rPr>
        <w:t>:</w:t>
      </w:r>
    </w:p>
    <w:p w14:paraId="107B88A7" w14:textId="14FFA851" w:rsidR="007E0C9B" w:rsidRDefault="007E0C9B">
      <w:r>
        <w:t xml:space="preserve">Format of list_price, </w:t>
      </w:r>
      <w:r w:rsidR="00C4198E">
        <w:t>p</w:t>
      </w:r>
      <w:r>
        <w:t>r</w:t>
      </w:r>
      <w:r w:rsidR="00C4198E">
        <w:t>o</w:t>
      </w:r>
      <w:r>
        <w:t>duct_s</w:t>
      </w:r>
      <w:r w:rsidR="00C4198E">
        <w:t>a</w:t>
      </w:r>
      <w:r>
        <w:t>le_date for “transactions”</w:t>
      </w:r>
    </w:p>
    <w:p w14:paraId="7C7FF072" w14:textId="380A76C6" w:rsidR="007E0C9B" w:rsidRDefault="007E0C9B">
      <w:r w:rsidRPr="00C4198E">
        <w:rPr>
          <w:i/>
          <w:iCs/>
        </w:rPr>
        <w:lastRenderedPageBreak/>
        <w:t>Mitigation</w:t>
      </w:r>
      <w:r>
        <w:t>: Format product_sale_date to short date. Format list_price to currency.</w:t>
      </w:r>
    </w:p>
    <w:p w14:paraId="047B663F" w14:textId="4431557C" w:rsidR="007E0C9B" w:rsidRDefault="007E0C9B">
      <w:r w:rsidRPr="00C4198E">
        <w:rPr>
          <w:i/>
          <w:iCs/>
        </w:rPr>
        <w:t>Recommendation</w:t>
      </w:r>
      <w:r>
        <w:t xml:space="preserve">: Set up </w:t>
      </w:r>
      <w:r w:rsidR="00C4198E">
        <w:t>columns</w:t>
      </w:r>
      <w:r>
        <w:t xml:space="preserve"> such that the format for currency and dates is already in place while entering the </w:t>
      </w:r>
      <w:r w:rsidR="00C4198E">
        <w:t>data</w:t>
      </w:r>
      <w:r>
        <w:t>.</w:t>
      </w:r>
    </w:p>
    <w:p w14:paraId="1BCD0FB3" w14:textId="347E64EC" w:rsidR="007E0C9B" w:rsidRDefault="008D12E2">
      <w:r>
        <w:t>Allowable values will make data to be interpreted more easily. Formatting into price and allowing for wither 2 or 3 decimal placed will increase readability.</w:t>
      </w:r>
    </w:p>
    <w:p w14:paraId="6FF290AA" w14:textId="47A4CF48" w:rsidR="008D12E2" w:rsidRDefault="008D12E2"/>
    <w:p w14:paraId="6097BA02" w14:textId="0AF0AFAF" w:rsidR="008D12E2" w:rsidRDefault="008D12E2">
      <w:r>
        <w:t xml:space="preserve">This summarizes the data quality issues discovered through the first stage of data quality analysis. The mitigations </w:t>
      </w:r>
      <w:r w:rsidR="00C4198E">
        <w:t>strategies</w:t>
      </w:r>
      <w:r>
        <w:t xml:space="preserve"> and suitable </w:t>
      </w:r>
      <w:r w:rsidR="00C4198E">
        <w:t>recommendations</w:t>
      </w:r>
      <w:r>
        <w:t xml:space="preserve"> have been provided as to increase the effectiveness of the analysis in the future.</w:t>
      </w:r>
    </w:p>
    <w:p w14:paraId="5FAF2196" w14:textId="4CC585BB" w:rsidR="008D12E2" w:rsidRDefault="008D12E2">
      <w:r>
        <w:t xml:space="preserve">If there are any </w:t>
      </w:r>
      <w:r w:rsidR="00C4198E">
        <w:t>queries</w:t>
      </w:r>
      <w:r>
        <w:t xml:space="preserve"> regarding mitigations or any </w:t>
      </w:r>
      <w:r w:rsidR="00C4198E">
        <w:t>data</w:t>
      </w:r>
      <w:r>
        <w:t xml:space="preserve"> quality issues feel free to contact us.</w:t>
      </w:r>
    </w:p>
    <w:p w14:paraId="5ECCF243" w14:textId="7305D7D4" w:rsidR="008D12E2" w:rsidRDefault="008D12E2">
      <w:r>
        <w:t>Regards,</w:t>
      </w:r>
    </w:p>
    <w:p w14:paraId="4235CFCF" w14:textId="784C72D5" w:rsidR="008D12E2" w:rsidRDefault="008D12E2">
      <w:r>
        <w:t>Akshat Bhardwaj</w:t>
      </w:r>
    </w:p>
    <w:p w14:paraId="2529A08C" w14:textId="77777777" w:rsidR="001D5CAE" w:rsidRDefault="001D5CAE"/>
    <w:sectPr w:rsidR="001D5CAE" w:rsidSect="00BD6BA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BC3"/>
    <w:multiLevelType w:val="hybridMultilevel"/>
    <w:tmpl w:val="BDBE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8F1061"/>
    <w:multiLevelType w:val="hybridMultilevel"/>
    <w:tmpl w:val="4112D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30376"/>
    <w:multiLevelType w:val="hybridMultilevel"/>
    <w:tmpl w:val="92460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2096A"/>
    <w:multiLevelType w:val="hybridMultilevel"/>
    <w:tmpl w:val="9A76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31"/>
    <w:rsid w:val="001D5CAE"/>
    <w:rsid w:val="002A4144"/>
    <w:rsid w:val="0036252B"/>
    <w:rsid w:val="00514AD4"/>
    <w:rsid w:val="007E0C9B"/>
    <w:rsid w:val="008D12E2"/>
    <w:rsid w:val="009C1AF7"/>
    <w:rsid w:val="00BD6BA2"/>
    <w:rsid w:val="00C4198E"/>
    <w:rsid w:val="00D0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F0738"/>
  <w15:chartTrackingRefBased/>
  <w15:docId w15:val="{AC867DBA-9437-4BA6-9EA3-426F21EBA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5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Bhardwaj</dc:creator>
  <cp:keywords/>
  <dc:description/>
  <cp:lastModifiedBy>Akshat Bhardwaj</cp:lastModifiedBy>
  <cp:revision>2</cp:revision>
  <dcterms:created xsi:type="dcterms:W3CDTF">2021-06-27T16:35:00Z</dcterms:created>
  <dcterms:modified xsi:type="dcterms:W3CDTF">2021-06-30T14:35:00Z</dcterms:modified>
</cp:coreProperties>
</file>