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2937"/>
        </w:rPr>
        <w:t>恒慧管 · 总经理 / 管理员 操作手册</w:t>
      </w:r>
    </w:p>
    <w:p>
      <w:pPr>
        <w:jc w:val="center"/>
      </w:pPr>
      <w:r>
        <w:rPr>
          <w:color w:val="6B7280"/>
          <w:sz w:val="20"/>
        </w:rPr>
        <w:t>部门内部项目管控系统 · 正式环境从钉钉工作台打开</w:t>
        <w:br/>
        <w:t>访问地址：https://henghuiguan.handagroup.com/app</w:t>
      </w:r>
    </w:p>
    <w:p/>
    <w:p>
      <w:pPr>
        <w:pStyle w:val="Heading1"/>
      </w:pPr>
      <w:r>
        <w:t>通用说明（全部角色）</w:t>
      </w:r>
    </w:p>
    <w:p>
      <w:pPr>
        <w:pStyle w:val="Heading2"/>
      </w:pPr>
      <w:r>
        <w:t>1. 登录与访问</w:t>
      </w:r>
    </w:p>
    <w:p>
      <w:pPr>
        <w:pStyle w:val="Heading3"/>
      </w:pPr>
      <w:r>
        <w:t>正式使用（推荐）</w:t>
      </w:r>
    </w:p>
    <w:p>
      <w:pPr>
        <w:pStyle w:val="ListNumber"/>
      </w:pPr>
      <w:r>
        <w:t xml:space="preserve">打开钉钉 → 工作台 → 找到 </w:t>
      </w:r>
      <w:r>
        <w:rPr>
          <w:b/>
        </w:rPr>
        <w:t>恒慧管</w:t>
      </w:r>
      <w:r>
        <w:t xml:space="preserve"> 应用</w:t>
      </w:r>
    </w:p>
    <w:p>
      <w:pPr>
        <w:pStyle w:val="ListNumber"/>
      </w:pPr>
      <w:r>
        <w:t>系统自动完成钉钉免登，无需输入账号密码</w:t>
      </w:r>
    </w:p>
    <w:p>
      <w:pPr>
        <w:pStyle w:val="ListNumber"/>
      </w:pPr>
      <w:r>
        <w:t xml:space="preserve">首次使用需管理员在「人员档案」中同步钉钉通讯录，绑定 </w:t>
      </w:r>
      <w:r>
        <w:rPr>
          <w:rFonts w:ascii="Consolas" w:hAnsi="Consolas"/>
          <w:sz w:val="20"/>
        </w:rPr>
        <w:t>userid</w:t>
      </w:r>
    </w:p>
    <w:p>
      <w:pPr>
        <w:pStyle w:val="Heading3"/>
      </w:pPr>
      <w:r>
        <w:t>演示模式（开发/内测）</w:t>
      </w:r>
    </w:p>
    <w:p>
      <w:pPr>
        <w:pStyle w:val="ListBullet"/>
      </w:pPr>
      <w:r>
        <w:t>侧边栏底部可切换不同人员账号</w:t>
      </w:r>
    </w:p>
    <w:p>
      <w:pPr>
        <w:pStyle w:val="ListBullet"/>
      </w:pPr>
      <w:r>
        <w:t>推送不会真实发送到钉钉（或走演示队列）</w:t>
      </w:r>
    </w:p>
    <w:p>
      <w:pPr>
        <w:pStyle w:val="Heading3"/>
      </w:pPr>
      <w:r>
        <w:t>登录失败常见原因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现象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处理方式</w:t>
            </w:r>
          </w:p>
        </w:tc>
      </w:tr>
      <w:tr>
        <w:tc>
          <w:tcPr>
            <w:tcW w:type="dxa" w:w="4320"/>
          </w:tcPr>
          <w:p>
            <w:r/>
            <w:r>
              <w:t>提示未找到钉钉用户</w:t>
            </w:r>
          </w:p>
        </w:tc>
        <w:tc>
          <w:tcPr>
            <w:tcW w:type="dxa" w:w="4320"/>
          </w:tcPr>
          <w:p>
            <w:r/>
            <w:r>
              <w:t>联系管理员同步通讯录并绑定 userid</w:t>
            </w:r>
          </w:p>
        </w:tc>
      </w:tr>
      <w:tr>
        <w:tc>
          <w:tcPr>
            <w:tcW w:type="dxa" w:w="4320"/>
          </w:tcPr>
          <w:p>
            <w:r/>
            <w:r>
              <w:t>数据空白</w:t>
            </w:r>
          </w:p>
        </w:tc>
        <w:tc>
          <w:tcPr>
            <w:tcW w:type="dxa" w:w="4320"/>
          </w:tcPr>
          <w:p>
            <w:r/>
            <w:r>
              <w:t>检查网络，刷新页面；确认服务端已启动</w:t>
            </w:r>
          </w:p>
        </w:tc>
      </w:tr>
      <w:tr>
        <w:tc>
          <w:tcPr>
            <w:tcW w:type="dxa" w:w="4320"/>
          </w:tcPr>
          <w:p>
            <w:r/>
            <w:r>
              <w:t>登录过期</w:t>
            </w:r>
          </w:p>
        </w:tc>
        <w:tc>
          <w:tcPr>
            <w:tcW w:type="dxa" w:w="4320"/>
          </w:tcPr>
          <w:p>
            <w:r/>
            <w:r>
              <w:t>重新从钉钉工作台打开应用</w:t>
            </w:r>
          </w:p>
        </w:tc>
      </w:tr>
    </w:tbl>
    <w:p/>
    <w:p>
      <w:pPr>
        <w:pStyle w:val="Heading2"/>
      </w:pPr>
      <w:r>
        <w:t>2. 工作台</w:t>
      </w:r>
    </w:p>
    <w:p>
      <w:r>
        <w:t xml:space="preserve">所有角色工作台 </w:t>
      </w:r>
      <w:r>
        <w:rPr>
          <w:b/>
        </w:rPr>
        <w:t>统一只展示本人相关任务</w:t>
      </w:r>
      <w:r>
        <w:t>（负责人或协办人），包括：</w:t>
      </w:r>
    </w:p>
    <w:p>
      <w:pPr>
        <w:pStyle w:val="ListBullet"/>
      </w:pPr>
      <w:r>
        <w:t>进行中 / 待开始 / 已逾期 / 临期提醒</w:t>
      </w:r>
    </w:p>
    <w:p>
      <w:pPr>
        <w:pStyle w:val="ListBullet"/>
      </w:pPr>
      <w:r>
        <w:t>本人参与的常规任务与临时任务</w:t>
      </w:r>
    </w:p>
    <w:p>
      <w:pPr>
        <w:pStyle w:val="ListBullet"/>
      </w:pPr>
      <w:r>
        <w:t>工时汇总（预计工时、实际工时）</w:t>
      </w:r>
    </w:p>
    <w:p>
      <w:r>
        <w:t xml:space="preserve">顶部告警条会在有 </w:t>
      </w:r>
      <w:r>
        <w:rPr>
          <w:b/>
        </w:rPr>
        <w:t>逾期</w:t>
      </w:r>
      <w:r>
        <w:t xml:space="preserve"> 或 </w:t>
      </w:r>
      <w:r>
        <w:rPr>
          <w:b/>
        </w:rPr>
        <w:t>1 天内到期</w:t>
      </w:r>
      <w:r>
        <w:t xml:space="preserve"> 任务时自动提示。</w:t>
      </w:r>
    </w:p>
    <w:p/>
    <w:p>
      <w:pPr>
        <w:pStyle w:val="Heading2"/>
      </w:pPr>
      <w:r>
        <w:t>3. 任务类型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常规任务</w:t>
            </w:r>
          </w:p>
        </w:tc>
        <w:tc>
          <w:tcPr>
            <w:tcW w:type="dxa" w:w="4320"/>
          </w:tcPr>
          <w:p>
            <w:r/>
            <w:r>
              <w:t>挂在项目下，可无限层级拆分子任务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临时任务</w:t>
            </w:r>
          </w:p>
        </w:tc>
        <w:tc>
          <w:tcPr>
            <w:tcW w:type="dxa" w:w="4320"/>
          </w:tcPr>
          <w:p>
            <w:r/>
            <w:r>
              <w:t>不关联项目，任何角色均可快速创建，用于零星事项</w:t>
            </w:r>
          </w:p>
        </w:tc>
      </w:tr>
    </w:tbl>
    <w:p/>
    <w:p>
      <w:pPr>
        <w:pStyle w:val="Heading2"/>
      </w:pPr>
      <w:r>
        <w:t>4. 任务状态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常见操作</w:t>
            </w:r>
          </w:p>
        </w:tc>
      </w:tr>
      <w:tr>
        <w:tc>
          <w:tcPr>
            <w:tcW w:type="dxa" w:w="2880"/>
          </w:tcPr>
          <w:p>
            <w:r/>
            <w:r>
              <w:t>待开始</w:t>
            </w:r>
          </w:p>
        </w:tc>
        <w:tc>
          <w:tcPr>
            <w:tcW w:type="dxa" w:w="2880"/>
          </w:tcPr>
          <w:p>
            <w:r/>
            <w:r>
              <w:t>已分配，尚未执行</w:t>
            </w:r>
          </w:p>
        </w:tc>
        <w:tc>
          <w:tcPr>
            <w:tcW w:type="dxa" w:w="2880"/>
          </w:tcPr>
          <w:p>
            <w:r/>
            <w:r>
              <w:t>「开始执行」</w:t>
            </w:r>
          </w:p>
        </w:tc>
      </w:tr>
      <w:tr>
        <w:tc>
          <w:tcPr>
            <w:tcW w:type="dxa" w:w="2880"/>
          </w:tcPr>
          <w:p>
            <w:r/>
            <w:r>
              <w:t>进行中</w:t>
            </w:r>
          </w:p>
        </w:tc>
        <w:tc>
          <w:tcPr>
            <w:tcW w:type="dxa" w:w="2880"/>
          </w:tcPr>
          <w:p>
            <w:r/>
            <w:r>
              <w:t>正在推进</w:t>
            </w:r>
          </w:p>
        </w:tc>
        <w:tc>
          <w:tcPr>
            <w:tcW w:type="dxa" w:w="2880"/>
          </w:tcPr>
          <w:p>
            <w:r/>
            <w:r>
              <w:t>更新进度、「标记完成」</w:t>
            </w:r>
          </w:p>
        </w:tc>
      </w:tr>
      <w:tr>
        <w:tc>
          <w:tcPr>
            <w:tcW w:type="dxa" w:w="2880"/>
          </w:tcPr>
          <w:p>
            <w:r/>
            <w:r>
              <w:t>已完成</w:t>
            </w:r>
          </w:p>
        </w:tc>
        <w:tc>
          <w:tcPr>
            <w:tcW w:type="dxa" w:w="2880"/>
          </w:tcPr>
          <w:p>
            <w:r/>
            <w:r>
              <w:t>任务结束</w:t>
            </w:r>
          </w:p>
        </w:tc>
        <w:tc>
          <w:tcPr>
            <w:tcW w:type="dxa" w:w="2880"/>
          </w:tcPr>
          <w:p>
            <w:r/>
            <w:r>
              <w:t>可归档（经理/总经理）</w:t>
            </w:r>
          </w:p>
        </w:tc>
      </w:tr>
      <w:tr>
        <w:tc>
          <w:tcPr>
            <w:tcW w:type="dxa" w:w="2880"/>
          </w:tcPr>
          <w:p>
            <w:r/>
            <w:r>
              <w:t>已暂停</w:t>
            </w:r>
          </w:p>
        </w:tc>
        <w:tc>
          <w:tcPr>
            <w:tcW w:type="dxa" w:w="2880"/>
          </w:tcPr>
          <w:p>
            <w:r/>
            <w:r>
              <w:t>临时搁置</w:t>
            </w:r>
          </w:p>
        </w:tc>
        <w:tc>
          <w:tcPr>
            <w:tcW w:type="dxa" w:w="2880"/>
          </w:tcPr>
          <w:p>
            <w:r/>
            <w:r>
              <w:t>编辑恢复</w:t>
            </w:r>
          </w:p>
        </w:tc>
      </w:tr>
      <w:tr>
        <w:tc>
          <w:tcPr>
            <w:tcW w:type="dxa" w:w="2880"/>
          </w:tcPr>
          <w:p>
            <w:r/>
            <w:r>
              <w:t>已驳回</w:t>
            </w:r>
          </w:p>
        </w:tc>
        <w:tc>
          <w:tcPr>
            <w:tcW w:type="dxa" w:w="2880"/>
          </w:tcPr>
          <w:p>
            <w:r/>
            <w:r>
              <w:t>被上级退回整改</w:t>
            </w:r>
          </w:p>
        </w:tc>
        <w:tc>
          <w:tcPr>
            <w:tcW w:type="dxa" w:w="2880"/>
          </w:tcPr>
          <w:p>
            <w:r/>
            <w:r>
              <w:t>修改后重新推进</w:t>
            </w:r>
          </w:p>
        </w:tc>
      </w:tr>
      <w:tr>
        <w:tc>
          <w:tcPr>
            <w:tcW w:type="dxa" w:w="2880"/>
          </w:tcPr>
          <w:p>
            <w:r/>
            <w:r>
              <w:t>已作废</w:t>
            </w:r>
          </w:p>
        </w:tc>
        <w:tc>
          <w:tcPr>
            <w:tcW w:type="dxa" w:w="2880"/>
          </w:tcPr>
          <w:p>
            <w:r/>
            <w:r>
              <w:t>不再执行</w:t>
            </w:r>
          </w:p>
        </w:tc>
        <w:tc>
          <w:tcPr>
            <w:tcW w:type="dxa" w:w="2880"/>
          </w:tcPr>
          <w:p>
            <w:r/>
            <w:r>
              <w:t>不参与进度统计</w:t>
            </w:r>
          </w:p>
        </w:tc>
      </w:tr>
      <w:tr>
        <w:tc>
          <w:tcPr>
            <w:tcW w:type="dxa" w:w="2880"/>
          </w:tcPr>
          <w:p>
            <w:r/>
            <w:r>
              <w:t>已归档</w:t>
            </w:r>
          </w:p>
        </w:tc>
        <w:tc>
          <w:tcPr>
            <w:tcW w:type="dxa" w:w="2880"/>
          </w:tcPr>
          <w:p>
            <w:r/>
            <w:r>
              <w:t>项目级归档后只读</w:t>
            </w:r>
          </w:p>
        </w:tc>
        <w:tc>
          <w:tcPr>
            <w:tcW w:type="dxa" w:w="2880"/>
          </w:tcPr>
          <w:p>
            <w:r/>
            <w:r>
              <w:t>仅查看</w:t>
            </w:r>
          </w:p>
        </w:tc>
      </w:tr>
    </w:tbl>
    <w:p>
      <w:r>
        <w:rPr>
          <w:b/>
        </w:rPr>
        <w:t>注意</w:t>
      </w:r>
      <w:r>
        <w:t xml:space="preserve">：有 </w:t>
      </w:r>
      <w:r>
        <w:rPr>
          <w:b/>
        </w:rPr>
        <w:t>未完成的子任务</w:t>
      </w:r>
      <w:r>
        <w:t xml:space="preserve"> 时，上级任务不能直接「标记完成」。</w:t>
      </w:r>
    </w:p>
    <w:p/>
    <w:p>
      <w:pPr>
        <w:pStyle w:val="Heading2"/>
      </w:pPr>
      <w:r>
        <w:t>5. 计划时间与工时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字段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计划开始日期</w:t>
            </w:r>
          </w:p>
        </w:tc>
        <w:tc>
          <w:tcPr>
            <w:tcW w:type="dxa" w:w="4320"/>
          </w:tcPr>
          <w:p>
            <w:r/>
            <w:r>
              <w:t>手动填写</w:t>
            </w:r>
          </w:p>
        </w:tc>
      </w:tr>
      <w:tr>
        <w:tc>
          <w:tcPr>
            <w:tcW w:type="dxa" w:w="4320"/>
          </w:tcPr>
          <w:p>
            <w:r/>
            <w:r>
              <w:t>预计工时</w:t>
            </w:r>
          </w:p>
        </w:tc>
        <w:tc>
          <w:tcPr>
            <w:tcW w:type="dxa" w:w="4320"/>
          </w:tcPr>
          <w:p>
            <w:r/>
            <w:r>
              <w:t>手动填写（小时）</w:t>
            </w:r>
          </w:p>
        </w:tc>
      </w:tr>
      <w:tr>
        <w:tc>
          <w:tcPr>
            <w:tcW w:type="dxa" w:w="4320"/>
          </w:tcPr>
          <w:p>
            <w:r/>
            <w:r>
              <w:t>计划截止日期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（按服务端工作日历，跳过节假日/非上班日）</w:t>
            </w:r>
          </w:p>
        </w:tc>
      </w:tr>
      <w:tr>
        <w:tc>
          <w:tcPr>
            <w:tcW w:type="dxa" w:w="4320"/>
          </w:tcPr>
          <w:p>
            <w:r/>
            <w:r>
              <w:t>实际工时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自动计算</w:t>
            </w:r>
            <w:r>
              <w:t>（根据实际开始/结束日期与工作日历）</w:t>
            </w:r>
          </w:p>
        </w:tc>
      </w:tr>
    </w:tbl>
    <w:p>
      <w:r>
        <w:t>工作日历由服务端统一配置，前端不可修改。详见 [工作日历配置](../工作日历配置.md)。</w:t>
      </w:r>
    </w:p>
    <w:p/>
    <w:p>
      <w:pPr>
        <w:pStyle w:val="Heading2"/>
      </w:pPr>
      <w:r>
        <w:t>6. 修改留痕</w:t>
      </w:r>
    </w:p>
    <w:p>
      <w:r>
        <w:t xml:space="preserve">编辑已有任务时 </w:t>
      </w:r>
      <w:r>
        <w:rPr>
          <w:b/>
        </w:rPr>
        <w:t>必须填写「修改原因」</w:t>
      </w:r>
      <w:r>
        <w:t>，否则无法保存。所有变更写入操作日志，可追溯。</w:t>
      </w:r>
    </w:p>
    <w:p/>
    <w:p>
      <w:pPr>
        <w:pStyle w:val="Heading2"/>
      </w:pPr>
      <w:r>
        <w:t>7. 钉钉工作通知</w:t>
      </w:r>
    </w:p>
    <w:p>
      <w:r>
        <w:t xml:space="preserve">绑定 </w:t>
      </w:r>
      <w:r>
        <w:rPr>
          <w:rFonts w:ascii="Consolas" w:hAnsi="Consolas"/>
          <w:sz w:val="20"/>
        </w:rPr>
        <w:t>userid</w:t>
      </w:r>
      <w:r>
        <w:t xml:space="preserve"> 后，以下事件会自动推送钉钉工作通知：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事件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接收人</w:t>
            </w:r>
          </w:p>
        </w:tc>
      </w:tr>
      <w:tr>
        <w:tc>
          <w:tcPr>
            <w:tcW w:type="dxa" w:w="4320"/>
          </w:tcPr>
          <w:p>
            <w:r/>
            <w:r>
              <w:t>新任务分配</w:t>
            </w:r>
          </w:p>
        </w:tc>
        <w:tc>
          <w:tcPr>
            <w:tcW w:type="dxa" w:w="4320"/>
          </w:tcPr>
          <w:p>
            <w:r/>
            <w:r>
              <w:t>任务负责人</w:t>
            </w:r>
          </w:p>
        </w:tc>
      </w:tr>
      <w:tr>
        <w:tc>
          <w:tcPr>
            <w:tcW w:type="dxa" w:w="4320"/>
          </w:tcPr>
          <w:p>
            <w:r/>
            <w:r>
              <w:t>任务转办</w:t>
            </w:r>
          </w:p>
        </w:tc>
        <w:tc>
          <w:tcPr>
            <w:tcW w:type="dxa" w:w="4320"/>
          </w:tcPr>
          <w:p>
            <w:r/>
            <w:r>
              <w:t>新负责人</w:t>
            </w:r>
          </w:p>
        </w:tc>
      </w:tr>
      <w:tr>
        <w:tc>
          <w:tcPr>
            <w:tcW w:type="dxa" w:w="4320"/>
          </w:tcPr>
          <w:p>
            <w:r/>
            <w:r>
              <w:t>任务驳回</w:t>
            </w:r>
          </w:p>
        </w:tc>
        <w:tc>
          <w:tcPr>
            <w:tcW w:type="dxa" w:w="4320"/>
          </w:tcPr>
          <w:p>
            <w:r/>
            <w:r>
              <w:t>原负责人</w:t>
            </w:r>
          </w:p>
        </w:tc>
      </w:tr>
      <w:tr>
        <w:tc>
          <w:tcPr>
            <w:tcW w:type="dxa" w:w="4320"/>
          </w:tcPr>
          <w:p>
            <w:r/>
            <w:r>
              <w:t>即将到期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任务逾期</w:t>
            </w:r>
          </w:p>
        </w:tc>
        <w:tc>
          <w:tcPr>
            <w:tcW w:type="dxa" w:w="4320"/>
          </w:tcPr>
          <w:p>
            <w:r/>
            <w:r>
              <w:t>任务负责人（系统自动扫描）</w:t>
            </w:r>
          </w:p>
        </w:tc>
      </w:tr>
      <w:tr>
        <w:tc>
          <w:tcPr>
            <w:tcW w:type="dxa" w:w="4320"/>
          </w:tcPr>
          <w:p>
            <w:r/>
            <w:r>
              <w:t>任务完成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项目负责人</w:t>
            </w:r>
            <w:r>
              <w:t xml:space="preserve"> + </w:t>
            </w:r>
            <w:r>
              <w:rPr>
                <w:b/>
              </w:rPr>
              <w:t>执行人直属上级</w:t>
            </w:r>
          </w:p>
        </w:tc>
      </w:tr>
      <w:tr>
        <w:tc>
          <w:tcPr>
            <w:tcW w:type="dxa" w:w="4320"/>
          </w:tcPr>
          <w:p>
            <w:r/>
            <w:r>
              <w:t>留言 @ 提及</w:t>
            </w:r>
          </w:p>
        </w:tc>
        <w:tc>
          <w:tcPr>
            <w:tcW w:type="dxa" w:w="4320"/>
          </w:tcPr>
          <w:p>
            <w:r/>
            <w:r>
              <w:t>被 @ 的任务负责人、协办人、项目负责人（需已绑定 userid）</w:t>
            </w:r>
          </w:p>
        </w:tc>
      </w:tr>
    </w:tbl>
    <w:p>
      <w:r>
        <w:t>推送内容分块展示：</w:t>
      </w:r>
      <w:r>
        <w:rPr>
          <w:b/>
        </w:rPr>
        <w:t>所属项目 → 任务详情 → 操作信息</w:t>
      </w:r>
      <w:r>
        <w:t>。</w:t>
      </w:r>
    </w:p>
    <w:p>
      <w:r>
        <w:t>未收到推送请检查：① 人员档案是否已绑定 userid；② 您是否为该事件的接收人（如完成通知发给项目负责人，不一定发给执行人本人）。</w:t>
      </w:r>
    </w:p>
    <w:p/>
    <w:p>
      <w:pPr>
        <w:pStyle w:val="Heading2"/>
      </w:pPr>
      <w:r>
        <w:t>8. 文档、附件与留言</w:t>
      </w:r>
    </w:p>
    <w:p>
      <w:pPr>
        <w:pStyle w:val="Heading3"/>
      </w:pPr>
      <w:r>
        <w:t>8.1 项目文档与任务附件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谁能上传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项目详情 · 项目文档</w:t>
            </w:r>
          </w:p>
        </w:tc>
        <w:tc>
          <w:tcPr>
            <w:tcW w:type="dxa" w:w="2880"/>
          </w:tcPr>
          <w:p>
            <w:r/>
            <w:r>
              <w:t>总经理/管理员、本部门经理</w:t>
            </w:r>
          </w:p>
        </w:tc>
        <w:tc>
          <w:tcPr>
            <w:tcW w:type="dxa" w:w="2880"/>
          </w:tcPr>
          <w:p>
            <w:r/>
            <w:r>
              <w:t>需求书、方案等</w:t>
            </w:r>
          </w:p>
        </w:tc>
      </w:tr>
      <w:tr>
        <w:tc>
          <w:tcPr>
            <w:tcW w:type="dxa" w:w="2880"/>
          </w:tcPr>
          <w:p>
            <w:r/>
            <w:r>
              <w:t>任务详情 · 任务附件</w:t>
            </w:r>
          </w:p>
        </w:tc>
        <w:tc>
          <w:tcPr>
            <w:tcW w:type="dxa" w:w="2880"/>
          </w:tcPr>
          <w:p>
            <w:r/>
            <w:r>
              <w:t>负责人、协办人、经理、管理员</w:t>
            </w:r>
          </w:p>
        </w:tc>
        <w:tc>
          <w:tcPr>
            <w:tcW w:type="dxa" w:w="2880"/>
          </w:tcPr>
          <w:p>
            <w:r/>
            <w:r>
              <w:t>截图、交付材料等</w:t>
            </w:r>
          </w:p>
        </w:tc>
      </w:tr>
    </w:tbl>
    <w:p>
      <w:r>
        <w:rPr>
          <w:b/>
        </w:rPr>
        <w:t>粘贴图片</w:t>
      </w:r>
      <w:r>
        <w:t xml:space="preserve">：在任务详情 </w:t>
      </w:r>
      <w:r>
        <w:rPr>
          <w:b/>
        </w:rPr>
        <w:t>附件区域</w:t>
      </w:r>
      <w:r>
        <w:t xml:space="preserve"> 点击后，按 </w:t>
      </w:r>
      <w:r>
        <w:rPr>
          <w:b/>
        </w:rPr>
        <w:t>Ctrl+V</w:t>
      </w:r>
      <w:r>
        <w:t xml:space="preserve"> 可直接粘贴剪贴板中的图片（需已登录并连接服务端）。</w:t>
      </w:r>
    </w:p>
    <w:p>
      <w:r>
        <w:t>需连接服务端；单文件大小限制见服务端配置（默认 20MB）。</w:t>
      </w:r>
    </w:p>
    <w:p>
      <w:pPr>
        <w:pStyle w:val="Heading3"/>
      </w:pPr>
      <w:r>
        <w:t>8.2 任务留言讨论</w:t>
      </w:r>
    </w:p>
    <w:p>
      <w:r>
        <w:t xml:space="preserve">任务详情底部 </w:t>
      </w:r>
      <w:r>
        <w:rPr>
          <w:b/>
        </w:rPr>
        <w:t>留言讨论</w:t>
      </w:r>
      <w:r>
        <w:t xml:space="preserve"> 用于项目相关人员在任务上下文中沟通进度与问题。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谁可以留言</w:t>
            </w:r>
          </w:p>
        </w:tc>
        <w:tc>
          <w:tcPr>
            <w:tcW w:type="dxa" w:w="4320"/>
          </w:tcPr>
          <w:p>
            <w:r/>
            <w:r>
              <w:t>任务负责人、协办人、项目负责人；总经理/管理员；本部门经理（本部门任务）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@ 提及</w:t>
            </w:r>
          </w:p>
        </w:tc>
        <w:tc>
          <w:tcPr>
            <w:tcW w:type="dxa" w:w="4320"/>
          </w:tcPr>
          <w:p>
            <w:r/>
            <w:r>
              <w:t xml:space="preserve">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弹出可选人员（负责人、协办人、项目负责人），选中后发送；被 @ 且已绑定 userid 的人员会收到钉钉 </w:t>
            </w:r>
            <w:r>
              <w:rPr>
                <w:b/>
              </w:rPr>
              <w:t>留言提及</w:t>
            </w:r>
            <w:r>
              <w:t xml:space="preserve"> 通知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粘贴图片</w:t>
            </w:r>
          </w:p>
        </w:tc>
        <w:tc>
          <w:tcPr>
            <w:tcW w:type="dxa" w:w="4320"/>
          </w:tcPr>
          <w:p>
            <w:r/>
            <w:r>
              <w:t xml:space="preserve">在留言输入框内 </w:t>
            </w:r>
            <w:r>
              <w:rPr>
                <w:b/>
              </w:rPr>
              <w:t>Ctrl+V</w:t>
            </w:r>
            <w:r>
              <w:t xml:space="preserve"> 粘贴图片，发送前可预览；</w:t>
            </w:r>
            <w:r>
              <w:rPr>
                <w:b/>
              </w:rPr>
              <w:t>点击缩略图可放大查看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纯图片留言</w:t>
            </w:r>
          </w:p>
        </w:tc>
        <w:tc>
          <w:tcPr>
            <w:tcW w:type="dxa" w:w="4320"/>
          </w:tcPr>
          <w:p>
            <w:r/>
            <w:r>
              <w:t>可不填文字，仅发送图片</w:t>
            </w:r>
          </w:p>
        </w:tc>
      </w:tr>
    </w:tbl>
    <w:p>
      <w:pPr>
        <w:ind w:left="283"/>
      </w:pPr>
      <w:r>
        <w:rPr>
          <w:i/>
          <w:color w:val="6B7280"/>
        </w:rPr>
        <w:t>留言图片保存在留言记录中，不会混入任务附件列表。任务附件用于正式交付材料，留言用于过程沟通。</w:t>
      </w:r>
    </w:p>
    <w:p/>
    <w:p>
      <w:pPr>
        <w:pStyle w:val="Heading2"/>
      </w:pPr>
      <w:r>
        <w:t>9. 常用快捷操作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操作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入口</w:t>
            </w:r>
          </w:p>
        </w:tc>
      </w:tr>
      <w:tr>
        <w:tc>
          <w:tcPr>
            <w:tcW w:type="dxa" w:w="4320"/>
          </w:tcPr>
          <w:p>
            <w:r/>
            <w:r>
              <w:t>快速建临时任务</w:t>
            </w:r>
          </w:p>
        </w:tc>
        <w:tc>
          <w:tcPr>
            <w:tcW w:type="dxa" w:w="4320"/>
          </w:tcPr>
          <w:p>
            <w:r/>
            <w:r>
              <w:t>侧边栏「快速建任务」或移动端底部「新建」</w:t>
            </w:r>
          </w:p>
        </w:tc>
      </w:tr>
      <w:tr>
        <w:tc>
          <w:tcPr>
            <w:tcW w:type="dxa" w:w="4320"/>
          </w:tcPr>
          <w:p>
            <w:r/>
            <w:r>
              <w:t>查看任务详情</w:t>
            </w:r>
          </w:p>
        </w:tc>
        <w:tc>
          <w:tcPr>
            <w:tcW w:type="dxa" w:w="4320"/>
          </w:tcPr>
          <w:p>
            <w:r/>
            <w:r>
              <w:t>任务中心 / 工作台 → 点击任务卡片</w:t>
            </w:r>
          </w:p>
        </w:tc>
      </w:tr>
      <w:tr>
        <w:tc>
          <w:tcPr>
            <w:tcW w:type="dxa" w:w="4320"/>
          </w:tcPr>
          <w:p>
            <w:r/>
            <w:r>
              <w:t>任务留言 / @ 提及</w:t>
            </w:r>
          </w:p>
        </w:tc>
        <w:tc>
          <w:tcPr>
            <w:tcW w:type="dxa" w:w="4320"/>
          </w:tcPr>
          <w:p>
            <w:r/>
            <w:r>
              <w:t xml:space="preserve">任务详情 → 留言讨论 → 输入 </w:t>
            </w:r>
            <w:r>
              <w:rPr>
                <w:rFonts w:ascii="Consolas" w:hAnsi="Consolas"/>
                <w:sz w:val="20"/>
              </w:rPr>
              <w:t>@</w:t>
            </w:r>
            <w:r>
              <w:t xml:space="preserve"> 或 Ctrl+V 粘贴图片</w:t>
            </w:r>
          </w:p>
        </w:tc>
      </w:tr>
      <w:tr>
        <w:tc>
          <w:tcPr>
            <w:tcW w:type="dxa" w:w="4320"/>
          </w:tcPr>
          <w:p>
            <w:r/>
            <w:r>
              <w:t>粘贴任务附件图片</w:t>
            </w:r>
          </w:p>
        </w:tc>
        <w:tc>
          <w:tcPr>
            <w:tcW w:type="dxa" w:w="4320"/>
          </w:tcPr>
          <w:p>
            <w:r/>
            <w:r>
              <w:t>任务详情 → 附件区域点击后 Ctrl+V</w:t>
            </w:r>
          </w:p>
        </w:tc>
      </w:tr>
      <w:tr>
        <w:tc>
          <w:tcPr>
            <w:tcW w:type="dxa" w:w="4320"/>
          </w:tcPr>
          <w:p>
            <w:r/>
            <w:r>
              <w:t>导出任务列表</w:t>
            </w:r>
          </w:p>
        </w:tc>
        <w:tc>
          <w:tcPr>
            <w:tcW w:type="dxa" w:w="4320"/>
          </w:tcPr>
          <w:p>
            <w:r/>
            <w:r>
              <w:t>任务中心页顶部「导出」</w:t>
            </w:r>
          </w:p>
        </w:tc>
      </w:tr>
      <w:tr>
        <w:tc>
          <w:tcPr>
            <w:tcW w:type="dxa" w:w="4320"/>
          </w:tcPr>
          <w:p>
            <w:r/>
            <w:r>
              <w:t>查看操作日志</w:t>
            </w:r>
          </w:p>
        </w:tc>
        <w:tc>
          <w:tcPr>
            <w:tcW w:type="dxa" w:w="4320"/>
          </w:tcPr>
          <w:p>
            <w:r/>
            <w:r>
              <w:t>侧边栏「操作日志」</w:t>
            </w:r>
          </w:p>
        </w:tc>
      </w:tr>
    </w:tbl>
    <w:p>
      <w:r>
        <w:br w:type="page"/>
      </w:r>
    </w:p>
    <w:p>
      <w:pPr>
        <w:pStyle w:val="Heading1"/>
      </w:pPr>
      <w:r>
        <w:t>总经理 / 管理员 操作手册</w:t>
      </w:r>
    </w:p>
    <w:p>
      <w:pPr>
        <w:ind w:left="283"/>
      </w:pPr>
      <w:r>
        <w:rPr>
          <w:i/>
          <w:color w:val="6B7280"/>
        </w:rPr>
        <w:t>适用角色：`gm`（总经理）、`admin`（管理员） 权限范围：**全公司** 所有部门的项目、任务、人员</w:t>
      </w:r>
    </w:p>
    <w:p/>
    <w:p>
      <w:pPr>
        <w:pStyle w:val="Heading2"/>
      </w:pPr>
      <w:r>
        <w:t>1. 您能看到什么</w:t>
      </w:r>
    </w:p>
    <w:p>
      <w:pPr>
        <w:pStyle w:val="ListBullet"/>
      </w:pPr>
      <w:r>
        <w:t>全部部门的项目与任务（含临时任务）</w:t>
      </w:r>
    </w:p>
    <w:p>
      <w:pPr>
        <w:pStyle w:val="ListBullet"/>
      </w:pPr>
      <w:r>
        <w:t>全员操作日志、推送记录（人员档案页底部）</w:t>
      </w:r>
    </w:p>
    <w:p>
      <w:pPr>
        <w:pStyle w:val="ListBullet"/>
      </w:pPr>
      <w:r>
        <w:t>全公司团队饱和度与成员看板</w:t>
      </w:r>
    </w:p>
    <w:p/>
    <w:p>
      <w:pPr>
        <w:pStyle w:val="Heading2"/>
      </w:pPr>
      <w:r>
        <w:t>2. 菜单与职责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菜单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主要用途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团队管理</w:t>
            </w:r>
          </w:p>
        </w:tc>
        <w:tc>
          <w:tcPr>
            <w:tcW w:type="dxa" w:w="4320"/>
          </w:tcPr>
          <w:p>
            <w:r/>
            <w:r>
              <w:t>查看各部门成员工作饱和度、进入成员任务看板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工作台</w:t>
            </w:r>
          </w:p>
        </w:tc>
        <w:tc>
          <w:tcPr>
            <w:tcW w:type="dxa" w:w="4320"/>
          </w:tcPr>
          <w:p>
            <w:r/>
            <w:r>
              <w:t xml:space="preserve">查看 </w:t>
            </w:r>
            <w:r>
              <w:rPr>
                <w:b/>
              </w:rPr>
              <w:t>本人</w:t>
            </w:r>
            <w:r>
              <w:t xml:space="preserve"> 负责/协办的任务与统计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项目管理</w:t>
            </w:r>
          </w:p>
        </w:tc>
        <w:tc>
          <w:tcPr>
            <w:tcW w:type="dxa" w:w="4320"/>
          </w:tcPr>
          <w:p>
            <w:r/>
            <w:r>
              <w:t>新建/编辑/归档全公司项目，管理项目文档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任务中心</w:t>
            </w:r>
          </w:p>
        </w:tc>
        <w:tc>
          <w:tcPr>
            <w:tcW w:type="dxa" w:w="4320"/>
          </w:tcPr>
          <w:p>
            <w:r/>
            <w:r>
              <w:t>查看全公司任务，分配、驳回、转办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人员档案</w:t>
            </w:r>
          </w:p>
        </w:tc>
        <w:tc>
          <w:tcPr>
            <w:tcW w:type="dxa" w:w="4320"/>
          </w:tcPr>
          <w:p>
            <w:r/>
            <w:r>
              <w:t>维护人员信息、</w:t>
            </w:r>
            <w:r>
              <w:rPr>
                <w:b/>
              </w:rPr>
              <w:t>同步钉钉通讯录</w:t>
            </w:r>
            <w:r>
              <w:t>（仅本角色）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操作日志</w:t>
            </w:r>
          </w:p>
        </w:tc>
        <w:tc>
          <w:tcPr>
            <w:tcW w:type="dxa" w:w="4320"/>
          </w:tcPr>
          <w:p>
            <w:r/>
            <w:r>
              <w:t>全量变更溯源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归档管理</w:t>
            </w:r>
          </w:p>
        </w:tc>
        <w:tc>
          <w:tcPr>
            <w:tcW w:type="dxa" w:w="4320"/>
          </w:tcPr>
          <w:p>
            <w:r/>
            <w:r>
              <w:t>查询已归档项目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数据导入</w:t>
            </w:r>
          </w:p>
        </w:tc>
        <w:tc>
          <w:tcPr>
            <w:tcW w:type="dxa" w:w="4320"/>
          </w:tcPr>
          <w:p>
            <w:r/>
            <w:r>
              <w:t>批量导入项目/任务数据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快速建任务</w:t>
            </w:r>
          </w:p>
        </w:tc>
        <w:tc>
          <w:tcPr>
            <w:tcW w:type="dxa" w:w="4320"/>
          </w:tcPr>
          <w:p>
            <w:r/>
            <w:r>
              <w:t>创建不关联项目的临时任务</w:t>
            </w:r>
          </w:p>
        </w:tc>
      </w:tr>
    </w:tbl>
    <w:p/>
    <w:p>
      <w:pPr>
        <w:pStyle w:val="Heading2"/>
      </w:pPr>
      <w:r>
        <w:t>3. 典型操作流程</w:t>
      </w:r>
    </w:p>
    <w:p>
      <w:pPr>
        <w:pStyle w:val="Heading3"/>
      </w:pPr>
      <w:r>
        <w:t>3.1 首次上线：同步钉钉通讯录</w:t>
      </w:r>
    </w:p>
    <w:p>
      <w:pPr>
        <w:pStyle w:val="ListNumber"/>
      </w:pPr>
      <w:r>
        <w:t>从钉钉工作台登录恒慧管</w:t>
      </w:r>
    </w:p>
    <w:p>
      <w:pPr>
        <w:pStyle w:val="ListNumber"/>
      </w:pPr>
      <w:r>
        <w:t xml:space="preserve">进入 </w:t>
      </w:r>
      <w:r>
        <w:rPr>
          <w:b/>
        </w:rPr>
        <w:t>人员档案</w:t>
      </w:r>
    </w:p>
    <w:p>
      <w:pPr>
        <w:pStyle w:val="ListNumber"/>
      </w:pPr>
      <w:r>
        <w:t>勾选需绑定的人员（建议先「全选信息中心」）</w:t>
      </w:r>
    </w:p>
    <w:p>
      <w:pPr>
        <w:pStyle w:val="ListNumber"/>
      </w:pPr>
      <w:r>
        <w:t xml:space="preserve">点击 </w:t>
      </w:r>
      <w:r>
        <w:rPr>
          <w:b/>
        </w:rPr>
        <w:t>同步钉钉</w:t>
      </w:r>
    </w:p>
    <w:p>
      <w:pPr>
        <w:pStyle w:val="ListNumber"/>
      </w:pPr>
      <w:r>
        <w:t xml:space="preserve">确认同步结果中 </w:t>
      </w:r>
      <w:r>
        <w:rPr>
          <w:rFonts w:ascii="Consolas" w:hAnsi="Consolas"/>
          <w:sz w:val="20"/>
        </w:rPr>
        <w:t>userid</w:t>
      </w:r>
      <w:r>
        <w:t xml:space="preserve"> 已绑定 → 此后可正常推送工作通知</w:t>
      </w:r>
    </w:p>
    <w:p>
      <w:pPr>
        <w:ind w:left="283"/>
      </w:pPr>
      <w:r>
        <w:rPr>
          <w:i/>
          <w:color w:val="6B7280"/>
        </w:rPr>
        <w:t>同步 **仅绑定已有人员档案**，不会自动创建陌生人账号。</w:t>
      </w:r>
    </w:p>
    <w:p>
      <w:pPr>
        <w:pStyle w:val="Heading3"/>
      </w:pPr>
      <w:r>
        <w:t>3.2 新建项目</w:t>
      </w:r>
    </w:p>
    <w:p>
      <w:pPr>
        <w:pStyle w:val="ListNumber"/>
      </w:pPr>
      <w:r>
        <w:rPr>
          <w:b/>
        </w:rPr>
        <w:t>项目管理</w:t>
      </w:r>
      <w:r>
        <w:t xml:space="preserve"> → 右上角 </w:t>
      </w:r>
      <w:r>
        <w:rPr>
          <w:b/>
        </w:rPr>
        <w:t>新建项目</w:t>
      </w:r>
    </w:p>
    <w:p>
      <w:pPr>
        <w:pStyle w:val="ListNumber"/>
      </w:pPr>
      <w:r>
        <w:t>填写：项目名称、描述、所属部门、负责人、计划起止日期</w:t>
      </w:r>
    </w:p>
    <w:p>
      <w:pPr>
        <w:pStyle w:val="ListNumber"/>
      </w:pPr>
      <w:r>
        <w:t>保存 → 进入项目详情</w:t>
      </w:r>
    </w:p>
    <w:p>
      <w:pPr>
        <w:pStyle w:val="Heading3"/>
      </w:pPr>
      <w:r>
        <w:t>3.3 项目状态流转</w:t>
      </w:r>
    </w:p>
    <w:p>
      <w:r>
        <w:t>在项目详情页「项目状态」区域操作：</w:t>
      </w:r>
    </w:p>
    <w:p>
      <w:pPr>
        <w:ind w:left="454"/>
      </w:pPr>
      <w:r>
        <w:rPr>
          <w:rFonts w:ascii="Consolas" w:hAnsi="Consolas"/>
          <w:sz w:val="20"/>
        </w:rPr>
        <w:t>规划中 → 进行中 → 已完成 → 归档</w:t>
      </w:r>
    </w:p>
    <w:p>
      <w:pPr>
        <w:pStyle w:val="ListBullet"/>
      </w:pPr>
      <w:r>
        <w:rPr>
          <w:b/>
        </w:rPr>
        <w:t>规划中</w:t>
      </w:r>
      <w:r>
        <w:t>：立项准备</w:t>
      </w:r>
    </w:p>
    <w:p>
      <w:pPr>
        <w:pStyle w:val="ListBullet"/>
      </w:pPr>
      <w:r>
        <w:rPr>
          <w:b/>
        </w:rPr>
        <w:t>进行中</w:t>
      </w:r>
      <w:r>
        <w:t>：正式推进</w:t>
      </w:r>
    </w:p>
    <w:p>
      <w:pPr>
        <w:pStyle w:val="ListBullet"/>
      </w:pPr>
      <w:r>
        <w:rPr>
          <w:b/>
        </w:rPr>
        <w:t>已完成</w:t>
      </w:r>
      <w:r>
        <w:t>：交付结束</w:t>
      </w:r>
    </w:p>
    <w:p>
      <w:pPr>
        <w:pStyle w:val="ListBullet"/>
      </w:pPr>
      <w:r>
        <w:rPr>
          <w:b/>
        </w:rPr>
        <w:t>归档</w:t>
      </w:r>
      <w:r>
        <w:t>：从活跃列表移入归档管理，只读</w:t>
      </w:r>
    </w:p>
    <w:p>
      <w:pPr>
        <w:pStyle w:val="Heading3"/>
      </w:pPr>
      <w:r>
        <w:t>3.4 分解任务</w:t>
      </w:r>
    </w:p>
    <w:p>
      <w:pPr>
        <w:pStyle w:val="ListNumber"/>
      </w:pPr>
      <w:r>
        <w:t xml:space="preserve">进入 </w:t>
      </w:r>
      <w:r>
        <w:rPr>
          <w:b/>
        </w:rPr>
        <w:t>项目详情</w:t>
      </w:r>
      <w:r>
        <w:t xml:space="preserve"> → </w:t>
      </w:r>
      <w:r>
        <w:rPr>
          <w:b/>
        </w:rPr>
        <w:t>添加任务</w:t>
      </w:r>
      <w:r>
        <w:t>（主任务）</w:t>
      </w:r>
    </w:p>
    <w:p>
      <w:pPr>
        <w:pStyle w:val="ListNumber"/>
      </w:pPr>
      <w:r>
        <w:t xml:space="preserve">打开任务详情 → </w:t>
      </w:r>
      <w:r>
        <w:rPr>
          <w:b/>
        </w:rPr>
        <w:t>添加子任务</w:t>
      </w:r>
      <w:r>
        <w:t>（支持无限层级）</w:t>
      </w:r>
    </w:p>
    <w:p>
      <w:pPr>
        <w:pStyle w:val="ListNumber"/>
      </w:pPr>
      <w:r>
        <w:t>填写负责人、计划开始、预计工时；截止日期自动计算</w:t>
      </w:r>
    </w:p>
    <w:p>
      <w:pPr>
        <w:pStyle w:val="ListNumber"/>
      </w:pPr>
      <w:r>
        <w:t xml:space="preserve">保存后系统自动 </w:t>
      </w:r>
      <w:r>
        <w:rPr>
          <w:b/>
        </w:rPr>
        <w:t>推送新任务</w:t>
      </w:r>
      <w:r>
        <w:t xml:space="preserve"> 给负责人</w:t>
      </w:r>
    </w:p>
    <w:p>
      <w:r>
        <w:rPr>
          <w:b/>
        </w:rPr>
        <w:t>子任务工时规则</w:t>
      </w:r>
      <w:r>
        <w:t>：同一父任务下，所有子任务预计工时之和不得超过父任务工时。</w:t>
      </w:r>
    </w:p>
    <w:p>
      <w:pPr>
        <w:pStyle w:val="Heading3"/>
      </w:pPr>
      <w:r>
        <w:t>3.5 监督与干预任务</w:t>
      </w:r>
    </w:p>
    <w:p>
      <w:r>
        <w:t>在任务详情页可操作：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按钮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</w:tcPr>
          <w:p>
            <w:r/>
            <w:r>
              <w:t>驳回</w:t>
            </w:r>
          </w:p>
        </w:tc>
        <w:tc>
          <w:tcPr>
            <w:tcW w:type="dxa" w:w="4320"/>
          </w:tcPr>
          <w:p>
            <w:r/>
            <w:r>
              <w:t>退回给负责人整改，需填原因，推送通知</w:t>
            </w:r>
          </w:p>
        </w:tc>
      </w:tr>
      <w:tr>
        <w:tc>
          <w:tcPr>
            <w:tcW w:type="dxa" w:w="4320"/>
          </w:tcPr>
          <w:p>
            <w:r/>
            <w:r>
              <w:t>转办</w:t>
            </w:r>
          </w:p>
        </w:tc>
        <w:tc>
          <w:tcPr>
            <w:tcW w:type="dxa" w:w="4320"/>
          </w:tcPr>
          <w:p>
            <w:r/>
            <w:r>
              <w:t>更换负责人，需填原因，推送通知</w:t>
            </w:r>
          </w:p>
        </w:tc>
      </w:tr>
      <w:tr>
        <w:tc>
          <w:tcPr>
            <w:tcW w:type="dxa" w:w="4320"/>
          </w:tcPr>
          <w:p>
            <w:r/>
            <w:r>
              <w:t>编辑</w:t>
            </w:r>
          </w:p>
        </w:tc>
        <w:tc>
          <w:tcPr>
            <w:tcW w:type="dxa" w:w="4320"/>
          </w:tcPr>
          <w:p>
            <w:r/>
            <w:r>
              <w:t>修改任务信息，</w:t>
            </w:r>
            <w:r>
              <w:rPr>
                <w:b/>
              </w:rPr>
              <w:t>必填修改原因</w:t>
            </w:r>
          </w:p>
        </w:tc>
      </w:tr>
      <w:tr>
        <w:tc>
          <w:tcPr>
            <w:tcW w:type="dxa" w:w="4320"/>
          </w:tcPr>
          <w:p>
            <w:r/>
            <w:r>
              <w:t>作废</w:t>
            </w:r>
          </w:p>
        </w:tc>
        <w:tc>
          <w:tcPr>
            <w:tcW w:type="dxa" w:w="4320"/>
          </w:tcPr>
          <w:p>
            <w:r/>
            <w:r>
              <w:t>标记任务不再执行（需确认）</w:t>
            </w:r>
          </w:p>
        </w:tc>
      </w:tr>
      <w:tr>
        <w:tc>
          <w:tcPr>
            <w:tcW w:type="dxa" w:w="4320"/>
          </w:tcPr>
          <w:p>
            <w:r/>
            <w:r>
              <w:t>标记完成</w:t>
            </w:r>
          </w:p>
        </w:tc>
        <w:tc>
          <w:tcPr>
            <w:tcW w:type="dxa" w:w="4320"/>
          </w:tcPr>
          <w:p>
            <w:r/>
            <w:r>
              <w:t>推进为已完成，通知项目负责人与执行人上级</w:t>
            </w:r>
          </w:p>
        </w:tc>
      </w:tr>
    </w:tbl>
    <w:p>
      <w:pPr>
        <w:pStyle w:val="Heading3"/>
      </w:pPr>
      <w:r>
        <w:t>3.6 上传项目文档与任务附件</w:t>
      </w:r>
    </w:p>
    <w:p>
      <w:pPr>
        <w:pStyle w:val="ListNumber"/>
      </w:pPr>
      <w:r>
        <w:t xml:space="preserve">项目详情 → </w:t>
      </w:r>
      <w:r>
        <w:rPr>
          <w:b/>
        </w:rPr>
        <w:t>项目文档</w:t>
      </w:r>
      <w:r>
        <w:t xml:space="preserve"> 区域 → 点击上传</w:t>
      </w:r>
    </w:p>
    <w:p>
      <w:pPr>
        <w:pStyle w:val="ListNumber"/>
      </w:pPr>
      <w:r>
        <w:t xml:space="preserve">任务详情 → </w:t>
      </w:r>
      <w:r>
        <w:rPr>
          <w:b/>
        </w:rPr>
        <w:t>任务附件</w:t>
      </w:r>
      <w:r>
        <w:t xml:space="preserve"> 区域 → 点击上传，或 </w:t>
      </w:r>
      <w:r>
        <w:rPr>
          <w:b/>
        </w:rPr>
        <w:t>点击附件区后 Ctrl+V 粘贴截图</w:t>
      </w:r>
    </w:p>
    <w:p>
      <w:pPr>
        <w:pStyle w:val="ListNumber"/>
      </w:pPr>
      <w:r>
        <w:t>支持在线预览/下载/删除（需权限）；图片类附件可点击放大查看</w:t>
      </w:r>
    </w:p>
    <w:p>
      <w:pPr>
        <w:pStyle w:val="Heading3"/>
      </w:pPr>
      <w:r>
        <w:t>3.7 任务留言与 @ 提醒</w:t>
      </w:r>
    </w:p>
    <w:p>
      <w:pPr>
        <w:pStyle w:val="ListNumber"/>
      </w:pPr>
      <w:r>
        <w:t xml:space="preserve">打开任务详情，滚动至 </w:t>
      </w:r>
      <w:r>
        <w:rPr>
          <w:b/>
        </w:rPr>
        <w:t>留言讨论</w:t>
      </w:r>
    </w:p>
    <w:p>
      <w:pPr>
        <w:pStyle w:val="ListNumber"/>
      </w:pPr>
      <w:r>
        <w:t xml:space="preserve">输入文字；输入 </w:t>
      </w:r>
      <w:r>
        <w:rPr>
          <w:b/>
        </w:rPr>
        <w:t>@</w:t>
      </w:r>
      <w:r>
        <w:t xml:space="preserve"> 从列表选择负责人、协办人或项目负责人</w:t>
      </w:r>
    </w:p>
    <w:p>
      <w:pPr>
        <w:pStyle w:val="ListNumber"/>
      </w:pPr>
      <w:r>
        <w:t xml:space="preserve">需要附图时在留言框 </w:t>
      </w:r>
      <w:r>
        <w:rPr>
          <w:b/>
        </w:rPr>
        <w:t>Ctrl+V 粘贴图片</w:t>
      </w:r>
      <w:r>
        <w:t>（可多张），点击缩略图可放大预览</w:t>
      </w:r>
    </w:p>
    <w:p>
      <w:pPr>
        <w:pStyle w:val="ListNumber"/>
      </w:pPr>
      <w:r>
        <w:t xml:space="preserve">点击 </w:t>
      </w:r>
      <w:r>
        <w:rPr>
          <w:b/>
        </w:rPr>
        <w:t>发送留言</w:t>
      </w:r>
      <w:r>
        <w:t xml:space="preserve">；被 @ 且已绑定钉钉 userid 的人员会收到 </w:t>
      </w:r>
      <w:r>
        <w:rPr>
          <w:b/>
        </w:rPr>
        <w:t>【恒慧管·留言提及】</w:t>
      </w:r>
      <w:r>
        <w:t xml:space="preserve"> 工作通知</w:t>
      </w:r>
    </w:p>
    <w:p>
      <w:pPr>
        <w:ind w:left="283"/>
      </w:pPr>
      <w:r>
        <w:rPr>
          <w:i/>
          <w:color w:val="6B7280"/>
        </w:rPr>
        <w:t>留言用于沟通过程中的说明与截图；正式交付材料请上传到 **任务附件**。</w:t>
      </w:r>
    </w:p>
    <w:p>
      <w:pPr>
        <w:pStyle w:val="Heading3"/>
      </w:pPr>
      <w:r>
        <w:t>3.8 查看团队负荷</w:t>
      </w:r>
    </w:p>
    <w:p>
      <w:pPr>
        <w:pStyle w:val="ListNumber"/>
      </w:pPr>
      <w:r>
        <w:rPr>
          <w:b/>
        </w:rPr>
        <w:t>团队管理</w:t>
      </w:r>
      <w:r>
        <w:t xml:space="preserve"> → 按部门筛选成员</w:t>
      </w:r>
    </w:p>
    <w:p>
      <w:pPr>
        <w:pStyle w:val="ListNumber"/>
      </w:pPr>
      <w:r>
        <w:t>查看每人：进行中任务数、预计工时、</w:t>
      </w:r>
      <w:r>
        <w:rPr>
          <w:b/>
        </w:rPr>
        <w:t>当周</w:t>
      </w:r>
      <w:r>
        <w:t>饱和度</w:t>
      </w:r>
    </w:p>
    <w:p>
      <w:pPr>
        <w:pStyle w:val="ListNumber"/>
      </w:pPr>
      <w:r>
        <w:t xml:space="preserve">支持按 </w:t>
      </w:r>
      <w:r>
        <w:rPr>
          <w:b/>
        </w:rPr>
        <w:t>工作饱和度</w:t>
      </w:r>
      <w:r>
        <w:t xml:space="preserve"> 排序</w:t>
      </w:r>
    </w:p>
    <w:p>
      <w:pPr>
        <w:pStyle w:val="ListNumber"/>
      </w:pPr>
      <w:r>
        <w:t>点击成员姓名 → 进入该成员任务看板</w:t>
      </w:r>
    </w:p>
    <w:p>
      <w:pPr>
        <w:pStyle w:val="ListNumber"/>
      </w:pPr>
      <w:r>
        <w:t xml:space="preserve">顶部 </w:t>
      </w:r>
      <w:r>
        <w:rPr>
          <w:b/>
        </w:rPr>
        <w:t>导出</w:t>
      </w:r>
      <w:r>
        <w:t xml:space="preserve"> 可下载团队 Excel</w:t>
      </w:r>
    </w:p>
    <w:p>
      <w:pPr>
        <w:pStyle w:val="Heading3"/>
      </w:pPr>
      <w:r>
        <w:t>3.9 数据导出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导出内容</w:t>
            </w:r>
          </w:p>
        </w:tc>
      </w:tr>
      <w:tr>
        <w:tc>
          <w:tcPr>
            <w:tcW w:type="dxa" w:w="4320"/>
          </w:tcPr>
          <w:p>
            <w:r/>
            <w:r>
              <w:t>项目管理</w:t>
            </w:r>
          </w:p>
        </w:tc>
        <w:tc>
          <w:tcPr>
            <w:tcW w:type="dxa" w:w="4320"/>
          </w:tcPr>
          <w:p>
            <w:r/>
            <w:r>
              <w:t>项目列表 Excel</w:t>
            </w:r>
          </w:p>
        </w:tc>
      </w:tr>
      <w:tr>
        <w:tc>
          <w:tcPr>
            <w:tcW w:type="dxa" w:w="4320"/>
          </w:tcPr>
          <w:p>
            <w:r/>
            <w:r>
              <w:t>任务中心</w:t>
            </w:r>
          </w:p>
        </w:tc>
        <w:tc>
          <w:tcPr>
            <w:tcW w:type="dxa" w:w="4320"/>
          </w:tcPr>
          <w:p>
            <w:r/>
            <w:r>
              <w:t>任务列表 Excel</w:t>
            </w:r>
          </w:p>
        </w:tc>
      </w:tr>
      <w:tr>
        <w:tc>
          <w:tcPr>
            <w:tcW w:type="dxa" w:w="4320"/>
          </w:tcPr>
          <w:p>
            <w:r/>
            <w:r>
              <w:t>团队管理</w:t>
            </w:r>
          </w:p>
        </w:tc>
        <w:tc>
          <w:tcPr>
            <w:tcW w:type="dxa" w:w="4320"/>
          </w:tcPr>
          <w:p>
            <w:r/>
            <w:r>
              <w:t>成员饱和度 Excel</w:t>
            </w:r>
          </w:p>
        </w:tc>
      </w:tr>
    </w:tbl>
    <w:p>
      <w:pPr>
        <w:pStyle w:val="Heading3"/>
      </w:pPr>
      <w:r>
        <w:t>3.10 数据导入</w:t>
      </w:r>
    </w:p>
    <w:p>
      <w:pPr>
        <w:pStyle w:val="ListNumber"/>
      </w:pPr>
      <w:r>
        <w:rPr>
          <w:b/>
        </w:rPr>
        <w:t>数据导入</w:t>
      </w:r>
      <w:r>
        <w:t xml:space="preserve"> → 按模板格式准备 Excel/JSON</w:t>
      </w:r>
    </w:p>
    <w:p>
      <w:pPr>
        <w:pStyle w:val="ListNumber"/>
      </w:pPr>
      <w:r>
        <w:t>上传并确认映射</w:t>
      </w:r>
    </w:p>
    <w:p>
      <w:pPr>
        <w:pStyle w:val="ListNumber"/>
      </w:pPr>
      <w:r>
        <w:t>导入后检查项目与任务是否正确</w:t>
      </w:r>
    </w:p>
    <w:p/>
    <w:p>
      <w:pPr>
        <w:pStyle w:val="Heading2"/>
      </w:pPr>
      <w:r>
        <w:t>4. 权限边界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您可以做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操作任意部门的任务</w:t>
            </w:r>
          </w:p>
        </w:tc>
        <w:tc>
          <w:tcPr>
            <w:tcW w:type="dxa" w:w="4320"/>
          </w:tcPr>
          <w:p>
            <w:r/>
            <w:r>
              <w:t>编辑、完成、驳回、转办、作废</w:t>
            </w:r>
          </w:p>
        </w:tc>
      </w:tr>
      <w:tr>
        <w:tc>
          <w:tcPr>
            <w:tcW w:type="dxa" w:w="4320"/>
          </w:tcPr>
          <w:p>
            <w:r/>
            <w:r>
              <w:t>新建任意部门项目</w:t>
            </w:r>
          </w:p>
        </w:tc>
        <w:tc>
          <w:tcPr>
            <w:tcW w:type="dxa" w:w="4320"/>
          </w:tcPr>
          <w:p>
            <w:r/>
            <w:r>
              <w:t>部门字段可选全部部门</w:t>
            </w:r>
          </w:p>
        </w:tc>
      </w:tr>
      <w:tr>
        <w:tc>
          <w:tcPr>
            <w:tcW w:type="dxa" w:w="4320"/>
          </w:tcPr>
          <w:p>
            <w:r/>
            <w:r>
              <w:t>编辑所有人员档案</w:t>
            </w:r>
          </w:p>
        </w:tc>
        <w:tc>
          <w:tcPr>
            <w:tcW w:type="dxa" w:w="4320"/>
          </w:tcPr>
          <w:p>
            <w:r/>
            <w:r>
              <w:t>含角色、部门、上级关系</w:t>
            </w:r>
          </w:p>
        </w:tc>
      </w:tr>
      <w:tr>
        <w:tc>
          <w:tcPr>
            <w:tcW w:type="dxa" w:w="4320"/>
          </w:tcPr>
          <w:p>
            <w:r/>
            <w:r>
              <w:t>同步钉钉通讯录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唯一</w:t>
            </w:r>
            <w:r>
              <w:t xml:space="preserve"> 有此菜单入口的角色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您不需要做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t>修改工作日历</w:t>
            </w:r>
          </w:p>
        </w:tc>
        <w:tc>
          <w:tcPr>
            <w:tcW w:type="dxa" w:w="4320"/>
          </w:tcPr>
          <w:p>
            <w:r/>
            <w:r>
              <w:t>由服务端配置文件维护，见技术文档</w:t>
            </w:r>
          </w:p>
        </w:tc>
      </w:tr>
      <w:tr>
        <w:tc>
          <w:tcPr>
            <w:tcW w:type="dxa" w:w="4320"/>
          </w:tcPr>
          <w:p>
            <w:r/>
            <w:r>
              <w:t>手动触发部门日报推送</w:t>
            </w:r>
          </w:p>
        </w:tc>
        <w:tc>
          <w:tcPr>
            <w:tcW w:type="dxa" w:w="4320"/>
          </w:tcPr>
          <w:p>
            <w:r/>
            <w:r>
              <w:t>接口已预留，待定时任务调度</w:t>
            </w:r>
          </w:p>
        </w:tc>
      </w:tr>
    </w:tbl>
    <w:p/>
    <w:p>
      <w:pPr>
        <w:pStyle w:val="Heading2"/>
      </w:pPr>
      <w:r>
        <w:t>5. 推送您会收到什么</w:t>
      </w:r>
    </w:p>
    <w:p>
      <w:r>
        <w:t>作为项目负责人或他人上级时，可能收到：</w:t>
      </w:r>
    </w:p>
    <w:p>
      <w:pPr>
        <w:pStyle w:val="ListBullet"/>
      </w:pPr>
      <w:r>
        <w:rPr>
          <w:b/>
        </w:rPr>
        <w:t>任务完成</w:t>
      </w:r>
      <w:r>
        <w:t>：您负责的项目下有任务完成时</w:t>
      </w:r>
    </w:p>
    <w:p>
      <w:pPr>
        <w:pStyle w:val="ListBullet"/>
      </w:pPr>
      <w:r>
        <w:rPr>
          <w:b/>
        </w:rPr>
        <w:t>直属下级动态</w:t>
      </w:r>
      <w:r>
        <w:t xml:space="preserve">：若您是一线人员的 </w:t>
      </w:r>
      <w:r>
        <w:rPr>
          <w:rFonts w:ascii="Consolas" w:hAnsi="Consolas"/>
          <w:sz w:val="20"/>
        </w:rPr>
        <w:t>leaderId</w:t>
      </w:r>
      <w:r>
        <w:t xml:space="preserve"> 对应上级</w:t>
      </w:r>
    </w:p>
    <w:p>
      <w:r>
        <w:t xml:space="preserve">分配/转办/驳回类通知主要发给任务 </w:t>
      </w:r>
      <w:r>
        <w:rPr>
          <w:b/>
        </w:rPr>
        <w:t>执行负责人</w:t>
      </w:r>
      <w:r>
        <w:t>，不一定发给总经理，除非您被指定为负责人。</w:t>
      </w:r>
    </w:p>
    <w:p/>
    <w:p>
      <w:pPr>
        <w:pStyle w:val="Heading2"/>
      </w:pPr>
      <w:r>
        <w:t>6. 常见问题</w:t>
      </w:r>
    </w:p>
    <w:p>
      <w:r>
        <w:rPr>
          <w:b/>
        </w:rPr>
        <w:t>Q：执行人完成了任务，为什么总经理没收到推送？</w:t>
      </w:r>
      <w:r>
        <w:t xml:space="preserve"> A：完成通知发给 </w:t>
      </w:r>
      <w:r>
        <w:rPr>
          <w:b/>
        </w:rPr>
        <w:t>项目负责人</w:t>
      </w:r>
      <w:r>
        <w:t xml:space="preserve"> 和 </w:t>
      </w:r>
      <w:r>
        <w:rPr>
          <w:b/>
        </w:rPr>
        <w:t>执行人直属上级</w:t>
      </w:r>
      <w:r>
        <w:t>。若您两者都不是，则不会收到。可在项目详情确认项目负责人字段。</w:t>
      </w:r>
    </w:p>
    <w:p>
      <w:r>
        <w:rPr>
          <w:b/>
        </w:rPr>
        <w:t>Q：推送显示 skipped？</w:t>
      </w:r>
      <w:r>
        <w:t xml:space="preserve"> A：接收人未绑定钉钉 userid，请在人员档案重新同步。</w:t>
      </w:r>
    </w:p>
    <w:p>
      <w:r>
        <w:rPr>
          <w:b/>
        </w:rPr>
        <w:t>Q：留言 @ 了同事但没收到钉钉？</w:t>
      </w:r>
      <w:r>
        <w:t xml:space="preserve"> A：确认对方在人员档案中已 </w:t>
      </w:r>
      <w:r>
        <w:rPr>
          <w:b/>
        </w:rPr>
        <w:t>同步钉钉并绑定 userid</w:t>
      </w:r>
      <w:r>
        <w:t>；且被 @ 人员须为当前任务的负责人、协办人或项目负责人。</w:t>
      </w:r>
    </w:p>
    <w:p>
      <w:r>
        <w:rPr>
          <w:b/>
        </w:rPr>
        <w:t>Q：如何给某人开管理员权限？</w:t>
      </w:r>
      <w:r>
        <w:t xml:space="preserve"> A：人员档案 → 编辑该用户 → 角色改为「管理员」。</w:t>
      </w:r>
    </w:p>
    <w:p>
      <w:pPr>
        <w:pStyle w:val="Heading2"/>
      </w:pPr>
      <w:r>
        <w:t>补充说明（2026-06 更新）</w:t>
      </w:r>
    </w:p>
    <w:p>
      <w:pPr>
        <w:pStyle w:val="Heading3"/>
      </w:pPr>
      <w:r>
        <w:t>任务留言与 @ 提醒</w:t>
      </w:r>
    </w:p>
    <w:p>
      <w:pPr>
        <w:pStyle w:val="ListBullet"/>
      </w:pPr>
      <w:r>
        <w:t xml:space="preserve">任务详情 </w:t>
      </w:r>
      <w:r>
        <w:rPr>
          <w:b/>
        </w:rPr>
        <w:t>留言讨论</w:t>
      </w:r>
      <w:r>
        <w:t>：项目负责人、协办人、任务负责人及总经理/管理员可留言。</w:t>
      </w:r>
    </w:p>
    <w:p>
      <w:pPr>
        <w:pStyle w:val="ListBullet"/>
      </w:pPr>
      <w:r>
        <w:t xml:space="preserve">输入 </w:t>
      </w:r>
      <w:r>
        <w:rPr>
          <w:b/>
        </w:rPr>
        <w:t>@</w:t>
      </w:r>
      <w:r>
        <w:t xml:space="preserve"> 弹出可选人员（负责人、协办人、项目负责人）；被 @ 且已绑定 userid 的人员会收到钉钉 </w:t>
      </w:r>
      <w:r>
        <w:rPr>
          <w:b/>
        </w:rPr>
        <w:t>【恒慧管·留言提及】</w:t>
      </w:r>
      <w:r>
        <w:t xml:space="preserve"> 通知。</w:t>
      </w:r>
    </w:p>
    <w:p>
      <w:pPr>
        <w:pStyle w:val="ListBullet"/>
      </w:pPr>
      <w:r>
        <w:t xml:space="preserve">留言区 </w:t>
      </w:r>
      <w:r>
        <w:rPr>
          <w:b/>
        </w:rPr>
        <w:t>Ctrl+V 粘贴图片</w:t>
      </w:r>
      <w:r>
        <w:t xml:space="preserve">，发送前/发送后均可 </w:t>
      </w:r>
      <w:r>
        <w:rPr>
          <w:b/>
        </w:rPr>
        <w:t>点击放大预览</w:t>
      </w:r>
      <w:r>
        <w:t>。</w:t>
      </w:r>
    </w:p>
    <w:p>
      <w:pPr>
        <w:pStyle w:val="ListBullet"/>
      </w:pPr>
      <w:r>
        <w:t xml:space="preserve">任务 </w:t>
      </w:r>
      <w:r>
        <w:rPr>
          <w:b/>
        </w:rPr>
        <w:t>附件区</w:t>
      </w:r>
      <w:r>
        <w:t xml:space="preserve"> 点击后 </w:t>
      </w:r>
      <w:r>
        <w:rPr>
          <w:b/>
        </w:rPr>
        <w:t>Ctrl+V</w:t>
      </w:r>
      <w:r>
        <w:t xml:space="preserve"> 可粘贴截图（正式交付材料）。</w:t>
      </w:r>
    </w:p>
    <w:p>
      <w:pPr>
        <w:pStyle w:val="Heading3"/>
      </w:pPr>
      <w:r>
        <w:t>团队饱和度</w:t>
      </w:r>
    </w:p>
    <w:p>
      <w:pPr>
        <w:pStyle w:val="ListBullet"/>
      </w:pPr>
      <w:r>
        <w:t xml:space="preserve">团队管理页的饱和度统计为 </w:t>
      </w:r>
      <w:r>
        <w:rPr>
          <w:b/>
        </w:rPr>
        <w:t>当周</w:t>
      </w:r>
      <w:r>
        <w:t xml:space="preserve"> 预计/实际工时（按工作日历计算）。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