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C31014" w14:textId="77777777" w:rsidR="001454A8" w:rsidRDefault="00083AA5" w:rsidP="00083AA5">
      <w:pPr>
        <w:spacing w:line="259" w:lineRule="auto"/>
      </w:pPr>
      <w:r w:rsidRPr="008F64F4">
        <w:rPr>
          <w:b/>
          <w:bCs/>
          <w:highlight w:val="green"/>
        </w:rPr>
        <w:t>Checking for Authentication in the Context</w:t>
      </w:r>
      <w:r>
        <w:br/>
        <w:t>*</w:t>
      </w:r>
      <w:r w:rsidR="00476804">
        <w:t xml:space="preserve"> Before we fix the hard-coded ID, let’s add support for Authentication which is a separate feature but it’s also a pre-requisite for knowing which company </w:t>
      </w:r>
      <w:r w:rsidR="0097478A">
        <w:t>to associate a new job.</w:t>
      </w:r>
      <w:r w:rsidR="0097478A">
        <w:br/>
        <w:t>*</w:t>
      </w:r>
      <w:r w:rsidR="002B0C28">
        <w:t xml:space="preserve"> Support for authentication means that if we’re not logged in, then we shouldn’t be able to create a new job.</w:t>
      </w:r>
      <w:r w:rsidR="00705DC2">
        <w:br/>
        <w:t>* In the Frontend if you’re not logged in, you don’t see the “Post Job” link but that’s not enough.</w:t>
      </w:r>
      <w:r w:rsidR="00801E9A">
        <w:br/>
        <w:t xml:space="preserve">=&gt; </w:t>
      </w:r>
      <w:r w:rsidR="00801E9A" w:rsidRPr="00925239">
        <w:rPr>
          <w:b/>
          <w:bCs/>
          <w:highlight w:val="yellow"/>
        </w:rPr>
        <w:t>Somebody could call our GraphQL API directly like we can do from GraphiQL</w:t>
      </w:r>
      <w:r w:rsidR="00925239" w:rsidRPr="00925239">
        <w:rPr>
          <w:b/>
          <w:bCs/>
          <w:highlight w:val="yellow"/>
        </w:rPr>
        <w:t xml:space="preserve"> where we were able to create a job even without any authentication</w:t>
      </w:r>
      <w:r w:rsidR="00925239">
        <w:t>.</w:t>
      </w:r>
      <w:r>
        <w:br/>
        <w:t>*</w:t>
      </w:r>
      <w:r w:rsidR="00884920">
        <w:t xml:space="preserve"> So we need to protect this createJob mutation somehow, we only want authenticated users to be able to post a job on our board.</w:t>
      </w:r>
      <w:r w:rsidR="00925239">
        <w:br/>
        <w:t>*</w:t>
      </w:r>
      <w:r w:rsidR="00B652AE">
        <w:t xml:space="preserve"> In our server.js there’s already some support for authentication - we know that we can already log in in the frontend</w:t>
      </w:r>
      <w:r w:rsidR="00F30CB1">
        <w:t>, in this file you can see a “/login” route at the botto</w:t>
      </w:r>
      <w:r w:rsidR="00E70E8A">
        <w:t>m.</w:t>
      </w:r>
      <w:r w:rsidR="00D4081F">
        <w:t xml:space="preserve"> That’s what’s called when we log in front the frontend.</w:t>
      </w:r>
      <w:r w:rsidR="00AD3738">
        <w:br/>
      </w:r>
      <w:r w:rsidR="00AD3738">
        <w:rPr>
          <w:noProof/>
        </w:rPr>
        <w:drawing>
          <wp:inline distT="0" distB="0" distL="0" distR="0" wp14:anchorId="2830A5A5" wp14:editId="7E784079">
            <wp:extent cx="3723436" cy="1344164"/>
            <wp:effectExtent l="0" t="0" r="0" b="889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61821" cy="135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3738">
        <w:br/>
        <w:t>*</w:t>
      </w:r>
      <w:r w:rsidR="00180AA2">
        <w:t xml:space="preserve"> The code gets email and password from the request, looks in the DB for a user with that email and if it can’t find that user or the password doesn’t match, it sends a 401 Unauthorized response</w:t>
      </w:r>
      <w:r w:rsidR="007D16CD">
        <w:t>, otherwise if the login is valid, it sends back an access token generated with JWT.</w:t>
      </w:r>
      <w:r w:rsidR="00554A93">
        <w:br/>
      </w:r>
      <w:r w:rsidR="00554A93">
        <w:rPr>
          <w:noProof/>
        </w:rPr>
        <w:drawing>
          <wp:inline distT="0" distB="0" distL="0" distR="0" wp14:anchorId="620DB7D1" wp14:editId="019405F6">
            <wp:extent cx="2772460" cy="722991"/>
            <wp:effectExtent l="0" t="0" r="0" b="127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03199" cy="73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4A93">
        <w:br/>
        <w:t>* This project also uses the expressJwt middleware</w:t>
      </w:r>
      <w:r w:rsidR="00692729">
        <w:t xml:space="preserve"> to check if a user is authenticated</w:t>
      </w:r>
      <w:r w:rsidR="00554A93">
        <w:t>.</w:t>
      </w:r>
      <w:r w:rsidR="00EB79A8">
        <w:br/>
        <w:t>* And that depends on whether the request contains the token generated by the login endpoint.</w:t>
      </w:r>
      <w:r w:rsidR="00E11FD6">
        <w:br/>
        <w:t>*</w:t>
      </w:r>
      <w:r w:rsidR="005C0099">
        <w:t xml:space="preserve"> It’s configured with credentialsRequired = false which means that by default you don’t have to be autheticated to access any route</w:t>
      </w:r>
      <w:r w:rsidR="00FD2852">
        <w:t>, but if  you do send an access token, then the expressJwt middleware will check if it’s valid</w:t>
      </w:r>
      <w:r w:rsidR="009030A5">
        <w:t xml:space="preserve"> and extract your authetication details from the token</w:t>
      </w:r>
      <w:r w:rsidR="005C0099">
        <w:t>.</w:t>
      </w:r>
      <w:r w:rsidR="00D64B25">
        <w:br/>
        <w:t>* There are different ways to handle authentication in your server.</w:t>
      </w:r>
      <w:r w:rsidR="00D64B25">
        <w:br/>
        <w:t>* express-jwt is a pretty popular option.</w:t>
      </w:r>
      <w:r w:rsidR="00D64B25">
        <w:br/>
      </w:r>
      <w:hyperlink r:id="rId6" w:history="1">
        <w:r w:rsidR="00022D23">
          <w:rPr>
            <w:rStyle w:val="Hypertextovodkaz"/>
          </w:rPr>
          <w:t>https://github.com/auth0/express-jwt</w:t>
        </w:r>
      </w:hyperlink>
      <w:r w:rsidR="00022D23">
        <w:br/>
      </w:r>
      <w:r w:rsidR="00055AB2">
        <w:rPr>
          <w:noProof/>
        </w:rPr>
        <w:drawing>
          <wp:inline distT="0" distB="0" distL="0" distR="0" wp14:anchorId="64ED398F" wp14:editId="1AF0190E">
            <wp:extent cx="5982442" cy="314553"/>
            <wp:effectExtent l="0" t="0" r="0" b="9525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12875" cy="31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5AB2">
        <w:br/>
      </w:r>
      <w:r w:rsidR="00D64B25">
        <w:t>*</w:t>
      </w:r>
      <w:r w:rsidR="009F3931">
        <w:t xml:space="preserve"> So in our code if we want to check if a user is authenticated, we can look at this req.user property.</w:t>
      </w:r>
      <w:r w:rsidR="009F3931">
        <w:br/>
      </w:r>
      <w:r w:rsidR="009F7B75" w:rsidRPr="009F7B75">
        <w:rPr>
          <w:b/>
          <w:bCs/>
          <w:highlight w:val="red"/>
        </w:rPr>
        <w:t>context</w:t>
      </w:r>
      <w:r w:rsidR="009F7B75">
        <w:t xml:space="preserve"> =&gt; </w:t>
      </w:r>
      <w:r w:rsidR="009F7B75" w:rsidRPr="009F7B75">
        <w:rPr>
          <w:b/>
          <w:bCs/>
          <w:highlight w:val="magenta"/>
        </w:rPr>
        <w:t>3</w:t>
      </w:r>
      <w:r w:rsidR="009F7B75" w:rsidRPr="009F7B75">
        <w:rPr>
          <w:b/>
          <w:bCs/>
          <w:highlight w:val="magenta"/>
          <w:vertAlign w:val="superscript"/>
        </w:rPr>
        <w:t>rd</w:t>
      </w:r>
      <w:r w:rsidR="009F7B75" w:rsidRPr="009F7B75">
        <w:rPr>
          <w:b/>
          <w:bCs/>
          <w:highlight w:val="magenta"/>
        </w:rPr>
        <w:t xml:space="preserve"> parameter passed to a resolver function</w:t>
      </w:r>
      <w:r w:rsidR="009F7B75">
        <w:t>.</w:t>
      </w:r>
      <w:r w:rsidR="0087298E">
        <w:br/>
        <w:t xml:space="preserve">=&gt; </w:t>
      </w:r>
      <w:r w:rsidR="0087298E" w:rsidRPr="00FD4F31">
        <w:rPr>
          <w:b/>
          <w:bCs/>
          <w:highlight w:val="cyan"/>
        </w:rPr>
        <w:t>Can be used to access things that are not part of the GraphQL itself</w:t>
      </w:r>
      <w:r w:rsidR="000B3F70" w:rsidRPr="00FD4F31">
        <w:rPr>
          <w:b/>
          <w:bCs/>
          <w:highlight w:val="cyan"/>
        </w:rPr>
        <w:t xml:space="preserve"> but are provided by our application</w:t>
      </w:r>
      <w:r w:rsidR="000B3F70">
        <w:t>.</w:t>
      </w:r>
      <w:r w:rsidR="009F7B75">
        <w:br/>
      </w:r>
      <w:r w:rsidR="004E5263">
        <w:t xml:space="preserve">=&gt; </w:t>
      </w:r>
      <w:r w:rsidR="004E5263" w:rsidRPr="0008731F">
        <w:rPr>
          <w:b/>
          <w:bCs/>
          <w:highlight w:val="magenta"/>
        </w:rPr>
        <w:t xml:space="preserve">Context can contain pretty much whatever we want but it’s up to us </w:t>
      </w:r>
      <w:r w:rsidR="0008731F" w:rsidRPr="0008731F">
        <w:rPr>
          <w:b/>
          <w:bCs/>
          <w:highlight w:val="magenta"/>
        </w:rPr>
        <w:t>to put something into the context in the first place</w:t>
      </w:r>
      <w:r w:rsidR="0008731F">
        <w:t>.</w:t>
      </w:r>
      <w:r w:rsidR="00AD3738">
        <w:br/>
        <w:t>*</w:t>
      </w:r>
      <w:r w:rsidR="00A54027">
        <w:t xml:space="preserve"> Change:</w:t>
      </w:r>
      <w:r w:rsidR="00A54027">
        <w:br/>
      </w:r>
      <w:r w:rsidR="00A54027">
        <w:rPr>
          <w:noProof/>
        </w:rPr>
        <w:drawing>
          <wp:inline distT="0" distB="0" distL="0" distR="0" wp14:anchorId="2B23E177" wp14:editId="470B984E">
            <wp:extent cx="3518611" cy="176699"/>
            <wp:effectExtent l="0" t="0" r="5715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1083" cy="1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027">
        <w:br/>
        <w:t>* To:</w:t>
      </w:r>
      <w:r w:rsidR="00A54027">
        <w:br/>
      </w:r>
      <w:r w:rsidR="0026397A">
        <w:rPr>
          <w:noProof/>
        </w:rPr>
        <w:lastRenderedPageBreak/>
        <w:drawing>
          <wp:inline distT="0" distB="0" distL="0" distR="0" wp14:anchorId="5038FBF7" wp14:editId="20C2218B">
            <wp:extent cx="2633472" cy="561807"/>
            <wp:effectExtent l="0" t="0" r="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28229" cy="58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F318F9">
        <w:t xml:space="preserve">=&gt; </w:t>
      </w:r>
      <w:r w:rsidR="00F318F9" w:rsidRPr="00F318F9">
        <w:rPr>
          <w:b/>
          <w:bCs/>
          <w:highlight w:val="cyan"/>
        </w:rPr>
        <w:t>This allows us to return a different Configuration Object depending on the request</w:t>
      </w:r>
      <w:r w:rsidR="00F318F9">
        <w:t>.</w:t>
      </w:r>
      <w:r w:rsidR="00F318F9">
        <w:br/>
      </w:r>
      <w:r w:rsidR="0026397A">
        <w:t xml:space="preserve">* User will only be defined if we send a valid access token </w:t>
      </w:r>
      <w:r w:rsidR="00576D2F">
        <w:t>and the access token is what’s returned by the “/login” endpoint.</w:t>
      </w:r>
      <w:r w:rsidR="002E17D3">
        <w:t xml:space="preserve"> It’s created using the JWT library.</w:t>
      </w:r>
      <w:r w:rsidR="002E17D3">
        <w:br/>
      </w:r>
      <w:r w:rsidR="00883E19">
        <w:rPr>
          <w:noProof/>
        </w:rPr>
        <w:drawing>
          <wp:inline distT="0" distB="0" distL="0" distR="0" wp14:anchorId="237B8107" wp14:editId="77B0F9CC">
            <wp:extent cx="6281986" cy="285293"/>
            <wp:effectExtent l="0" t="0" r="5080" b="635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37166" cy="29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3E19">
        <w:br/>
      </w:r>
      <w:r w:rsidR="002E17D3">
        <w:t>*</w:t>
      </w:r>
      <w:r w:rsidR="00B30159">
        <w:t xml:space="preserve"> </w:t>
      </w:r>
      <w:r w:rsidR="00B30159" w:rsidRPr="00D575EC">
        <w:rPr>
          <w:b/>
          <w:bCs/>
          <w:highlight w:val="cyan"/>
        </w:rPr>
        <w:t>What we should do with this token is send it back to the server in any subsequent request</w:t>
      </w:r>
      <w:r w:rsidR="0086151A" w:rsidRPr="00D575EC">
        <w:rPr>
          <w:b/>
          <w:bCs/>
          <w:highlight w:val="cyan"/>
        </w:rPr>
        <w:t xml:space="preserve"> to prove that we are authenticated</w:t>
      </w:r>
      <w:r w:rsidR="0086151A">
        <w:t>.</w:t>
      </w:r>
      <w:r w:rsidR="0026397A">
        <w:br/>
      </w:r>
      <w:r>
        <w:t>*</w:t>
      </w:r>
      <w:r w:rsidR="00DF6B4E">
        <w:t xml:space="preserve"> </w:t>
      </w:r>
      <w:r w:rsidR="00DF6B4E" w:rsidRPr="00DF6B4E">
        <w:rPr>
          <w:b/>
          <w:bCs/>
          <w:highlight w:val="magenta"/>
        </w:rPr>
        <w:t xml:space="preserve">The token is also available in the Local </w:t>
      </w:r>
      <w:r w:rsidR="00DF6B4E" w:rsidRPr="00AC4E7A">
        <w:rPr>
          <w:b/>
          <w:bCs/>
          <w:highlight w:val="magenta"/>
        </w:rPr>
        <w:t>Storage</w:t>
      </w:r>
      <w:r w:rsidR="00AC4E7A" w:rsidRPr="00AC4E7A">
        <w:rPr>
          <w:b/>
          <w:bCs/>
          <w:highlight w:val="magenta"/>
        </w:rPr>
        <w:t xml:space="preserve"> because the frontend application saves it there</w:t>
      </w:r>
      <w:r w:rsidR="00646774">
        <w:rPr>
          <w:b/>
          <w:bCs/>
          <w:highlight w:val="magenta"/>
        </w:rPr>
        <w:t xml:space="preserve"> after a successful login response</w:t>
      </w:r>
      <w:r w:rsidR="00DF6B4E" w:rsidRPr="00AC4E7A">
        <w:rPr>
          <w:highlight w:val="magenta"/>
        </w:rPr>
        <w:t>.</w:t>
      </w:r>
      <w:r w:rsidR="00D575EC">
        <w:br/>
        <w:t>*</w:t>
      </w:r>
      <w:r w:rsidR="00514474">
        <w:t xml:space="preserve"> Let’s see how we can send this token in our requests.</w:t>
      </w:r>
      <w:r w:rsidR="00514474">
        <w:br/>
        <w:t>* Unfortunately, we can’t use GraphiQL for this</w:t>
      </w:r>
      <w:r w:rsidR="00657DDF">
        <w:t xml:space="preserve"> because there’s no way to set HTTP headers in this tool.</w:t>
      </w:r>
      <w:r w:rsidR="00657DDF">
        <w:br/>
        <w:t>*</w:t>
      </w:r>
      <w:r w:rsidR="00B11668">
        <w:t xml:space="preserve"> So I’m going to use another tool called </w:t>
      </w:r>
      <w:r w:rsidR="00B11668" w:rsidRPr="00B11668">
        <w:rPr>
          <w:b/>
          <w:bCs/>
          <w:highlight w:val="yellow"/>
        </w:rPr>
        <w:t>Insomnia</w:t>
      </w:r>
      <w:r w:rsidR="00B11668">
        <w:t>.</w:t>
      </w:r>
      <w:r w:rsidR="00CC661B">
        <w:br/>
        <w:t xml:space="preserve">=&gt; </w:t>
      </w:r>
      <w:r w:rsidR="00CC661B" w:rsidRPr="00CC661B">
        <w:rPr>
          <w:b/>
          <w:bCs/>
          <w:highlight w:val="red"/>
        </w:rPr>
        <w:t>Insomnia is a nice app for testing HTTP Requests. It supports both REST and GraphQL</w:t>
      </w:r>
      <w:r w:rsidR="00CC661B">
        <w:t>.</w:t>
      </w:r>
      <w:r w:rsidR="00A11C4C">
        <w:br/>
      </w:r>
      <w:r w:rsidR="004125CD">
        <w:rPr>
          <w:noProof/>
        </w:rPr>
        <w:drawing>
          <wp:inline distT="0" distB="0" distL="0" distR="0" wp14:anchorId="7761BA0C" wp14:editId="32F440D7">
            <wp:extent cx="6078931" cy="3928657"/>
            <wp:effectExtent l="0" t="0" r="0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6319" cy="39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25CD">
        <w:br/>
        <w:t>*</w:t>
      </w:r>
      <w:r w:rsidR="00D7622C">
        <w:t xml:space="preserve"> Let’s paste our token here:</w:t>
      </w:r>
      <w:r w:rsidR="00D7622C">
        <w:br/>
      </w:r>
      <w:r w:rsidR="00D7622C">
        <w:rPr>
          <w:noProof/>
        </w:rPr>
        <w:drawing>
          <wp:inline distT="0" distB="0" distL="0" distR="0" wp14:anchorId="3AF41E7C" wp14:editId="37BE3445">
            <wp:extent cx="3467404" cy="914245"/>
            <wp:effectExtent l="0" t="0" r="0" b="635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1308" cy="92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25CD">
        <w:br/>
      </w:r>
      <w:r w:rsidR="00A11C4C">
        <w:t>*</w:t>
      </w:r>
      <w:r w:rsidR="00E641AF">
        <w:t xml:space="preserve"> Now if we send it, we can see in our console logs:</w:t>
      </w:r>
      <w:r w:rsidR="00E641AF">
        <w:br/>
      </w:r>
      <w:r w:rsidR="00E641AF">
        <w:rPr>
          <w:noProof/>
        </w:rPr>
        <w:drawing>
          <wp:inline distT="0" distB="0" distL="0" distR="0" wp14:anchorId="5C413AA3" wp14:editId="05191266">
            <wp:extent cx="3679545" cy="148028"/>
            <wp:effectExtent l="0" t="0" r="0" b="4445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7872" cy="1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51DA">
        <w:br/>
        <w:t>*</w:t>
      </w:r>
      <w:r w:rsidR="00E746D4">
        <w:t xml:space="preserve"> </w:t>
      </w:r>
      <w:r w:rsidR="00E746D4" w:rsidRPr="00F26655">
        <w:rPr>
          <w:b/>
          <w:bCs/>
          <w:highlight w:val="yellow"/>
        </w:rPr>
        <w:t xml:space="preserve">The user ID is the value of the “sub” property </w:t>
      </w:r>
      <w:r w:rsidR="00F26655" w:rsidRPr="00F26655">
        <w:rPr>
          <w:b/>
          <w:bCs/>
          <w:highlight w:val="yellow"/>
        </w:rPr>
        <w:t>where “sub” stands for “subject” and it’s what identifies the user according to the JWT standard</w:t>
      </w:r>
      <w:r w:rsidR="00F26655">
        <w:t>.</w:t>
      </w:r>
      <w:r w:rsidR="00D7622C">
        <w:br/>
      </w:r>
      <w:r w:rsidR="00A124CB">
        <w:rPr>
          <w:noProof/>
        </w:rPr>
        <w:lastRenderedPageBreak/>
        <w:drawing>
          <wp:inline distT="0" distB="0" distL="0" distR="0" wp14:anchorId="199F624A" wp14:editId="64A7E5FD">
            <wp:extent cx="2362809" cy="1525863"/>
            <wp:effectExtent l="0" t="0" r="0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91705" cy="15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4C0E">
        <w:tab/>
      </w:r>
      <w:r w:rsidR="00A124CB">
        <w:br/>
        <w:t xml:space="preserve">* Throwing an error will cause GraphQL to </w:t>
      </w:r>
      <w:r w:rsidR="00016A26">
        <w:t>return an error response of course.</w:t>
      </w:r>
      <w:r w:rsidR="00AE0933">
        <w:br/>
        <w:t>* We can use destructuring</w:t>
      </w:r>
      <w:r w:rsidR="003B4C0E">
        <w:t>.</w:t>
      </w:r>
      <w:r w:rsidR="00AE0933">
        <w:br/>
      </w:r>
      <w:r w:rsidR="001349E9">
        <w:rPr>
          <w:noProof/>
        </w:rPr>
        <w:drawing>
          <wp:inline distT="0" distB="0" distL="0" distR="0" wp14:anchorId="779E6509" wp14:editId="6665D459">
            <wp:extent cx="2523744" cy="1370922"/>
            <wp:effectExtent l="0" t="0" r="0" b="127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59445" cy="13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49E9">
        <w:br/>
      </w:r>
      <w:r w:rsidR="00D7622C">
        <w:t>*</w:t>
      </w:r>
      <w:r w:rsidR="006E5D00">
        <w:t xml:space="preserve"> Our createJob mutation can now only be invoked by authenticated users.</w:t>
      </w:r>
      <w:r w:rsidR="00E73729">
        <w:br/>
        <w:t>* We do that by looking at the user property available in the context.</w:t>
      </w:r>
      <w:r w:rsidR="000C0474">
        <w:br/>
        <w:t>* If user is set, then we can proceed, otherwise we throw an error.</w:t>
      </w:r>
      <w:r w:rsidR="003244D6">
        <w:br/>
        <w:t>* It’s important to remember that we need to set up the context object where we create the “/graphql” endpoint</w:t>
      </w:r>
      <w:r w:rsidR="007063E6">
        <w:t xml:space="preserve"> in the graphqlExpress function configuration</w:t>
      </w:r>
      <w:r w:rsidR="003244D6">
        <w:t>.</w:t>
      </w:r>
      <w:r w:rsidR="00AF2677">
        <w:br/>
        <w:t xml:space="preserve">* If you’re using a different authentication mechanism, you may have to do something slightly different </w:t>
      </w:r>
      <w:r w:rsidR="001A625B">
        <w:t xml:space="preserve">but </w:t>
      </w:r>
      <w:r w:rsidR="001A625B" w:rsidRPr="001A625B">
        <w:rPr>
          <w:b/>
          <w:bCs/>
          <w:highlight w:val="magenta"/>
        </w:rPr>
        <w:t>the main point is that you can use the Context to provide whatever application-specific objects you need, to your GraphQL code</w:t>
      </w:r>
      <w:r w:rsidR="001A625B">
        <w:t>.</w:t>
      </w:r>
    </w:p>
    <w:p w14:paraId="7E2531F9" w14:textId="77777777" w:rsidR="00A65C11" w:rsidRDefault="00C7016D" w:rsidP="00083AA5">
      <w:pPr>
        <w:spacing w:line="259" w:lineRule="auto"/>
      </w:pPr>
      <w:r w:rsidRPr="00C7016D">
        <w:rPr>
          <w:b/>
          <w:bCs/>
          <w:highlight w:val="green"/>
        </w:rPr>
        <w:t>Restrict Users to Create Jobs for their Company</w:t>
      </w:r>
      <w:r w:rsidR="001454A8">
        <w:br/>
        <w:t>*</w:t>
      </w:r>
      <w:r w:rsidR="00CF08C4">
        <w:t xml:space="preserve"> We added a security check to our server code to make sure that only autheticated users can create a new job.</w:t>
      </w:r>
      <w:r w:rsidR="008115E9">
        <w:br/>
        <w:t>* We’ve also seen how to provide authentication details when we make a request</w:t>
      </w:r>
      <w:r w:rsidR="0022228E">
        <w:t xml:space="preserve"> - we need to pass this token that was returned by the “login” request</w:t>
      </w:r>
      <w:r w:rsidR="008115E9">
        <w:t>.</w:t>
      </w:r>
      <w:r w:rsidR="0022228E">
        <w:br/>
      </w:r>
      <w:r w:rsidR="002D7C71">
        <w:rPr>
          <w:noProof/>
        </w:rPr>
        <w:drawing>
          <wp:inline distT="0" distB="0" distL="0" distR="0" wp14:anchorId="28491CAB" wp14:editId="62F8945F">
            <wp:extent cx="3204057" cy="2472972"/>
            <wp:effectExtent l="0" t="0" r="0" b="381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5609" cy="248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58A8">
        <w:br/>
      </w:r>
      <w:r w:rsidR="0022228E">
        <w:t xml:space="preserve">* </w:t>
      </w:r>
      <w:r w:rsidR="002D7C71">
        <w:t>In our client code, we’ll need to set the same header if we want our request to be authenticated.</w:t>
      </w:r>
      <w:r w:rsidR="002D7C71">
        <w:br/>
      </w:r>
    </w:p>
    <w:p w14:paraId="2D03F39C" w14:textId="77777777" w:rsidR="0093234E" w:rsidRDefault="002D7C71" w:rsidP="00083AA5">
      <w:pPr>
        <w:spacing w:line="259" w:lineRule="auto"/>
      </w:pPr>
      <w:r>
        <w:lastRenderedPageBreak/>
        <w:t>*</w:t>
      </w:r>
      <w:r w:rsidR="00A65C11">
        <w:t xml:space="preserve"> </w:t>
      </w:r>
      <w:r w:rsidR="00A65C11" w:rsidRPr="00BB0BC6">
        <w:rPr>
          <w:b/>
          <w:bCs/>
          <w:highlight w:val="yellow"/>
        </w:rPr>
        <w:t>Let’s pretend we have the isLoggedIn() and getAccessToken() functions</w:t>
      </w:r>
      <w:r w:rsidR="00A65C11">
        <w:t>.</w:t>
      </w:r>
      <w:r w:rsidR="00A65C11">
        <w:br/>
      </w:r>
      <w:r w:rsidR="008063EF">
        <w:rPr>
          <w:noProof/>
        </w:rPr>
        <w:drawing>
          <wp:inline distT="0" distB="0" distL="0" distR="0" wp14:anchorId="5B2128A6" wp14:editId="6EE77581">
            <wp:extent cx="4523823" cy="2348179"/>
            <wp:effectExtent l="0" t="0" r="0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8622" cy="236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63EF">
        <w:br/>
      </w:r>
      <w:r w:rsidR="00A65C11">
        <w:t>*</w:t>
      </w:r>
      <w:r w:rsidR="00DF0237">
        <w:t xml:space="preserve"> In auth.js:</w:t>
      </w:r>
      <w:r w:rsidR="00DF0237">
        <w:br/>
      </w:r>
      <w:r w:rsidR="00DF0237">
        <w:rPr>
          <w:noProof/>
        </w:rPr>
        <w:drawing>
          <wp:inline distT="0" distB="0" distL="0" distR="0" wp14:anchorId="0C85A79B" wp14:editId="447F7EE3">
            <wp:extent cx="3416198" cy="2402484"/>
            <wp:effectExtent l="0" t="0" r="0" b="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39879" cy="241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215F">
        <w:br/>
      </w:r>
      <w:r w:rsidR="005B215F">
        <w:rPr>
          <w:noProof/>
        </w:rPr>
        <w:drawing>
          <wp:inline distT="0" distB="0" distL="0" distR="0" wp14:anchorId="3A4BF560" wp14:editId="1015A9D0">
            <wp:extent cx="2838297" cy="374414"/>
            <wp:effectExtent l="0" t="0" r="635" b="6985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39257" cy="38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09EE">
        <w:br/>
        <w:t>* So in requests.js we can just import them.</w:t>
      </w:r>
      <w:r w:rsidR="002609EE">
        <w:br/>
      </w:r>
      <w:r w:rsidR="002609EE">
        <w:rPr>
          <w:noProof/>
        </w:rPr>
        <w:drawing>
          <wp:inline distT="0" distB="0" distL="0" distR="0" wp14:anchorId="358DB44B" wp14:editId="018A6C52">
            <wp:extent cx="3233318" cy="178214"/>
            <wp:effectExtent l="0" t="0" r="0" b="0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0479" cy="18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0AC81" w14:textId="77777777" w:rsidR="003027C6" w:rsidRDefault="00627F3D" w:rsidP="00083AA5">
      <w:pPr>
        <w:spacing w:line="259" w:lineRule="auto"/>
      </w:pPr>
      <w:r w:rsidRPr="00627F3D">
        <w:rPr>
          <w:b/>
          <w:highlight w:val="green"/>
        </w:rPr>
        <w:t>Sending Authentication in Client Requests</w:t>
      </w:r>
      <w:r w:rsidR="0093234E">
        <w:br/>
      </w:r>
      <w:r w:rsidR="00CD4458">
        <w:rPr>
          <w:noProof/>
        </w:rPr>
        <w:drawing>
          <wp:inline distT="0" distB="0" distL="0" distR="0" wp14:anchorId="73697663" wp14:editId="2729576D">
            <wp:extent cx="3116275" cy="146921"/>
            <wp:effectExtent l="0" t="0" r="0" b="5715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55186" cy="18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215B">
        <w:rPr>
          <w:b/>
        </w:rPr>
        <w:br/>
      </w:r>
      <w:r w:rsidR="001C215B">
        <w:rPr>
          <w:noProof/>
        </w:rPr>
        <w:drawing>
          <wp:inline distT="0" distB="0" distL="0" distR="0" wp14:anchorId="3721F2E7" wp14:editId="23CAA330">
            <wp:extent cx="1828800" cy="901959"/>
            <wp:effectExtent l="0" t="0" r="0" b="0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49499" cy="91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4458">
        <w:br/>
      </w:r>
      <w:r w:rsidR="0093234E">
        <w:t>*</w:t>
      </w:r>
      <w:r w:rsidR="001029FC">
        <w:t xml:space="preserve"> What we’d like to do </w:t>
      </w:r>
      <w:r w:rsidR="00B03B91">
        <w:t>when we create a job is to set the company for the new job to be the same company of the authenticated user.</w:t>
      </w:r>
      <w:r w:rsidR="00886F37">
        <w:br/>
        <w:t>* The only problemis that if we look at the user object logged to the console, we don’t have the companyId there.</w:t>
      </w:r>
      <w:r w:rsidR="00DC14BC">
        <w:t xml:space="preserve"> That’s because the “user” property we put into the context right now is the req.user set by expressJ</w:t>
      </w:r>
      <w:r w:rsidR="00377BB6">
        <w:t>wt which only contains information decoded from the token</w:t>
      </w:r>
      <w:r w:rsidR="00DC14BC">
        <w:t>.</w:t>
      </w:r>
      <w:r w:rsidR="00D26048">
        <w:br/>
        <w:t>=&gt; It would be better if we could pass a user object loaded from the database instead.</w:t>
      </w:r>
      <w:r w:rsidR="0093234E">
        <w:br/>
      </w:r>
    </w:p>
    <w:p w14:paraId="365C3566" w14:textId="77777777" w:rsidR="00152732" w:rsidRDefault="00643640" w:rsidP="00083AA5">
      <w:pPr>
        <w:spacing w:line="259" w:lineRule="auto"/>
      </w:pPr>
      <w:r>
        <w:rPr>
          <w:noProof/>
        </w:rPr>
        <w:lastRenderedPageBreak/>
        <w:drawing>
          <wp:inline distT="0" distB="0" distL="0" distR="0" wp14:anchorId="3C56E2F3" wp14:editId="17993B81">
            <wp:extent cx="3556374" cy="2735884"/>
            <wp:effectExtent l="0" t="0" r="6350" b="762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97557" cy="276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27C6">
        <w:br/>
        <w:t>* There’s a potential issue here - there’s no guarantee that req.user will be set</w:t>
      </w:r>
      <w:r w:rsidR="00A115AA">
        <w:t>.</w:t>
      </w:r>
      <w:r w:rsidR="00A115AA">
        <w:br/>
        <w:t>=&gt; If a user is not logged in on the frontend, then the request will not include the access token</w:t>
      </w:r>
      <w:r w:rsidR="009035B5">
        <w:t xml:space="preserve"> and in that case req.user will be undefined.</w:t>
      </w:r>
      <w:r w:rsidR="00A1596A">
        <w:br/>
        <w:t>* As a simple workaround we can check if req.user is defined.</w:t>
      </w:r>
      <w:r w:rsidR="003027C6">
        <w:br/>
      </w:r>
      <w:r w:rsidR="00D91238">
        <w:rPr>
          <w:noProof/>
        </w:rPr>
        <w:drawing>
          <wp:inline distT="0" distB="0" distL="0" distR="0" wp14:anchorId="42211AEE" wp14:editId="2F31E505">
            <wp:extent cx="1792224" cy="646818"/>
            <wp:effectExtent l="0" t="0" r="0" b="1270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14471" cy="65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1E2">
        <w:br/>
      </w:r>
      <w:r w:rsidR="008731E2">
        <w:rPr>
          <w:noProof/>
        </w:rPr>
        <w:drawing>
          <wp:inline distT="0" distB="0" distL="0" distR="0" wp14:anchorId="703AD9D9" wp14:editId="472BB976">
            <wp:extent cx="3963343" cy="1287475"/>
            <wp:effectExtent l="0" t="0" r="0" b="8255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86178" cy="129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1238">
        <w:br/>
      </w:r>
      <w:r w:rsidR="003027C6">
        <w:t>*</w:t>
      </w:r>
      <w:r w:rsidR="006066C9">
        <w:t xml:space="preserve"> At this point, since we set the company based on the autheticated user, </w:t>
      </w:r>
      <w:r w:rsidR="004F4CED">
        <w:t>we don’t need the companyId to be passed in as a GraphQL argument anymore.</w:t>
      </w:r>
      <w:r w:rsidR="0027663F">
        <w:br/>
        <w:t>=&gt; So we should update our schema.</w:t>
      </w:r>
      <w:r w:rsidR="001256EA">
        <w:br/>
      </w:r>
      <w:r w:rsidR="001256EA">
        <w:rPr>
          <w:noProof/>
        </w:rPr>
        <w:drawing>
          <wp:inline distT="0" distB="0" distL="0" distR="0" wp14:anchorId="525B7932" wp14:editId="76612F0A">
            <wp:extent cx="1448409" cy="639388"/>
            <wp:effectExtent l="0" t="0" r="0" b="8890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80528" cy="65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27C6">
        <w:br/>
      </w:r>
      <w:r w:rsidR="00F26655">
        <w:t>*</w:t>
      </w:r>
      <w:r w:rsidR="00BC74CB">
        <w:t xml:space="preserve"> Now our resolver code is working fine, </w:t>
      </w:r>
      <w:r w:rsidR="00A10E7B">
        <w:t>each new job will have the same companyId as the user that created it.</w:t>
      </w:r>
      <w:r w:rsidR="00D31721">
        <w:br/>
        <w:t>* The last thing we need to do is update our client project</w:t>
      </w:r>
      <w:r w:rsidR="00451D53">
        <w:t xml:space="preserve"> - removing the hard-coded companyId and not passing it to the createJob anymore</w:t>
      </w:r>
      <w:r w:rsidR="00D31721">
        <w:t>.</w:t>
      </w:r>
      <w:r w:rsidR="00451D53">
        <w:br/>
      </w:r>
      <w:r w:rsidR="00BF7E5A">
        <w:rPr>
          <w:noProof/>
        </w:rPr>
        <w:drawing>
          <wp:inline distT="0" distB="0" distL="0" distR="0" wp14:anchorId="70F72AD6" wp14:editId="5D43F95F">
            <wp:extent cx="3021177" cy="1078096"/>
            <wp:effectExtent l="0" t="0" r="8255" b="8255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84416" cy="110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1D53">
        <w:br/>
        <w:t>*</w:t>
      </w:r>
      <w:r w:rsidR="00D77BFF">
        <w:t xml:space="preserve"> So the client is no longer passing a companyId </w:t>
      </w:r>
      <w:r w:rsidR="007246AC">
        <w:t>when creating a job, instead, the server automatically assigns a companyto the new job</w:t>
      </w:r>
      <w:r w:rsidR="00E04D84">
        <w:t xml:space="preserve"> based on the authenticated user</w:t>
      </w:r>
      <w:r w:rsidR="007246AC">
        <w:t>.</w:t>
      </w:r>
    </w:p>
    <w:p w14:paraId="7626FF13" w14:textId="73241D23" w:rsidR="007A3F2B" w:rsidRDefault="00152732" w:rsidP="00083AA5">
      <w:pPr>
        <w:spacing w:line="259" w:lineRule="auto"/>
      </w:pPr>
      <w:r>
        <w:lastRenderedPageBreak/>
        <w:t>* That’s more secure because it means each user can only create jobs for their own company</w:t>
      </w:r>
      <w:r w:rsidR="00011648">
        <w:t>.</w:t>
      </w:r>
      <w:bookmarkStart w:id="0" w:name="_GoBack"/>
      <w:bookmarkEnd w:id="0"/>
    </w:p>
    <w:sectPr w:rsidR="007A3F2B" w:rsidSect="0021077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041C"/>
    <w:rsid w:val="00011648"/>
    <w:rsid w:val="00016A26"/>
    <w:rsid w:val="00022D23"/>
    <w:rsid w:val="00055AB2"/>
    <w:rsid w:val="0007276D"/>
    <w:rsid w:val="00083AA5"/>
    <w:rsid w:val="0008731F"/>
    <w:rsid w:val="000B3F70"/>
    <w:rsid w:val="000C0474"/>
    <w:rsid w:val="000C519C"/>
    <w:rsid w:val="001029FC"/>
    <w:rsid w:val="001256EA"/>
    <w:rsid w:val="001349E9"/>
    <w:rsid w:val="001454A8"/>
    <w:rsid w:val="00152732"/>
    <w:rsid w:val="00155E2C"/>
    <w:rsid w:val="00180AA2"/>
    <w:rsid w:val="001858A8"/>
    <w:rsid w:val="001A625B"/>
    <w:rsid w:val="001C215B"/>
    <w:rsid w:val="0021077A"/>
    <w:rsid w:val="00215D36"/>
    <w:rsid w:val="0022228E"/>
    <w:rsid w:val="002609EE"/>
    <w:rsid w:val="0026397A"/>
    <w:rsid w:val="0027663F"/>
    <w:rsid w:val="002B0C28"/>
    <w:rsid w:val="002D7C71"/>
    <w:rsid w:val="002E17D3"/>
    <w:rsid w:val="002F51DA"/>
    <w:rsid w:val="003027C6"/>
    <w:rsid w:val="003244D6"/>
    <w:rsid w:val="00377BB6"/>
    <w:rsid w:val="003B4C0E"/>
    <w:rsid w:val="004125CD"/>
    <w:rsid w:val="00451D53"/>
    <w:rsid w:val="00476804"/>
    <w:rsid w:val="004E5263"/>
    <w:rsid w:val="004F4CED"/>
    <w:rsid w:val="00514474"/>
    <w:rsid w:val="00554A93"/>
    <w:rsid w:val="00576D2F"/>
    <w:rsid w:val="005B215F"/>
    <w:rsid w:val="005C0099"/>
    <w:rsid w:val="006066C9"/>
    <w:rsid w:val="00627F3D"/>
    <w:rsid w:val="00643640"/>
    <w:rsid w:val="00646774"/>
    <w:rsid w:val="00657DDF"/>
    <w:rsid w:val="00692729"/>
    <w:rsid w:val="006C51F3"/>
    <w:rsid w:val="006E5D00"/>
    <w:rsid w:val="00705DC2"/>
    <w:rsid w:val="007063E6"/>
    <w:rsid w:val="007246AC"/>
    <w:rsid w:val="007A3F2B"/>
    <w:rsid w:val="007B0339"/>
    <w:rsid w:val="007D16CD"/>
    <w:rsid w:val="00801E9A"/>
    <w:rsid w:val="008063EF"/>
    <w:rsid w:val="008115E9"/>
    <w:rsid w:val="0086151A"/>
    <w:rsid w:val="008652C0"/>
    <w:rsid w:val="0087298E"/>
    <w:rsid w:val="008731E2"/>
    <w:rsid w:val="00883E19"/>
    <w:rsid w:val="00884920"/>
    <w:rsid w:val="00886F37"/>
    <w:rsid w:val="008C24A1"/>
    <w:rsid w:val="009030A5"/>
    <w:rsid w:val="009035B5"/>
    <w:rsid w:val="00925239"/>
    <w:rsid w:val="0093234E"/>
    <w:rsid w:val="00963620"/>
    <w:rsid w:val="0097478A"/>
    <w:rsid w:val="009B5C30"/>
    <w:rsid w:val="009F3931"/>
    <w:rsid w:val="009F7B75"/>
    <w:rsid w:val="00A010D2"/>
    <w:rsid w:val="00A10E7B"/>
    <w:rsid w:val="00A115AA"/>
    <w:rsid w:val="00A11C4C"/>
    <w:rsid w:val="00A124CB"/>
    <w:rsid w:val="00A1596A"/>
    <w:rsid w:val="00A2728C"/>
    <w:rsid w:val="00A54027"/>
    <w:rsid w:val="00A65C11"/>
    <w:rsid w:val="00AC4E7A"/>
    <w:rsid w:val="00AD3738"/>
    <w:rsid w:val="00AE0933"/>
    <w:rsid w:val="00AF2677"/>
    <w:rsid w:val="00B03B91"/>
    <w:rsid w:val="00B11668"/>
    <w:rsid w:val="00B30159"/>
    <w:rsid w:val="00B44B1C"/>
    <w:rsid w:val="00B652AE"/>
    <w:rsid w:val="00B9041C"/>
    <w:rsid w:val="00BB0BC6"/>
    <w:rsid w:val="00BC74CB"/>
    <w:rsid w:val="00BF7E5A"/>
    <w:rsid w:val="00C213B6"/>
    <w:rsid w:val="00C7016D"/>
    <w:rsid w:val="00C83013"/>
    <w:rsid w:val="00CC661B"/>
    <w:rsid w:val="00CD4458"/>
    <w:rsid w:val="00CF08C4"/>
    <w:rsid w:val="00D26048"/>
    <w:rsid w:val="00D31721"/>
    <w:rsid w:val="00D4081F"/>
    <w:rsid w:val="00D575EC"/>
    <w:rsid w:val="00D64B25"/>
    <w:rsid w:val="00D7622C"/>
    <w:rsid w:val="00D77BFF"/>
    <w:rsid w:val="00D91238"/>
    <w:rsid w:val="00DC14BC"/>
    <w:rsid w:val="00DD7EC3"/>
    <w:rsid w:val="00DF0237"/>
    <w:rsid w:val="00DF6B4E"/>
    <w:rsid w:val="00E04D84"/>
    <w:rsid w:val="00E11FD6"/>
    <w:rsid w:val="00E531BB"/>
    <w:rsid w:val="00E641AF"/>
    <w:rsid w:val="00E70E8A"/>
    <w:rsid w:val="00E73729"/>
    <w:rsid w:val="00E746D4"/>
    <w:rsid w:val="00E80589"/>
    <w:rsid w:val="00EB79A8"/>
    <w:rsid w:val="00F26655"/>
    <w:rsid w:val="00F30CB1"/>
    <w:rsid w:val="00F318F9"/>
    <w:rsid w:val="00FD2852"/>
    <w:rsid w:val="00FD4F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22CED8"/>
  <w15:chartTrackingRefBased/>
  <w15:docId w15:val="{D92A9C05-B114-47B8-9D41-93ECB31D88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ln">
    <w:name w:val="Normal"/>
    <w:qFormat/>
    <w:rsid w:val="00083AA5"/>
    <w:pPr>
      <w:spacing w:line="256" w:lineRule="auto"/>
    </w:p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Hypertextovodkaz">
    <w:name w:val="Hyperlink"/>
    <w:basedOn w:val="Standardnpsmoodstavce"/>
    <w:uiPriority w:val="99"/>
    <w:semiHidden/>
    <w:unhideWhenUsed/>
    <w:rsid w:val="00022D23"/>
    <w:rPr>
      <w:color w:val="0000FF"/>
      <w:u w:val="single"/>
    </w:rPr>
  </w:style>
  <w:style w:type="character" w:styleId="Sledovanodkaz">
    <w:name w:val="FollowedHyperlink"/>
    <w:basedOn w:val="Standardnpsmoodstavce"/>
    <w:uiPriority w:val="99"/>
    <w:semiHidden/>
    <w:unhideWhenUsed/>
    <w:rsid w:val="00055AB2"/>
    <w:rPr>
      <w:color w:val="954F72" w:themeColor="followedHyperlink"/>
      <w:u w:val="single"/>
    </w:rPr>
  </w:style>
  <w:style w:type="paragraph" w:styleId="Odstavecseseznamem">
    <w:name w:val="List Paragraph"/>
    <w:basedOn w:val="Normln"/>
    <w:uiPriority w:val="34"/>
    <w:qFormat/>
    <w:rsid w:val="00A65C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github.com/auth0/express-jwt" TargetMode="External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6</Pages>
  <Words>918</Words>
  <Characters>5239</Characters>
  <Application>Microsoft Office Word</Application>
  <DocSecurity>0</DocSecurity>
  <Lines>43</Lines>
  <Paragraphs>12</Paragraphs>
  <ScaleCrop>false</ScaleCrop>
  <Company/>
  <LinksUpToDate>false</LinksUpToDate>
  <CharactersWithSpaces>6145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Šafář</dc:creator>
  <cp:keywords/>
  <dc:description/>
  <cp:lastModifiedBy>Martin Šafář</cp:lastModifiedBy>
  <cp:revision>133</cp:revision>
  <dcterms:created xsi:type="dcterms:W3CDTF">2019-09-04T15:23:00Z</dcterms:created>
  <dcterms:modified xsi:type="dcterms:W3CDTF">2019-09-04T16:44:00Z</dcterms:modified>
</cp:coreProperties>
</file>