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l-PL"/>
        </w:rPr>
      </w:pPr>
      <w:bookmarkStart w:id="0" w:name="_Toc7455"/>
      <w:bookmarkStart w:id="1" w:name="_Toc11885"/>
      <w:bookmarkStart w:id="2" w:name="_Toc29516"/>
      <w:bookmarkStart w:id="3" w:name="_Toc8126"/>
      <w:r>
        <w:rPr>
          <w:rFonts w:hint="default"/>
          <w:lang w:val="pl-PL"/>
        </w:rPr>
        <w:t>ZESPÓŁ SZKÓŁ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ELEKTRYCZNO-MECHANICZNYCH</w:t>
      </w:r>
      <w:bookmarkEnd w:id="0"/>
      <w:bookmarkEnd w:id="1"/>
      <w:bookmarkEnd w:id="2"/>
      <w:bookmarkEnd w:id="3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textWrapping"/>
      </w:r>
    </w:p>
    <w:p>
      <w:pPr>
        <w:pStyle w:val="3"/>
        <w:bidi w:val="0"/>
        <w:jc w:val="center"/>
        <w:rPr>
          <w:rFonts w:hint="default"/>
          <w:lang w:val="pl-PL"/>
        </w:rPr>
      </w:pPr>
      <w:bookmarkStart w:id="4" w:name="_Toc6667"/>
      <w:bookmarkStart w:id="5" w:name="_Toc18564"/>
      <w:bookmarkStart w:id="6" w:name="_Toc1677"/>
      <w:bookmarkStart w:id="7" w:name="_Toc22671"/>
      <w:r>
        <w:rPr>
          <w:rFonts w:hint="default"/>
          <w:lang w:val="pl-PL"/>
        </w:rPr>
        <w:t>Pracownia testowania i dokumentowania aplikacji</w:t>
      </w:r>
      <w:bookmarkEnd w:id="4"/>
      <w:bookmarkEnd w:id="5"/>
      <w:bookmarkEnd w:id="6"/>
      <w:bookmarkEnd w:id="7"/>
    </w:p>
    <w:p>
      <w:pPr>
        <w:rPr>
          <w:rFonts w:hint="default"/>
          <w:lang w:val="pl-PL"/>
        </w:rPr>
      </w:pPr>
    </w:p>
    <w:p>
      <w:pPr>
        <w:pStyle w:val="5"/>
        <w:bidi w:val="0"/>
        <w:jc w:val="center"/>
        <w:rPr>
          <w:rFonts w:hint="default"/>
          <w:lang w:val="pl-PL"/>
        </w:rPr>
      </w:pPr>
      <w:r>
        <w:rPr>
          <w:rFonts w:hint="default"/>
          <w:b w:val="0"/>
          <w:bCs w:val="0"/>
          <w:lang w:val="pl-PL"/>
        </w:rPr>
        <w:t>Testowanie aplikacji</w:t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  <w:sectPr>
          <w:footerReference r:id="rId3" w:type="default"/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7"/>
        <w:bidi w:val="0"/>
        <w:jc w:val="center"/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b/>
          <w:bCs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427" w:num="3"/>
          <w:docGrid w:linePitch="360" w:charSpace="0"/>
        </w:sect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Autor:</w:t>
      </w:r>
      <w:r>
        <w:rPr>
          <w:rFonts w:hint="default"/>
          <w:lang w:val="pl-PL"/>
        </w:rPr>
        <w:t xml:space="preserve"> Mateusz Kmak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Klasa: </w:t>
      </w:r>
      <w:r>
        <w:rPr>
          <w:rFonts w:hint="default"/>
          <w:b w:val="0"/>
          <w:bCs w:val="0"/>
          <w:lang w:val="pl-PL"/>
        </w:rPr>
        <w:t>5P</w:t>
      </w:r>
    </w:p>
    <w:p>
      <w:pPr>
        <w:jc w:val="left"/>
        <w:rPr>
          <w:rFonts w:hint="default"/>
          <w:b w:val="0"/>
          <w:bCs w:val="0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1860" w:space="347"/>
            <w:col w:w="1860" w:space="427"/>
            <w:col w:w="3812"/>
          </w:cols>
          <w:docGrid w:linePitch="360" w:charSpace="0"/>
        </w:sectPr>
      </w:pPr>
      <w:r>
        <w:rPr>
          <w:rFonts w:hint="default"/>
          <w:b/>
          <w:bCs/>
          <w:lang w:val="pl-PL"/>
        </w:rPr>
        <w:t xml:space="preserve">Prowadzący: </w:t>
      </w:r>
      <w:r>
        <w:rPr>
          <w:rFonts w:hint="default"/>
          <w:b w:val="0"/>
          <w:bCs w:val="0"/>
          <w:lang w:val="pl-PL"/>
        </w:rPr>
        <w:t>mgr inż. Kamil Wojnarowski</w:t>
      </w:r>
    </w:p>
    <w:p>
      <w:pPr>
        <w:pStyle w:val="7"/>
        <w:bidi w:val="0"/>
        <w:jc w:val="both"/>
        <w:rPr>
          <w:rFonts w:hint="defaul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7"/>
        <w:bidi w:val="0"/>
        <w:jc w:val="center"/>
        <w:rPr>
          <w:rFonts w:hint="defaul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l-PL"/>
        </w:rPr>
        <w:t>Nowy Sącz 2024r.</w:t>
      </w:r>
    </w:p>
    <w:p>
      <w:pPr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Style w:val="15"/>
          <w:rFonts w:hint="default"/>
          <w:lang w:val="pl-PL"/>
        </w:rPr>
      </w:pPr>
      <w:bookmarkStart w:id="8" w:name="_Toc5435"/>
      <w:bookmarkStart w:id="9" w:name="_Toc23462"/>
      <w:bookmarkStart w:id="10" w:name="_Toc2612"/>
      <w:r>
        <w:rPr>
          <w:rStyle w:val="15"/>
          <w:rFonts w:hint="default"/>
          <w:lang w:val="pl-PL"/>
        </w:rPr>
        <w:t>Spis treści</w:t>
      </w:r>
      <w:bookmarkEnd w:id="8"/>
    </w:p>
    <w:bookmarkEnd w:id="9"/>
    <w:bookmarkEnd w:id="10"/>
    <w:p>
      <w:pPr>
        <w:pStyle w:val="13"/>
        <w:tabs>
          <w:tab w:val="right" w:leader="dot" w:pos="8306"/>
        </w:tabs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TOC \o "1-3" \h \u </w:instrText>
      </w:r>
      <w:r>
        <w:rPr>
          <w:rFonts w:hint="default"/>
          <w:lang w:val="pl-PL"/>
        </w:rPr>
        <w:fldChar w:fldCharType="separate"/>
      </w:r>
    </w:p>
    <w:p>
      <w:pPr>
        <w:pStyle w:val="13"/>
        <w:shd w:val="clear"/>
        <w:tabs>
          <w:tab w:val="right" w:leader="dot" w:pos="8306"/>
        </w:tabs>
        <w:spacing w:line="360" w:lineRule="auto"/>
        <w:jc w:val="distribute"/>
        <w:outlineLvl w:val="0"/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_Toc12510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Wstęp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_Toc12510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13"/>
        <w:shd w:val="clear"/>
        <w:tabs>
          <w:tab w:val="right" w:leader="dot" w:pos="8306"/>
        </w:tabs>
        <w:spacing w:line="360" w:lineRule="auto"/>
        <w:jc w:val="distribute"/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_Toc11504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1. Coś do automatycznego spisu treści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_Toc11504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14"/>
        <w:shd w:val="clear"/>
        <w:tabs>
          <w:tab w:val="right" w:leader="dot" w:pos="8306"/>
        </w:tabs>
        <w:spacing w:line="360" w:lineRule="auto"/>
        <w:jc w:val="distribute"/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_Toc16375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1.1 Podpunkt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_Toc16375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2"/>
        <w:bidi w:val="0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l-PL"/>
        </w:rPr>
        <w:fldChar w:fldCharType="end"/>
      </w:r>
    </w:p>
    <w:p>
      <w:pPr>
        <w:pStyle w:val="2"/>
        <w:bidi w:val="0"/>
        <w:rPr>
          <w:rFonts w:hint="default"/>
          <w:lang w:val="pl-PL"/>
        </w:rPr>
      </w:pPr>
      <w:bookmarkStart w:id="11" w:name="_Toc12510"/>
      <w:r>
        <w:rPr>
          <w:rFonts w:hint="default"/>
          <w:lang w:val="pl-PL"/>
        </w:rPr>
        <w:t>Wstęp</w:t>
      </w:r>
      <w:bookmarkEnd w:id="11"/>
    </w:p>
    <w:p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/>
          <w:lang w:val="pl-PL"/>
        </w:rPr>
      </w:pPr>
      <w:bookmarkStart w:id="12" w:name="_Toc11504"/>
      <w:r>
        <w:t xml:space="preserve">Testowanie oprogramowania jest jednym z kluczowych elementów procesu tworzenia aplikacji, mającym na celu zapewnienie jej poprawnego, stabilnego i bezpiecznego działania. Jego głównym celem jest wykrycie błędów oraz upewnienie się, że oprogramowanie spełnia założenia projektowe i wymagania użytkowników. Oprogramowanie bez gruntownego testowania może być podatne na awarie, co skutkuje obniżeniem jego wartości </w:t>
      </w:r>
      <w:r>
        <w:rPr>
          <w:rFonts w:hint="default"/>
          <w:lang w:val="pl-PL"/>
        </w:rPr>
        <w:t>w oczach użytkownika.</w:t>
      </w:r>
    </w:p>
    <w:p>
      <w:pPr>
        <w:pStyle w:val="12"/>
        <w:keepNext w:val="0"/>
        <w:keepLines w:val="0"/>
        <w:widowControl/>
        <w:suppressLineNumbers w:val="0"/>
        <w:ind w:firstLine="708" w:firstLineChars="0"/>
      </w:pPr>
      <w:r>
        <w:t>W zależności od rodzaju aplikacji, testowanie może obejmować różne poziomy. Najczęściej stosowane są testy</w:t>
      </w:r>
      <w:r>
        <w:rPr>
          <w:rFonts w:hint="default"/>
          <w:lang w:val="pl-PL"/>
        </w:rPr>
        <w:t>:</w:t>
      </w:r>
      <w:r>
        <w:t xml:space="preserve"> jednostkowe, integracyjne, systemowe oraz akceptacyjne. 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Testy jednostkowe służą do weryfikacji pojedynczych komponentów oprogramowania, takich jak funkcje lub klasy. Dzięki nim możliwe jest szybkie wykrycie błędów w kodzie na najniższym poziomie. 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/>
          <w:lang w:val="pl-PL"/>
        </w:rPr>
        <w:t>T</w:t>
      </w:r>
      <w:r>
        <w:t>esty integracyjne sprawdzają, czy różne moduły aplikacji współpracują ze sobą zgodnie z założeniami. Na tym etapie weryfikowane są interakcje pomiędzy poszczególnymi częściami systemu, co pozwala na zidentyfikowanie problemów związanych z komunikacją między nimi.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Testy systemowe mają na celu ocenę działania</w:t>
      </w:r>
      <w:r>
        <w:rPr>
          <w:rFonts w:hint="default"/>
          <w:lang w:val="pl-PL"/>
        </w:rPr>
        <w:t xml:space="preserve"> całości</w:t>
      </w:r>
      <w:r>
        <w:t xml:space="preserve"> aplikacji. W ich ramach sprawdzane są funkcjonalności z perspektywy końcowego użytkownika, a także zgodność oprogramowania z wymaganiami niefunkcjonalnymi, takimi jak wydajność, bezpieczeństwo czy skalowalność. Testy te odbywają się w środowisku jak najbardziej zbliżonym do produkcyjnego, co pozwala na symulację rzeczywistych warunków pracy aplikacji.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/>
          <w:lang w:val="pl-PL"/>
        </w:rPr>
        <w:t>T</w:t>
      </w:r>
      <w:r>
        <w:t>esty akceptacyjne mają na celu potwierdzenie, że aplikacja spełnia wszystkie założenia biznesowe i wymagania stawiane przez klienta. Testy te są często przeprowadzane przez zespół klientów lub użytkowników końcowych, którzy oceniają, czy oprogramowanie spełnia ich oczekiwania. To one decydują o ostatecznej akceptacji aplikacji przed jej wdrożeniem.</w:t>
      </w:r>
    </w:p>
    <w:p>
      <w:pPr>
        <w:pStyle w:val="12"/>
        <w:keepNext w:val="0"/>
        <w:keepLines w:val="0"/>
        <w:widowControl/>
        <w:suppressLineNumbers w:val="0"/>
      </w:pPr>
      <w:r>
        <w:t>Warto zaznaczyć, że testowanie nie jest jednorazowym procesem. Nowe funkcje, poprawki i zmiany w oprogramowaniu wymagają cyklicznego powtarzania testów, aby upewnić się, że nie wprowadziły one nowych problemów. Współczesne techniki automatyzacji testów pozwalają na regularne i szybkie sprawdzanie aplikacji, co zwiększa efektywność całego procesu i pozwala na bieżąco monitorować jakość oprogramowania.</w:t>
      </w:r>
      <w:r>
        <w:br w:type="textWrapping"/>
      </w:r>
      <w:bookmarkStart w:id="14" w:name="_GoBack"/>
      <w:bookmarkEnd w:id="14"/>
    </w:p>
    <w:p>
      <w:pPr>
        <w:pStyle w:val="2"/>
        <w:numPr>
          <w:ilvl w:val="0"/>
          <w:numId w:val="2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Coś do automatycznego spisu treści</w:t>
      </w:r>
      <w:bookmarkEnd w:id="12"/>
    </w:p>
    <w:p>
      <w:pPr>
        <w:pStyle w:val="3"/>
        <w:bidi w:val="0"/>
        <w:rPr>
          <w:rFonts w:hint="default"/>
          <w:lang w:val="pl-PL"/>
        </w:rPr>
      </w:pPr>
      <w:bookmarkStart w:id="13" w:name="_Toc16375"/>
      <w:r>
        <w:rPr>
          <w:rFonts w:hint="default"/>
          <w:lang w:val="pl-PL"/>
        </w:rPr>
        <w:t>1.1 Podpunkt</w:t>
      </w:r>
      <w:bookmarkEnd w:id="1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rcHW&#10;jyYCAABl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B9CDD"/>
    <w:multiLevelType w:val="singleLevel"/>
    <w:tmpl w:val="A14B9CDD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BA0492D6"/>
    <w:multiLevelType w:val="singleLevel"/>
    <w:tmpl w:val="BA0492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61F10"/>
    <w:rsid w:val="6F2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character" w:customStyle="1" w:styleId="1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2024-10-06T12:08:00Z</dcterms:created>
  <dc:creator>mateu</dc:creator>
  <cp:lastModifiedBy>mateusz.kmak</cp:lastModifiedBy>
  <dcterms:modified xsi:type="dcterms:W3CDTF">2024-10-06T15:13:35Z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1045-12.2.0.13431</vt:lpwstr>
  </property>
  <property fmtid="{D5CDD505-2E9C-101B-9397-08002B2CF9AE}" pid="3" name="ICV">
    <vt:lpwstr>31A335F1E00C4D0180EE7AB5E442194D_12</vt:lpwstr>
  </property>
</Properties>
</file>