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86761" w14:textId="080D47AE" w:rsidR="00275396" w:rsidRDefault="00275396" w:rsidP="00275396">
      <w:pPr>
        <w:pStyle w:val="Ttulo1"/>
        <w:jc w:val="center"/>
      </w:pPr>
      <w:r>
        <w:t xml:space="preserve">Procesamiento del contenido en </w:t>
      </w:r>
      <w:proofErr w:type="spellStart"/>
      <w:r>
        <w:t>Power</w:t>
      </w:r>
      <w:proofErr w:type="spellEnd"/>
      <w:r>
        <w:t xml:space="preserve"> BI</w:t>
      </w:r>
    </w:p>
    <w:p w14:paraId="77C1E849" w14:textId="793ACA37" w:rsidR="00275396" w:rsidRDefault="00275396">
      <w:r>
        <w:t xml:space="preserve">A continuación, se detalla el proceso seguido para extraer, transformar y visualizar los datos de la base de datos MySQL creada en la parte 1 de la actividad, utilizando la herramienta </w:t>
      </w:r>
      <w:proofErr w:type="spellStart"/>
      <w:r>
        <w:t>Power</w:t>
      </w:r>
      <w:proofErr w:type="spellEnd"/>
      <w:r>
        <w:t xml:space="preserve"> BI Desktop.</w:t>
      </w:r>
    </w:p>
    <w:p w14:paraId="62A39B57" w14:textId="4E5695DF" w:rsidR="00275396" w:rsidRDefault="00275396" w:rsidP="00275396">
      <w:pPr>
        <w:pStyle w:val="Prrafodelista"/>
        <w:numPr>
          <w:ilvl w:val="0"/>
          <w:numId w:val="1"/>
        </w:numPr>
      </w:pPr>
      <w:r>
        <w:t xml:space="preserve">Descarga e instalación de </w:t>
      </w:r>
      <w:proofErr w:type="spellStart"/>
      <w:r>
        <w:t>Power</w:t>
      </w:r>
      <w:proofErr w:type="spellEnd"/>
      <w:r>
        <w:t xml:space="preserve"> BI Desktop. Descargue el programa de la tienda de aplicaciones de </w:t>
      </w:r>
      <w:r w:rsidR="00A63F80">
        <w:t>Microsoft, una vez instalada se ejecuta la aplicación.</w:t>
      </w:r>
    </w:p>
    <w:p w14:paraId="454D2232" w14:textId="77777777" w:rsidR="00275396" w:rsidRDefault="00275396"/>
    <w:p w14:paraId="74C4EEB2" w14:textId="77777777" w:rsidR="00A63F80" w:rsidRDefault="00CB2CDC">
      <w:r w:rsidRPr="00CB2CDC">
        <w:rPr>
          <w:noProof/>
        </w:rPr>
        <w:drawing>
          <wp:inline distT="0" distB="0" distL="0" distR="0" wp14:anchorId="0D29D55E" wp14:editId="6A7D977E">
            <wp:extent cx="6645910" cy="3945890"/>
            <wp:effectExtent l="0" t="0" r="2540" b="0"/>
            <wp:docPr id="1603314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4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E139F">
        <w:br/>
      </w:r>
    </w:p>
    <w:p w14:paraId="0EFA1E4C" w14:textId="6C8C7C60" w:rsidR="00A63F80" w:rsidRDefault="00A63F80" w:rsidP="00A63F80">
      <w:pPr>
        <w:pStyle w:val="Prrafodelista"/>
        <w:numPr>
          <w:ilvl w:val="0"/>
          <w:numId w:val="1"/>
        </w:numPr>
      </w:pPr>
      <w:r>
        <w:t>Se selecciono la opción de “obtener datos” y se seleccionó el conector de “Base de datos MySQL”. D</w:t>
      </w:r>
      <w:r w:rsidR="004E139F">
        <w:t xml:space="preserve">espués de muchos intentos fallidos de poder conectarme a la base de datos, me di cuenta que </w:t>
      </w:r>
      <w:proofErr w:type="spellStart"/>
      <w:r w:rsidR="004E139F">
        <w:t>tenia</w:t>
      </w:r>
      <w:proofErr w:type="spellEnd"/>
      <w:r w:rsidR="004E139F">
        <w:t xml:space="preserve"> que instalar un complemento de </w:t>
      </w:r>
      <w:r>
        <w:t>MySQL</w:t>
      </w:r>
      <w:r w:rsidR="004E139F">
        <w:t xml:space="preserve"> sobre la conexión: Conector/NET 9.3.0</w:t>
      </w:r>
      <w:r>
        <w:t xml:space="preserve">. después de instalarlo y darle muchas vueltas </w:t>
      </w:r>
      <w:proofErr w:type="spellStart"/>
      <w:r>
        <w:t>Power</w:t>
      </w:r>
      <w:proofErr w:type="spellEnd"/>
      <w:r>
        <w:t xml:space="preserve"> BI no me dejaba obtener los datos para la conexión.</w:t>
      </w:r>
    </w:p>
    <w:p w14:paraId="00518F2F" w14:textId="2D78D117" w:rsidR="004078D8" w:rsidRDefault="004078D8" w:rsidP="00A63F80">
      <w:r w:rsidRPr="004078D8">
        <w:rPr>
          <w:noProof/>
        </w:rPr>
        <w:lastRenderedPageBreak/>
        <w:drawing>
          <wp:inline distT="0" distB="0" distL="0" distR="0" wp14:anchorId="2B9EB9AD" wp14:editId="2E1B73AB">
            <wp:extent cx="6645910" cy="3945890"/>
            <wp:effectExtent l="0" t="0" r="2540" b="0"/>
            <wp:docPr id="496966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6A6E" w14:textId="77777777" w:rsidR="004078D8" w:rsidRDefault="004078D8"/>
    <w:p w14:paraId="1EFF82CF" w14:textId="20C484BD" w:rsidR="003A26CF" w:rsidRDefault="004E139F">
      <w:r>
        <w:br/>
      </w:r>
      <w:r>
        <w:br/>
      </w:r>
      <w:r w:rsidR="004078D8" w:rsidRPr="004078D8">
        <w:rPr>
          <w:noProof/>
        </w:rPr>
        <w:drawing>
          <wp:inline distT="0" distB="0" distL="0" distR="0" wp14:anchorId="36448A1F" wp14:editId="691F7B3D">
            <wp:extent cx="6645910" cy="3945890"/>
            <wp:effectExtent l="0" t="0" r="2540" b="0"/>
            <wp:docPr id="1134916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16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D8">
        <w:br/>
      </w:r>
      <w:r w:rsidR="004078D8">
        <w:br/>
      </w:r>
      <w:r w:rsidR="00CB2CDC">
        <w:br/>
      </w:r>
      <w:r w:rsidR="00CB2CDC">
        <w:br/>
      </w:r>
      <w:r>
        <w:br/>
      </w:r>
      <w:r>
        <w:br/>
      </w:r>
      <w:r w:rsidR="00A63F80">
        <w:t>C</w:t>
      </w:r>
      <w:r w:rsidR="005C7170">
        <w:t xml:space="preserve">on el método anterior (captura anterior) no dejaba de darme problemas así que con ayuda de internet obtuve los </w:t>
      </w:r>
      <w:r w:rsidR="005C7170">
        <w:lastRenderedPageBreak/>
        <w:t xml:space="preserve">resultados de otra forma para poder saltarme los errores de componentes de </w:t>
      </w:r>
      <w:proofErr w:type="spellStart"/>
      <w:r w:rsidR="005C7170">
        <w:t>power</w:t>
      </w:r>
      <w:proofErr w:type="spellEnd"/>
      <w:r w:rsidR="005C7170">
        <w:t xml:space="preserve"> </w:t>
      </w:r>
      <w:proofErr w:type="spellStart"/>
      <w:r w:rsidR="005C7170">
        <w:t>bi</w:t>
      </w:r>
      <w:proofErr w:type="spellEnd"/>
      <w:r w:rsidR="005C7170">
        <w:t xml:space="preserve">. Para poder ver los datos de la base de datos y a su vez poder modificarlos, selecciono los datos de la siguiente forma: origen de datos/ otros/ </w:t>
      </w:r>
      <w:proofErr w:type="spellStart"/>
      <w:r w:rsidR="005C7170">
        <w:t>odbc</w:t>
      </w:r>
      <w:proofErr w:type="spellEnd"/>
      <w:r w:rsidR="005C7170">
        <w:t>.</w:t>
      </w:r>
      <w:r w:rsidR="005C7170">
        <w:br/>
      </w:r>
      <w:r w:rsidR="005C7170">
        <w:br/>
      </w:r>
      <w:r w:rsidR="005C7170" w:rsidRPr="005C7170">
        <w:drawing>
          <wp:inline distT="0" distB="0" distL="0" distR="0" wp14:anchorId="253EB591" wp14:editId="6CBD93AB">
            <wp:extent cx="6645910" cy="3945890"/>
            <wp:effectExtent l="0" t="0" r="2540" b="0"/>
            <wp:docPr id="72454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170">
        <w:br/>
      </w:r>
      <w:r w:rsidR="005C7170">
        <w:br/>
        <w:t xml:space="preserve">Selecciono mi base de datos y a continuación pongo mis credenciales de acceso </w:t>
      </w:r>
    </w:p>
    <w:p w14:paraId="2EC77276" w14:textId="77777777" w:rsidR="005C7170" w:rsidRDefault="005C7170"/>
    <w:p w14:paraId="046004DF" w14:textId="4F648FC8" w:rsidR="005C7170" w:rsidRDefault="005C7170">
      <w:r w:rsidRPr="005C7170">
        <w:drawing>
          <wp:inline distT="0" distB="0" distL="0" distR="0" wp14:anchorId="490AFA96" wp14:editId="16390F24">
            <wp:extent cx="6645910" cy="3945890"/>
            <wp:effectExtent l="0" t="0" r="2540" b="0"/>
            <wp:docPr id="90802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5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C7170">
        <w:lastRenderedPageBreak/>
        <w:drawing>
          <wp:inline distT="0" distB="0" distL="0" distR="0" wp14:anchorId="13198C2A" wp14:editId="55CCF46E">
            <wp:extent cx="6645910" cy="3945890"/>
            <wp:effectExtent l="0" t="0" r="2540" b="0"/>
            <wp:docPr id="1260259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9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y por fin tengo acceso a la base de datos para poder continuar con la tarea.</w:t>
      </w:r>
    </w:p>
    <w:p w14:paraId="1C2A4ABD" w14:textId="77777777" w:rsidR="005C7170" w:rsidRDefault="005C7170"/>
    <w:p w14:paraId="5DC1E9AF" w14:textId="77777777" w:rsidR="00A63F80" w:rsidRDefault="005C7170">
      <w:r w:rsidRPr="005C7170">
        <w:drawing>
          <wp:inline distT="0" distB="0" distL="0" distR="0" wp14:anchorId="5C4AB38A" wp14:editId="77376951">
            <wp:extent cx="6645910" cy="3945890"/>
            <wp:effectExtent l="0" t="0" r="2540" b="0"/>
            <wp:docPr id="1717483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3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64B2E57" w14:textId="77777777" w:rsidR="00A63F80" w:rsidRDefault="00A63F80" w:rsidP="00A63F80">
      <w:pPr>
        <w:pStyle w:val="Prrafodelista"/>
        <w:numPr>
          <w:ilvl w:val="0"/>
          <w:numId w:val="1"/>
        </w:numPr>
      </w:pPr>
      <w:r>
        <w:t xml:space="preserve">Transformación y limpieza de los datos. Una vez cargados los datos se accedió al “editor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” mediante la opción “transformar datos” en la pestaña de inicio. Se observo que la columna que contenía los datos en formato JSON (</w:t>
      </w:r>
      <w:proofErr w:type="spellStart"/>
      <w:r>
        <w:t>detalles_carrera</w:t>
      </w:r>
      <w:proofErr w:type="spellEnd"/>
      <w:r>
        <w:t>) se mostraba como texto. Para desglosar el contenido JSON en columnas independientes, se realizaron los siguientes pasos:</w:t>
      </w:r>
    </w:p>
    <w:p w14:paraId="2067B3D8" w14:textId="77777777" w:rsidR="00A63F80" w:rsidRDefault="00A63F80" w:rsidP="00A63F80">
      <w:pPr>
        <w:pStyle w:val="Prrafodelista"/>
        <w:numPr>
          <w:ilvl w:val="1"/>
          <w:numId w:val="1"/>
        </w:numPr>
      </w:pPr>
      <w:r>
        <w:lastRenderedPageBreak/>
        <w:t xml:space="preserve">Se selecciono la columna </w:t>
      </w:r>
      <w:proofErr w:type="spellStart"/>
      <w:r>
        <w:t>detalles_carrera</w:t>
      </w:r>
      <w:proofErr w:type="spellEnd"/>
      <w:r>
        <w:t>.</w:t>
      </w:r>
    </w:p>
    <w:p w14:paraId="7220E9D1" w14:textId="2D43702E" w:rsidR="00A63F80" w:rsidRDefault="00A63F80" w:rsidP="00A63F80">
      <w:pPr>
        <w:pStyle w:val="Prrafodelista"/>
        <w:numPr>
          <w:ilvl w:val="1"/>
          <w:numId w:val="1"/>
        </w:numPr>
      </w:pPr>
      <w:r>
        <w:t xml:space="preserve">Se creo una “nueva columna personalizada” llama </w:t>
      </w:r>
      <w:proofErr w:type="spellStart"/>
      <w:r>
        <w:t>DetallesJSON</w:t>
      </w:r>
      <w:proofErr w:type="spellEnd"/>
      <w:r>
        <w:t xml:space="preserve"> utilizando la fórmula = </w:t>
      </w:r>
      <w:proofErr w:type="spellStart"/>
      <w:r>
        <w:t>Json.Document</w:t>
      </w:r>
      <w:proofErr w:type="spellEnd"/>
      <w:r>
        <w:t>([</w:t>
      </w:r>
      <w:proofErr w:type="spellStart"/>
      <w:r>
        <w:t>detalles_carrera</w:t>
      </w:r>
      <w:proofErr w:type="spellEnd"/>
      <w:r>
        <w:t>])</w:t>
      </w:r>
      <w:r w:rsidR="005C7170">
        <w:br/>
      </w:r>
      <w:r>
        <w:br/>
      </w:r>
      <w:r>
        <w:br/>
      </w:r>
      <w:r>
        <w:br/>
      </w:r>
      <w:r>
        <w:br/>
      </w:r>
    </w:p>
    <w:p w14:paraId="42D18CA5" w14:textId="77777777" w:rsidR="00A63F80" w:rsidRDefault="00022661" w:rsidP="00A63F80">
      <w:pPr>
        <w:ind w:left="360"/>
      </w:pPr>
      <w:r w:rsidRPr="00022661">
        <w:drawing>
          <wp:inline distT="0" distB="0" distL="0" distR="0" wp14:anchorId="370FC497" wp14:editId="1533E8F5">
            <wp:extent cx="6645910" cy="3945890"/>
            <wp:effectExtent l="0" t="0" r="2540" b="0"/>
            <wp:docPr id="1215761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1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396">
        <w:br/>
      </w:r>
      <w:r w:rsidR="00275396">
        <w:br/>
      </w:r>
      <w:r w:rsidR="00275396" w:rsidRPr="00275396">
        <w:drawing>
          <wp:inline distT="0" distB="0" distL="0" distR="0" wp14:anchorId="114CBFD5" wp14:editId="1E364C7A">
            <wp:extent cx="6645910" cy="3945890"/>
            <wp:effectExtent l="0" t="0" r="2540" b="0"/>
            <wp:docPr id="618193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93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EB38" w14:textId="5D29B88D" w:rsidR="00A63F80" w:rsidRDefault="00A63F80" w:rsidP="00A63F80">
      <w:pPr>
        <w:pStyle w:val="Prrafodelista"/>
        <w:numPr>
          <w:ilvl w:val="1"/>
          <w:numId w:val="1"/>
        </w:numPr>
      </w:pPr>
      <w:r>
        <w:lastRenderedPageBreak/>
        <w:t xml:space="preserve">Se expandió la columna </w:t>
      </w:r>
      <w:proofErr w:type="spellStart"/>
      <w:r>
        <w:t>DetallesJSON</w:t>
      </w:r>
      <w:proofErr w:type="spellEnd"/>
      <w:r>
        <w:t xml:space="preserve"> haciendo clic en el icono</w:t>
      </w:r>
      <w:r w:rsidR="008E0097">
        <w:t xml:space="preserve"> de expandir en el encabezado. Se seleccionaron las claves (campos) que se deseaban extraer como nuevas columnas.</w:t>
      </w:r>
    </w:p>
    <w:p w14:paraId="3C59DD73" w14:textId="6E997AFE" w:rsidR="008E0097" w:rsidRDefault="008E0097" w:rsidP="00A63F80">
      <w:pPr>
        <w:pStyle w:val="Prrafodelista"/>
        <w:numPr>
          <w:ilvl w:val="1"/>
          <w:numId w:val="1"/>
        </w:numPr>
      </w:pPr>
      <w:r>
        <w:t xml:space="preserve">Se eliminó la columna original </w:t>
      </w:r>
      <w:proofErr w:type="spellStart"/>
      <w:r>
        <w:t>detalles_carrera</w:t>
      </w:r>
      <w:proofErr w:type="spellEnd"/>
      <w:r>
        <w:t>, ya que la información relevante ahora se encontraba en las columnas expandidas.</w:t>
      </w:r>
    </w:p>
    <w:p w14:paraId="3D2E6D9A" w14:textId="77777777" w:rsidR="008E0097" w:rsidRDefault="00275396" w:rsidP="00A63F80">
      <w:r>
        <w:br/>
      </w:r>
      <w:r>
        <w:br/>
      </w:r>
      <w:r w:rsidRPr="00275396">
        <w:drawing>
          <wp:inline distT="0" distB="0" distL="0" distR="0" wp14:anchorId="12604B1E" wp14:editId="1D0AFD39">
            <wp:extent cx="6645910" cy="3945890"/>
            <wp:effectExtent l="0" t="0" r="2540" b="0"/>
            <wp:docPr id="1165097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97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8C02" w14:textId="77777777" w:rsidR="008E0097" w:rsidRDefault="008E0097" w:rsidP="00A63F80"/>
    <w:p w14:paraId="1DB3015E" w14:textId="210D1289" w:rsidR="005C7170" w:rsidRDefault="008E0097" w:rsidP="008E0097">
      <w:pPr>
        <w:pStyle w:val="Prrafodelista"/>
        <w:numPr>
          <w:ilvl w:val="0"/>
          <w:numId w:val="1"/>
        </w:numPr>
      </w:pPr>
      <w:r>
        <w:t xml:space="preserve">Creación de una visualización básica (Tabla). Una vez transformados los datos, se accedió a la vista “informe” de </w:t>
      </w:r>
      <w:proofErr w:type="spellStart"/>
      <w:r>
        <w:t>Power</w:t>
      </w:r>
      <w:proofErr w:type="spellEnd"/>
      <w:r>
        <w:t xml:space="preserve"> BI. Se añadió un control de tipo “Tabla” desde el panel “Visualizaciones” al lienzo del informe. Finalmente, se arrastraron los campos deseados (incluyendo las nuevas columnas generadas a partir del JSON) al área de “Valores” del panel “Visualizaciones” para mostrar los datos en la tabla.</w:t>
      </w:r>
      <w:r w:rsidR="00275396" w:rsidRPr="00275396">
        <w:lastRenderedPageBreak/>
        <w:drawing>
          <wp:inline distT="0" distB="0" distL="0" distR="0" wp14:anchorId="560495C2" wp14:editId="02C601E7">
            <wp:extent cx="6645910" cy="3945890"/>
            <wp:effectExtent l="0" t="0" r="2540" b="0"/>
            <wp:docPr id="29804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43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396">
        <w:br/>
      </w:r>
      <w:r w:rsidR="00275396">
        <w:br/>
      </w:r>
    </w:p>
    <w:sectPr w:rsidR="005C7170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454B45"/>
    <w:multiLevelType w:val="hybridMultilevel"/>
    <w:tmpl w:val="1826CC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46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DC"/>
    <w:rsid w:val="00022661"/>
    <w:rsid w:val="00137F5C"/>
    <w:rsid w:val="001909C0"/>
    <w:rsid w:val="001E79C4"/>
    <w:rsid w:val="00275396"/>
    <w:rsid w:val="002F62A7"/>
    <w:rsid w:val="003A26CF"/>
    <w:rsid w:val="004078D8"/>
    <w:rsid w:val="004E139F"/>
    <w:rsid w:val="00507F30"/>
    <w:rsid w:val="005C7170"/>
    <w:rsid w:val="008E0097"/>
    <w:rsid w:val="00A63F80"/>
    <w:rsid w:val="00C81216"/>
    <w:rsid w:val="00CB2CDC"/>
    <w:rsid w:val="00FF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0C35"/>
  <w15:chartTrackingRefBased/>
  <w15:docId w15:val="{FE9F3519-92FE-436B-9C10-891F11DD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53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753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2</cp:revision>
  <cp:lastPrinted>2025-04-18T13:37:00Z</cp:lastPrinted>
  <dcterms:created xsi:type="dcterms:W3CDTF">2025-04-18T13:37:00Z</dcterms:created>
  <dcterms:modified xsi:type="dcterms:W3CDTF">2025-04-18T13:37:00Z</dcterms:modified>
</cp:coreProperties>
</file>