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E20C" w14:textId="324D0154" w:rsidR="003A26CF" w:rsidRDefault="0096464D" w:rsidP="0096464D">
      <w:pPr>
        <w:pStyle w:val="Ttulo1"/>
        <w:jc w:val="center"/>
      </w:pPr>
      <w:r>
        <w:t>Tarea 3 Desarrollo de interfaces.</w:t>
      </w:r>
    </w:p>
    <w:p w14:paraId="5241C12F" w14:textId="47DB17B8" w:rsidR="0096464D" w:rsidRDefault="0096464D" w:rsidP="0096464D">
      <w:pPr>
        <w:pStyle w:val="Ttulo2"/>
        <w:jc w:val="center"/>
      </w:pPr>
      <w:r>
        <w:t>Parte 1: Errores usabilidad y diseño.</w:t>
      </w:r>
    </w:p>
    <w:p w14:paraId="4D76C665" w14:textId="77777777" w:rsidR="0096464D" w:rsidRDefault="0096464D" w:rsidP="0096464D"/>
    <w:p w14:paraId="58797132" w14:textId="226768B2" w:rsidR="0096464D" w:rsidRDefault="0096464D" w:rsidP="0096464D">
      <w:r>
        <w:t xml:space="preserve">La Tarea pide que entremos en la página web </w:t>
      </w:r>
      <w:hyperlink r:id="rId5" w:history="1">
        <w:r w:rsidRPr="00605129">
          <w:rPr>
            <w:rStyle w:val="Hipervnculo"/>
          </w:rPr>
          <w:t>www.007museum.com</w:t>
        </w:r>
      </w:hyperlink>
      <w:r>
        <w:t xml:space="preserve"> la página está relacionada con un aficionado de 007 el cual tiene un museo. La página a simple vista esta desorganizada completamente, con videos, fotos, y textos ordenados sin sentido, sin estilos ni nada que los una. Paso a describir las preguntas dictadas en la tarea.</w:t>
      </w:r>
    </w:p>
    <w:p w14:paraId="79F01F79" w14:textId="046A6CA9" w:rsidR="0096464D" w:rsidRDefault="0096464D" w:rsidP="0096464D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características básicas y atributos de usabilidad que no se cumplen.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6464D" w14:paraId="44E4B90A" w14:textId="77777777" w:rsidTr="0096464D">
        <w:tc>
          <w:tcPr>
            <w:tcW w:w="3485" w:type="dxa"/>
          </w:tcPr>
          <w:p w14:paraId="3C034A67" w14:textId="2D223936" w:rsidR="0096464D" w:rsidRDefault="0096464D" w:rsidP="0096464D">
            <w:r>
              <w:t>Característica/atributo</w:t>
            </w:r>
          </w:p>
        </w:tc>
        <w:tc>
          <w:tcPr>
            <w:tcW w:w="3485" w:type="dxa"/>
          </w:tcPr>
          <w:p w14:paraId="654A2BB4" w14:textId="102E6145" w:rsidR="0096464D" w:rsidRDefault="0096464D" w:rsidP="0096464D">
            <w:r>
              <w:t>Errores en la web</w:t>
            </w:r>
          </w:p>
        </w:tc>
        <w:tc>
          <w:tcPr>
            <w:tcW w:w="3486" w:type="dxa"/>
          </w:tcPr>
          <w:p w14:paraId="697B93DF" w14:textId="175B31B5" w:rsidR="0096464D" w:rsidRDefault="0096464D" w:rsidP="0096464D">
            <w:r>
              <w:t>Ejemplo concreto</w:t>
            </w:r>
          </w:p>
        </w:tc>
      </w:tr>
      <w:tr w:rsidR="0096464D" w14:paraId="75B8C275" w14:textId="77777777" w:rsidTr="0096464D">
        <w:tc>
          <w:tcPr>
            <w:tcW w:w="3485" w:type="dxa"/>
          </w:tcPr>
          <w:p w14:paraId="451F649B" w14:textId="628F99AF" w:rsidR="0096464D" w:rsidRDefault="0096464D" w:rsidP="0096464D">
            <w:r>
              <w:t>Simplicidad de diseño</w:t>
            </w:r>
          </w:p>
        </w:tc>
        <w:tc>
          <w:tcPr>
            <w:tcW w:w="3485" w:type="dxa"/>
          </w:tcPr>
          <w:p w14:paraId="606366F2" w14:textId="30239325" w:rsidR="0096464D" w:rsidRDefault="0096464D" w:rsidP="0096464D">
            <w:r>
              <w:t>La página está sobrecargada y todo l gráfico compite con el contenido</w:t>
            </w:r>
          </w:p>
        </w:tc>
        <w:tc>
          <w:tcPr>
            <w:tcW w:w="3486" w:type="dxa"/>
          </w:tcPr>
          <w:p w14:paraId="60714D8B" w14:textId="79AF9EC5" w:rsidR="0096464D" w:rsidRDefault="0096464D" w:rsidP="0096464D">
            <w:r>
              <w:t>Hay demasiados bloques de texto, iconos, banners y fondos con texturas que crean ruido visual</w:t>
            </w:r>
          </w:p>
        </w:tc>
      </w:tr>
      <w:tr w:rsidR="0096464D" w14:paraId="24F021F8" w14:textId="77777777" w:rsidTr="0096464D">
        <w:tc>
          <w:tcPr>
            <w:tcW w:w="3485" w:type="dxa"/>
          </w:tcPr>
          <w:p w14:paraId="1E5FD9D0" w14:textId="44629594" w:rsidR="0096464D" w:rsidRDefault="0096464D" w:rsidP="0096464D">
            <w:r>
              <w:t>Facilidad de aprendizaje o recuerdo</w:t>
            </w:r>
          </w:p>
        </w:tc>
        <w:tc>
          <w:tcPr>
            <w:tcW w:w="3485" w:type="dxa"/>
          </w:tcPr>
          <w:p w14:paraId="5E33BE27" w14:textId="7CA46CC5" w:rsidR="0096464D" w:rsidRDefault="0096464D" w:rsidP="0096464D">
            <w:r>
              <w:t>La navegación es un caos y rompe con todas las convenciones web</w:t>
            </w:r>
          </w:p>
        </w:tc>
        <w:tc>
          <w:tcPr>
            <w:tcW w:w="3486" w:type="dxa"/>
          </w:tcPr>
          <w:p w14:paraId="0212C3DA" w14:textId="0E15E99B" w:rsidR="0096464D" w:rsidRDefault="0096464D" w:rsidP="0096464D">
            <w:r>
              <w:t xml:space="preserve">El menú principal no está claro, el usuario no sabe instintivamente si es un enlace o un titular… </w:t>
            </w:r>
          </w:p>
        </w:tc>
      </w:tr>
      <w:tr w:rsidR="0096464D" w14:paraId="13BBD868" w14:textId="77777777" w:rsidTr="0096464D">
        <w:tc>
          <w:tcPr>
            <w:tcW w:w="3485" w:type="dxa"/>
          </w:tcPr>
          <w:p w14:paraId="336D729E" w14:textId="43E990E6" w:rsidR="0096464D" w:rsidRDefault="0096464D" w:rsidP="0096464D">
            <w:r>
              <w:t>Elegancia en el diseño</w:t>
            </w:r>
          </w:p>
        </w:tc>
        <w:tc>
          <w:tcPr>
            <w:tcW w:w="3485" w:type="dxa"/>
          </w:tcPr>
          <w:p w14:paraId="08D2E687" w14:textId="32647DF1" w:rsidR="0096464D" w:rsidRDefault="0096464D" w:rsidP="0096464D">
            <w:r>
              <w:t>Los colores, tipografías y la disposición están desactualizados</w:t>
            </w:r>
          </w:p>
        </w:tc>
        <w:tc>
          <w:tcPr>
            <w:tcW w:w="3486" w:type="dxa"/>
          </w:tcPr>
          <w:p w14:paraId="1DE27554" w14:textId="23CA7679" w:rsidR="0096464D" w:rsidRDefault="0096464D" w:rsidP="0096464D">
            <w:r>
              <w:t>Uso de múltiples tipografías y colores de fondo que generan molestias visuales y sensación de diseño desactualizado.</w:t>
            </w:r>
          </w:p>
        </w:tc>
      </w:tr>
      <w:tr w:rsidR="0096464D" w14:paraId="51AAD09F" w14:textId="77777777" w:rsidTr="0096464D">
        <w:tc>
          <w:tcPr>
            <w:tcW w:w="3485" w:type="dxa"/>
          </w:tcPr>
          <w:p w14:paraId="0C8D0D1B" w14:textId="7AFA0730" w:rsidR="0096464D" w:rsidRDefault="0096464D" w:rsidP="0096464D">
            <w:r>
              <w:t>Eficiencia</w:t>
            </w:r>
          </w:p>
        </w:tc>
        <w:tc>
          <w:tcPr>
            <w:tcW w:w="3485" w:type="dxa"/>
          </w:tcPr>
          <w:p w14:paraId="1A3C699A" w14:textId="7C4DAABE" w:rsidR="0096464D" w:rsidRDefault="0096464D" w:rsidP="0096464D">
            <w:r>
              <w:t>La alta carga de elementos dificulta la búsqueda rápida</w:t>
            </w:r>
          </w:p>
        </w:tc>
        <w:tc>
          <w:tcPr>
            <w:tcW w:w="3486" w:type="dxa"/>
          </w:tcPr>
          <w:p w14:paraId="1AABF38B" w14:textId="33399E28" w:rsidR="0096464D" w:rsidRDefault="0096464D" w:rsidP="0096464D">
            <w:r>
              <w:t>El tiempo que tarda el usuario en encontrar una pequeña información específica es muy alto debido al exceso de elementos distractores.</w:t>
            </w:r>
          </w:p>
        </w:tc>
      </w:tr>
    </w:tbl>
    <w:p w14:paraId="3A38B62B" w14:textId="77777777" w:rsidR="0096464D" w:rsidRDefault="0096464D" w:rsidP="0096464D"/>
    <w:p w14:paraId="1F68A72F" w14:textId="77777777" w:rsidR="0096464D" w:rsidRDefault="0096464D" w:rsidP="0096464D"/>
    <w:p w14:paraId="66C12354" w14:textId="77A5F91C" w:rsidR="0096464D" w:rsidRDefault="0096464D" w:rsidP="0096464D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pautas de diseño usable que no se han tenido en cuenta.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6464D" w14:paraId="6EE14C05" w14:textId="77777777" w:rsidTr="0096464D">
        <w:tc>
          <w:tcPr>
            <w:tcW w:w="3485" w:type="dxa"/>
          </w:tcPr>
          <w:p w14:paraId="32477AF2" w14:textId="47F35E17" w:rsidR="0096464D" w:rsidRDefault="004F7468" w:rsidP="0096464D">
            <w:r>
              <w:t>Pauta de diseño</w:t>
            </w:r>
          </w:p>
        </w:tc>
        <w:tc>
          <w:tcPr>
            <w:tcW w:w="3485" w:type="dxa"/>
          </w:tcPr>
          <w:p w14:paraId="7B4460FD" w14:textId="0E4F7438" w:rsidR="0096464D" w:rsidRDefault="004F7468" w:rsidP="0096464D">
            <w:r>
              <w:t>Errores en la web</w:t>
            </w:r>
          </w:p>
        </w:tc>
        <w:tc>
          <w:tcPr>
            <w:tcW w:w="3486" w:type="dxa"/>
          </w:tcPr>
          <w:p w14:paraId="0949CA44" w14:textId="0505900F" w:rsidR="0096464D" w:rsidRDefault="004F7468" w:rsidP="0096464D">
            <w:r>
              <w:t>Ejemplo concreto</w:t>
            </w:r>
          </w:p>
        </w:tc>
      </w:tr>
      <w:tr w:rsidR="004F7468" w14:paraId="192A29A1" w14:textId="77777777" w:rsidTr="0096464D">
        <w:tc>
          <w:tcPr>
            <w:tcW w:w="3485" w:type="dxa"/>
          </w:tcPr>
          <w:p w14:paraId="6C77ED61" w14:textId="395BCA88" w:rsidR="004F7468" w:rsidRDefault="004F7468" w:rsidP="0096464D">
            <w:r>
              <w:t>Legibilidad (contraste/tipografía)</w:t>
            </w:r>
          </w:p>
        </w:tc>
        <w:tc>
          <w:tcPr>
            <w:tcW w:w="3485" w:type="dxa"/>
          </w:tcPr>
          <w:p w14:paraId="4FDA927B" w14:textId="726A4162" w:rsidR="004F7468" w:rsidRDefault="004F7468" w:rsidP="0096464D">
            <w:r>
              <w:t>Hay bajo contraste y mezcla de fuentes</w:t>
            </w:r>
          </w:p>
        </w:tc>
        <w:tc>
          <w:tcPr>
            <w:tcW w:w="3486" w:type="dxa"/>
          </w:tcPr>
          <w:p w14:paraId="0F32566C" w14:textId="59F0B9FE" w:rsidR="004F7468" w:rsidRDefault="004F7468" w:rsidP="0096464D">
            <w:r>
              <w:t>El texto sobre fondos con texturas (o fondos que cambian de color repentinamente) dificulta la lectura, a parte se utilizan tamaños absolutos de fuentes y muchos estilos diferentes, violando la pauta de usar plantillas coherentes</w:t>
            </w:r>
          </w:p>
        </w:tc>
      </w:tr>
      <w:tr w:rsidR="004F7468" w14:paraId="40208701" w14:textId="77777777" w:rsidTr="0096464D">
        <w:tc>
          <w:tcPr>
            <w:tcW w:w="3485" w:type="dxa"/>
          </w:tcPr>
          <w:p w14:paraId="6E767DF2" w14:textId="5EF7EEDA" w:rsidR="004F7468" w:rsidRDefault="004F7468" w:rsidP="0096464D">
            <w:r>
              <w:t>Redacción (brevedad)</w:t>
            </w:r>
          </w:p>
        </w:tc>
        <w:tc>
          <w:tcPr>
            <w:tcW w:w="3485" w:type="dxa"/>
          </w:tcPr>
          <w:p w14:paraId="52CAA94B" w14:textId="53C9DA1D" w:rsidR="004F7468" w:rsidRDefault="004F7468" w:rsidP="0096464D">
            <w:r>
              <w:t>Hay bloques de texto demasiado largos.</w:t>
            </w:r>
          </w:p>
        </w:tc>
        <w:tc>
          <w:tcPr>
            <w:tcW w:w="3486" w:type="dxa"/>
          </w:tcPr>
          <w:p w14:paraId="43CD902A" w14:textId="477C0928" w:rsidR="004F7468" w:rsidRDefault="004F7468" w:rsidP="0096464D">
            <w:r>
              <w:t>El texto no ha sido dividido en listas ni en bloques cortos. Se ignora la pauta de escribir solo el 50% de lo que se escribiría en una publicación impresa</w:t>
            </w:r>
          </w:p>
        </w:tc>
      </w:tr>
      <w:tr w:rsidR="004F7468" w14:paraId="1DC21016" w14:textId="77777777" w:rsidTr="0096464D">
        <w:tc>
          <w:tcPr>
            <w:tcW w:w="3485" w:type="dxa"/>
          </w:tcPr>
          <w:p w14:paraId="483F6F31" w14:textId="5ACC7026" w:rsidR="004F7468" w:rsidRDefault="004F7468" w:rsidP="0096464D">
            <w:r>
              <w:t>Los botones/vínculos</w:t>
            </w:r>
          </w:p>
        </w:tc>
        <w:tc>
          <w:tcPr>
            <w:tcW w:w="3485" w:type="dxa"/>
          </w:tcPr>
          <w:p w14:paraId="44998DEE" w14:textId="3910EECD" w:rsidR="004F7468" w:rsidRDefault="004F7468" w:rsidP="0096464D">
            <w:r>
              <w:t>Los enlaces y botones no tienen la apariencia estándar</w:t>
            </w:r>
          </w:p>
        </w:tc>
        <w:tc>
          <w:tcPr>
            <w:tcW w:w="3486" w:type="dxa"/>
          </w:tcPr>
          <w:p w14:paraId="51E6C936" w14:textId="561E8AC6" w:rsidR="004F7468" w:rsidRDefault="004F7468" w:rsidP="0096464D">
            <w:r>
              <w:t>Los vínculos no están consistentemente subrayados o en un color diferente, lo que obliga al usuario a preguntarse donde hacer clic en vez de hacerlo instintivamente.</w:t>
            </w:r>
          </w:p>
        </w:tc>
      </w:tr>
      <w:tr w:rsidR="004F7468" w14:paraId="14BE6C03" w14:textId="77777777" w:rsidTr="0096464D">
        <w:tc>
          <w:tcPr>
            <w:tcW w:w="3485" w:type="dxa"/>
          </w:tcPr>
          <w:p w14:paraId="7252B2D0" w14:textId="789639F6" w:rsidR="004F7468" w:rsidRDefault="004F7468" w:rsidP="0096464D">
            <w:r>
              <w:t>Multimedia (relevancia)</w:t>
            </w:r>
          </w:p>
        </w:tc>
        <w:tc>
          <w:tcPr>
            <w:tcW w:w="3485" w:type="dxa"/>
          </w:tcPr>
          <w:p w14:paraId="69A2D2C4" w14:textId="23BE7B2E" w:rsidR="004F7468" w:rsidRDefault="004F7468" w:rsidP="0096464D">
            <w:r>
              <w:t>El contenido multimedia distrae</w:t>
            </w:r>
          </w:p>
        </w:tc>
        <w:tc>
          <w:tcPr>
            <w:tcW w:w="3486" w:type="dxa"/>
          </w:tcPr>
          <w:p w14:paraId="267C9720" w14:textId="24B132CA" w:rsidR="004F7468" w:rsidRDefault="004F7468" w:rsidP="0096464D">
            <w:r>
              <w:t xml:space="preserve">El uso excesivo de gráficos o imágenes sin propósito directo a menudo distrae del contenido principal, violando la pauta de que </w:t>
            </w:r>
            <w:r>
              <w:lastRenderedPageBreak/>
              <w:t>las animaciones despistan si no son necesarias (mapas)</w:t>
            </w:r>
          </w:p>
        </w:tc>
      </w:tr>
    </w:tbl>
    <w:p w14:paraId="406FF9A1" w14:textId="77777777" w:rsidR="0096464D" w:rsidRDefault="0096464D" w:rsidP="0096464D"/>
    <w:p w14:paraId="42C119CF" w14:textId="77777777" w:rsidR="004F7468" w:rsidRDefault="004F7468" w:rsidP="0096464D"/>
    <w:p w14:paraId="1C8BDC6C" w14:textId="361CB317" w:rsidR="004F7468" w:rsidRDefault="004F7468" w:rsidP="004F7468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principios básicos estructurales que no se cumplen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F7468" w14:paraId="4AAFE074" w14:textId="77777777" w:rsidTr="004F7468">
        <w:tc>
          <w:tcPr>
            <w:tcW w:w="3485" w:type="dxa"/>
          </w:tcPr>
          <w:p w14:paraId="756B709C" w14:textId="158F6AD6" w:rsidR="004F7468" w:rsidRDefault="004F7468" w:rsidP="004F7468">
            <w:r>
              <w:t>Principio estructural</w:t>
            </w:r>
          </w:p>
        </w:tc>
        <w:tc>
          <w:tcPr>
            <w:tcW w:w="3485" w:type="dxa"/>
          </w:tcPr>
          <w:p w14:paraId="35CC008A" w14:textId="2926FA41" w:rsidR="004F7468" w:rsidRDefault="004F7468" w:rsidP="004F7468">
            <w:r>
              <w:t>Errores en la web</w:t>
            </w:r>
          </w:p>
        </w:tc>
        <w:tc>
          <w:tcPr>
            <w:tcW w:w="3486" w:type="dxa"/>
          </w:tcPr>
          <w:p w14:paraId="6E3D8F50" w14:textId="378EC4C3" w:rsidR="004F7468" w:rsidRDefault="004F7468" w:rsidP="004F7468">
            <w:r>
              <w:t>Ejemplo concreto</w:t>
            </w:r>
          </w:p>
        </w:tc>
      </w:tr>
      <w:tr w:rsidR="004F7468" w14:paraId="774B1E9A" w14:textId="77777777" w:rsidTr="004F7468">
        <w:tc>
          <w:tcPr>
            <w:tcW w:w="3485" w:type="dxa"/>
          </w:tcPr>
          <w:p w14:paraId="1EA0CE5D" w14:textId="5E0E13BF" w:rsidR="004F7468" w:rsidRDefault="004F7468" w:rsidP="004F7468">
            <w:r>
              <w:t>Consistencia</w:t>
            </w:r>
          </w:p>
        </w:tc>
        <w:tc>
          <w:tcPr>
            <w:tcW w:w="3485" w:type="dxa"/>
          </w:tcPr>
          <w:p w14:paraId="1A199AC2" w14:textId="6951AF23" w:rsidR="004F7468" w:rsidRDefault="004F7468" w:rsidP="004F7468">
            <w:r>
              <w:t>La interfaz no mantiene el aspecto ni el funcionamiento en todas sus áreas</w:t>
            </w:r>
          </w:p>
        </w:tc>
        <w:tc>
          <w:tcPr>
            <w:tcW w:w="3486" w:type="dxa"/>
          </w:tcPr>
          <w:p w14:paraId="6352B734" w14:textId="263C040F" w:rsidR="004F7468" w:rsidRDefault="004F7468" w:rsidP="004F7468">
            <w:r>
              <w:t>El patrón de navegación o la disposición de los bloques de contenido (layouts) cambia drásticamente en una subpágina a otra, forzando al usuario a reaprender dónde está la información.</w:t>
            </w:r>
          </w:p>
        </w:tc>
      </w:tr>
      <w:tr w:rsidR="004F7468" w14:paraId="3E5B6A9B" w14:textId="77777777" w:rsidTr="004F7468">
        <w:tc>
          <w:tcPr>
            <w:tcW w:w="3485" w:type="dxa"/>
          </w:tcPr>
          <w:p w14:paraId="2AA9F4E8" w14:textId="0D87B9F2" w:rsidR="004F7468" w:rsidRDefault="004F7468" w:rsidP="004F7468">
            <w:r>
              <w:t>Familiaridad del usuario</w:t>
            </w:r>
          </w:p>
        </w:tc>
        <w:tc>
          <w:tcPr>
            <w:tcW w:w="3485" w:type="dxa"/>
          </w:tcPr>
          <w:p w14:paraId="552523B3" w14:textId="16C718AB" w:rsidR="00BF498F" w:rsidRDefault="004F7468" w:rsidP="004F7468">
            <w:r>
              <w:t>Utiliza un diseño no convencional o términos que no son est</w:t>
            </w:r>
            <w:r w:rsidR="00BF498F">
              <w:t>ándar en el sector</w:t>
            </w:r>
          </w:p>
        </w:tc>
        <w:tc>
          <w:tcPr>
            <w:tcW w:w="3486" w:type="dxa"/>
          </w:tcPr>
          <w:p w14:paraId="0CD76571" w14:textId="6254ED92" w:rsidR="004F7468" w:rsidRDefault="00BF498F" w:rsidP="004F7468">
            <w:r>
              <w:t>Los elementos de navegación no están donde el usuario espera que estén, por ejemplo, el logotipo en la esquina superior izquierda con enlace a inicio, menú principal en la parte superior).</w:t>
            </w:r>
          </w:p>
        </w:tc>
      </w:tr>
      <w:tr w:rsidR="00BF498F" w14:paraId="03CC8A31" w14:textId="77777777" w:rsidTr="004F7468">
        <w:tc>
          <w:tcPr>
            <w:tcW w:w="3485" w:type="dxa"/>
          </w:tcPr>
          <w:p w14:paraId="75C8C3A3" w14:textId="4B7346A1" w:rsidR="00BF498F" w:rsidRDefault="00BF498F" w:rsidP="004F7468">
            <w:r>
              <w:t>Legibilidad (visual)</w:t>
            </w:r>
          </w:p>
        </w:tc>
        <w:tc>
          <w:tcPr>
            <w:tcW w:w="3485" w:type="dxa"/>
          </w:tcPr>
          <w:p w14:paraId="32063A87" w14:textId="6E182822" w:rsidR="00BF498F" w:rsidRDefault="00BF498F" w:rsidP="004F7468">
            <w:r>
              <w:t>La información es difícil de ubicar</w:t>
            </w:r>
          </w:p>
        </w:tc>
        <w:tc>
          <w:tcPr>
            <w:tcW w:w="3486" w:type="dxa"/>
          </w:tcPr>
          <w:p w14:paraId="34001FB1" w14:textId="49E6C499" w:rsidR="00BF498F" w:rsidRDefault="00BF498F" w:rsidP="004F7468">
            <w:r>
              <w:t>La falta de espacios en blancos y la sobrecarga visual impiden que el ojo del usuario agrupe lógicamente los objetos, creando una apariencia caótica y desordenada.</w:t>
            </w:r>
          </w:p>
        </w:tc>
      </w:tr>
      <w:tr w:rsidR="00BF498F" w14:paraId="391C72D5" w14:textId="77777777" w:rsidTr="004F7468">
        <w:tc>
          <w:tcPr>
            <w:tcW w:w="3485" w:type="dxa"/>
          </w:tcPr>
          <w:p w14:paraId="59FD6AD4" w14:textId="0B8F1BA5" w:rsidR="00BF498F" w:rsidRDefault="00BF498F" w:rsidP="004F7468">
            <w:r>
              <w:t>Mínima sorpresa</w:t>
            </w:r>
          </w:p>
        </w:tc>
        <w:tc>
          <w:tcPr>
            <w:tcW w:w="3485" w:type="dxa"/>
          </w:tcPr>
          <w:p w14:paraId="69F82F3D" w14:textId="203E096E" w:rsidR="00BF498F" w:rsidRDefault="00BF498F" w:rsidP="004F7468">
            <w:r>
              <w:t>El comportamiento del sitio es impredecible</w:t>
            </w:r>
          </w:p>
        </w:tc>
        <w:tc>
          <w:tcPr>
            <w:tcW w:w="3486" w:type="dxa"/>
          </w:tcPr>
          <w:p w14:paraId="71392A66" w14:textId="3D8A5FC5" w:rsidR="00BF498F" w:rsidRDefault="00BF498F" w:rsidP="004F7468">
            <w:r>
              <w:t>Al hacer clic en ciertos enlaces, el comportamiento no es el esperado, se abre una ventana nueva o te lleva a un sitio externo sin avisar…</w:t>
            </w:r>
          </w:p>
        </w:tc>
      </w:tr>
    </w:tbl>
    <w:p w14:paraId="11991DA3" w14:textId="77777777" w:rsidR="004F7468" w:rsidRDefault="004F7468" w:rsidP="004F7468"/>
    <w:p w14:paraId="3E011508" w14:textId="77777777" w:rsidR="00BF498F" w:rsidRDefault="00BF498F" w:rsidP="004F7468"/>
    <w:p w14:paraId="287DCB8E" w14:textId="3BE5B5D4" w:rsidR="00BF498F" w:rsidRDefault="00BF498F" w:rsidP="00BF498F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elementos y estructuras propuestas para la mejora.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E3909" w14:paraId="7B93A27E" w14:textId="77777777" w:rsidTr="003E3909">
        <w:tc>
          <w:tcPr>
            <w:tcW w:w="3485" w:type="dxa"/>
          </w:tcPr>
          <w:p w14:paraId="6D9A31C6" w14:textId="3D8B7842" w:rsidR="003E3909" w:rsidRDefault="003E3909" w:rsidP="00BF498F">
            <w:r>
              <w:t>Elemento</w:t>
            </w:r>
          </w:p>
        </w:tc>
        <w:tc>
          <w:tcPr>
            <w:tcW w:w="3485" w:type="dxa"/>
          </w:tcPr>
          <w:p w14:paraId="4F7468A6" w14:textId="432614ED" w:rsidR="003E3909" w:rsidRDefault="003E3909" w:rsidP="00BF498F">
            <w:r>
              <w:t>Propuesta de estructura/diseño</w:t>
            </w:r>
          </w:p>
        </w:tc>
        <w:tc>
          <w:tcPr>
            <w:tcW w:w="3486" w:type="dxa"/>
          </w:tcPr>
          <w:p w14:paraId="3FDF7B8D" w14:textId="00FEEAB7" w:rsidR="003E3909" w:rsidRDefault="003E3909" w:rsidP="00BF498F">
            <w:r>
              <w:t>Razón de la mejora (usabilidad)</w:t>
            </w:r>
          </w:p>
        </w:tc>
      </w:tr>
      <w:tr w:rsidR="003E3909" w14:paraId="75A78CEA" w14:textId="77777777" w:rsidTr="003E3909">
        <w:tc>
          <w:tcPr>
            <w:tcW w:w="3485" w:type="dxa"/>
          </w:tcPr>
          <w:p w14:paraId="2B621A6E" w14:textId="08362C75" w:rsidR="003E3909" w:rsidRDefault="003E3909" w:rsidP="00BF498F">
            <w:r>
              <w:t>Estructura general</w:t>
            </w:r>
          </w:p>
        </w:tc>
        <w:tc>
          <w:tcPr>
            <w:tcW w:w="3485" w:type="dxa"/>
          </w:tcPr>
          <w:p w14:paraId="6D9CBEE2" w14:textId="7C97A8C9" w:rsidR="003E3909" w:rsidRDefault="003E3909" w:rsidP="00BF498F">
            <w:r>
              <w:t>Diseño de la retícula limpio y responsivo. Máximo dos columnas principales de contenido con una clara jerarquía visual.</w:t>
            </w:r>
          </w:p>
        </w:tc>
        <w:tc>
          <w:tcPr>
            <w:tcW w:w="3486" w:type="dxa"/>
          </w:tcPr>
          <w:p w14:paraId="3153C489" w14:textId="2E6AC145" w:rsidR="003E3909" w:rsidRDefault="003E3909" w:rsidP="00BF498F">
            <w:r>
              <w:t>Aumenta la legibilidad y la simplicidad del diseño, ayudando al usuario a escanear rápidamente la información</w:t>
            </w:r>
          </w:p>
        </w:tc>
      </w:tr>
      <w:tr w:rsidR="003E3909" w14:paraId="77B8AA12" w14:textId="77777777" w:rsidTr="003E3909">
        <w:tc>
          <w:tcPr>
            <w:tcW w:w="3485" w:type="dxa"/>
          </w:tcPr>
          <w:p w14:paraId="47AF741E" w14:textId="0F622EE5" w:rsidR="003E3909" w:rsidRDefault="003E3909" w:rsidP="00BF498F">
            <w:r>
              <w:t>Navegación</w:t>
            </w:r>
          </w:p>
        </w:tc>
        <w:tc>
          <w:tcPr>
            <w:tcW w:w="3485" w:type="dxa"/>
          </w:tcPr>
          <w:p w14:paraId="31067D31" w14:textId="41F60E88" w:rsidR="003E3909" w:rsidRDefault="003E3909" w:rsidP="00BF498F">
            <w:r>
              <w:t xml:space="preserve"> Menú de cabecera horizontal fijo con las secciones principales y el menú breadcrumb en las páginas interiores</w:t>
            </w:r>
          </w:p>
        </w:tc>
        <w:tc>
          <w:tcPr>
            <w:tcW w:w="3486" w:type="dxa"/>
          </w:tcPr>
          <w:p w14:paraId="60FD7D31" w14:textId="3EC25EA2" w:rsidR="003E3909" w:rsidRDefault="003E3909" w:rsidP="00BF498F">
            <w:r>
              <w:t>Fomenta la consistencia y el principio “¿Dónde estoy?”</w:t>
            </w:r>
          </w:p>
        </w:tc>
      </w:tr>
      <w:tr w:rsidR="003E3909" w14:paraId="73FAA4F6" w14:textId="77777777" w:rsidTr="003E3909">
        <w:tc>
          <w:tcPr>
            <w:tcW w:w="3485" w:type="dxa"/>
          </w:tcPr>
          <w:p w14:paraId="168F022F" w14:textId="0E5512D3" w:rsidR="003E3909" w:rsidRDefault="003E3909" w:rsidP="00BF498F">
            <w:r>
              <w:t>Búsqueda</w:t>
            </w:r>
          </w:p>
        </w:tc>
        <w:tc>
          <w:tcPr>
            <w:tcW w:w="3485" w:type="dxa"/>
          </w:tcPr>
          <w:p w14:paraId="075388BD" w14:textId="7E1881DA" w:rsidR="003E3909" w:rsidRDefault="003E3909" w:rsidP="00BF498F">
            <w:r>
              <w:t>Un único campo de búsqueda simple y evidente (icono de lupa) en a esquina superior derecha</w:t>
            </w:r>
          </w:p>
        </w:tc>
        <w:tc>
          <w:tcPr>
            <w:tcW w:w="3486" w:type="dxa"/>
          </w:tcPr>
          <w:p w14:paraId="2AB16EF6" w14:textId="39C1239B" w:rsidR="003E3909" w:rsidRDefault="003E3909" w:rsidP="00BF498F">
            <w:r>
              <w:t>Mejora la eficiencia y se adhiere a las convenciones de diseño web, reduciendo la carga cognitiva</w:t>
            </w:r>
          </w:p>
        </w:tc>
      </w:tr>
      <w:tr w:rsidR="003E3909" w14:paraId="0B758BE3" w14:textId="77777777" w:rsidTr="003E3909">
        <w:tc>
          <w:tcPr>
            <w:tcW w:w="3485" w:type="dxa"/>
          </w:tcPr>
          <w:p w14:paraId="6FA0D0A1" w14:textId="3F0A3A70" w:rsidR="003E3909" w:rsidRDefault="003E3909" w:rsidP="00BF498F">
            <w:r>
              <w:t>Contenido</w:t>
            </w:r>
          </w:p>
        </w:tc>
        <w:tc>
          <w:tcPr>
            <w:tcW w:w="3485" w:type="dxa"/>
          </w:tcPr>
          <w:p w14:paraId="0770AA53" w14:textId="74261DA9" w:rsidR="003E3909" w:rsidRDefault="003E3909" w:rsidP="00BF498F">
            <w:r>
              <w:t>Uso de listas, encabezados y párrafos cortos</w:t>
            </w:r>
          </w:p>
        </w:tc>
        <w:tc>
          <w:tcPr>
            <w:tcW w:w="3486" w:type="dxa"/>
          </w:tcPr>
          <w:p w14:paraId="0842F31E" w14:textId="4FB7A99B" w:rsidR="003E3909" w:rsidRDefault="003E3909" w:rsidP="00BF498F">
            <w:r>
              <w:t>Mejora la legibilidad y el principio de brevedad. Las listas bulleteadas son más fáciles de ojear</w:t>
            </w:r>
          </w:p>
        </w:tc>
      </w:tr>
      <w:tr w:rsidR="003E3909" w14:paraId="0C04E553" w14:textId="77777777" w:rsidTr="003E3909">
        <w:tc>
          <w:tcPr>
            <w:tcW w:w="3485" w:type="dxa"/>
          </w:tcPr>
          <w:p w14:paraId="6E47AEAB" w14:textId="278712DD" w:rsidR="003E3909" w:rsidRDefault="003E3909" w:rsidP="00BF498F">
            <w:r>
              <w:t>Accesibilidad</w:t>
            </w:r>
          </w:p>
        </w:tc>
        <w:tc>
          <w:tcPr>
            <w:tcW w:w="3485" w:type="dxa"/>
          </w:tcPr>
          <w:p w14:paraId="4F04C2C4" w14:textId="12AE4FFE" w:rsidR="003E3909" w:rsidRDefault="003E3909" w:rsidP="00BF498F">
            <w:r>
              <w:t>Asegurar contraste de color suficiente entre texto y fondo. Añadir el atributo alt a todas las imágenes</w:t>
            </w:r>
          </w:p>
        </w:tc>
        <w:tc>
          <w:tcPr>
            <w:tcW w:w="3486" w:type="dxa"/>
          </w:tcPr>
          <w:p w14:paraId="04B0C1BB" w14:textId="37161648" w:rsidR="003E3909" w:rsidRDefault="003E3909" w:rsidP="00BF498F">
            <w:r>
              <w:t>Cumple con la normativa ISO9241 y las pautas WCAG, haciendo el sitio accesible a usuarios con discapacidades visuales.</w:t>
            </w:r>
          </w:p>
        </w:tc>
      </w:tr>
    </w:tbl>
    <w:p w14:paraId="428E2956" w14:textId="77777777" w:rsidR="00BF498F" w:rsidRPr="00BF498F" w:rsidRDefault="00BF498F" w:rsidP="00BF498F"/>
    <w:sectPr w:rsidR="00BF498F" w:rsidRPr="00BF498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2135B"/>
    <w:multiLevelType w:val="hybridMultilevel"/>
    <w:tmpl w:val="493E4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5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4D"/>
    <w:rsid w:val="000D6B0A"/>
    <w:rsid w:val="001614F8"/>
    <w:rsid w:val="001909C0"/>
    <w:rsid w:val="001E79C4"/>
    <w:rsid w:val="003A26CF"/>
    <w:rsid w:val="003E3909"/>
    <w:rsid w:val="004F7468"/>
    <w:rsid w:val="00507F30"/>
    <w:rsid w:val="0078450C"/>
    <w:rsid w:val="0096464D"/>
    <w:rsid w:val="00BF498F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AB35"/>
  <w15:chartTrackingRefBased/>
  <w15:docId w15:val="{D41EDB8E-1996-4577-9B6A-1891DFA9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6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6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6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6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64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46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464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64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iasutil">
    <w:name w:val="Subtle Reference"/>
    <w:basedOn w:val="Fuentedeprrafopredeter"/>
    <w:uiPriority w:val="31"/>
    <w:qFormat/>
    <w:rsid w:val="00BF498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007museu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727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2025-12-09T11:14:00Z</dcterms:created>
  <dcterms:modified xsi:type="dcterms:W3CDTF">2025-12-10T09:10:00Z</dcterms:modified>
</cp:coreProperties>
</file>